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d40b" w14:paraId="522d40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D63254">
        <w:rPr>
          <w:sz w:val="24"/>
          <w:szCs w:val="24"/>
        </w:rPr>
        <w:t>2737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523CDF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5271C">
        <w:rPr>
          <w:sz w:val="24"/>
          <w:szCs w:val="24"/>
          <w:lang w:val="pt-BR"/>
        </w:rPr>
        <w:t xml:space="preserve">KAPODASTER d.o.o., Zagreb, Kornatska 1D, OIB: </w:t>
      </w:r>
      <w:r w:rsidR="00E5271C" w:rsidRPr="00DE3206">
        <w:rPr>
          <w:sz w:val="24"/>
          <w:szCs w:val="24"/>
        </w:rPr>
        <w:t>43521372924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D0FFC" w:rsidP="00EB69EE" w:rsidR="006D0FFC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>dužnika</w:t>
      </w:r>
      <w:r w:rsidR="003A47B0">
        <w:rPr>
          <w:sz w:val="24"/>
        </w:rPr>
        <w:t xml:space="preserve"> </w:t>
      </w:r>
      <w:r w:rsidR="00B82E5B" w:rsidRPr="005E4A51">
        <w:rPr>
          <w:sz w:val="24"/>
          <w:szCs w:val="24"/>
        </w:rPr>
        <w:t>I</w:t>
      </w:r>
      <w:r w:rsidR="00B82E5B">
        <w:rPr>
          <w:sz w:val="24"/>
          <w:szCs w:val="24"/>
        </w:rPr>
        <w:t xml:space="preserve">vanu Hercegu, </w:t>
      </w:r>
      <w:r w:rsidR="00B82E5B" w:rsidRPr="005E4A51">
        <w:rPr>
          <w:sz w:val="24"/>
          <w:szCs w:val="24"/>
        </w:rPr>
        <w:t>Tenja, U</w:t>
      </w:r>
      <w:r w:rsidR="00B82E5B">
        <w:rPr>
          <w:sz w:val="24"/>
          <w:szCs w:val="24"/>
        </w:rPr>
        <w:t xml:space="preserve">lica Vladimira Mačeka 34, </w:t>
      </w:r>
      <w:r w:rsidR="00B82E5B" w:rsidRPr="005E4A51">
        <w:rPr>
          <w:sz w:val="24"/>
          <w:szCs w:val="24"/>
        </w:rPr>
        <w:t>OIB: 81835139859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D63254">
        <w:rPr>
          <w:sz w:val="24"/>
          <w:szCs w:val="24"/>
        </w:rPr>
        <w:t>2737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D0FFC">
        <w:rPr>
          <w:sz w:val="24"/>
          <w:szCs w:val="24"/>
          <w:lang w:val="pt-BR"/>
        </w:rPr>
        <w:t xml:space="preserve">KAPODASTER d.o.o., Zagreb, Kornatska 1D, OIB: </w:t>
      </w:r>
      <w:r w:rsidR="006D0FFC" w:rsidRPr="00DE3206">
        <w:rPr>
          <w:sz w:val="24"/>
          <w:szCs w:val="24"/>
        </w:rPr>
        <w:t>43521372924</w:t>
      </w:r>
      <w:r w:rsidR="003B5A76">
        <w:rPr>
          <w:sz w:val="24"/>
          <w:szCs w:val="24"/>
        </w:rPr>
        <w:t>.</w:t>
      </w:r>
    </w:p>
    <w:p w:rsidRDefault="003A10B8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488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17.714,79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 xml:space="preserve">og.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403FD2"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403FD2"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 w:rsidR="00403FD2"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 w:rsidR="00403FD2">
        <w:rPr>
          <w:sz w:val="24"/>
          <w:szCs w:val="24"/>
        </w:rPr>
        <w:t>5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10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3A10B8">
        <w:rPr>
          <w:sz w:val="24"/>
          <w:szCs w:val="24"/>
        </w:rPr>
        <w:t xml:space="preserve">na dan 1. rujna 2015. </w:t>
      </w:r>
      <w:r w:rsidR="003A10B8" w:rsidRPr="00E974B3">
        <w:rPr>
          <w:sz w:val="24"/>
          <w:szCs w:val="24"/>
        </w:rPr>
        <w:t>dužnik u Očevidniku redoslijeda osnova za plaćanje ima</w:t>
      </w:r>
      <w:r w:rsidR="003A10B8">
        <w:rPr>
          <w:sz w:val="24"/>
          <w:szCs w:val="24"/>
        </w:rPr>
        <w:t>o</w:t>
      </w:r>
      <w:r w:rsidR="003A10B8" w:rsidRPr="00E974B3">
        <w:rPr>
          <w:sz w:val="24"/>
          <w:szCs w:val="24"/>
        </w:rPr>
        <w:t xml:space="preserve"> evidentirane neizvršene osnove za plaćanje</w:t>
      </w:r>
      <w:r w:rsidR="003A10B8">
        <w:rPr>
          <w:sz w:val="24"/>
          <w:szCs w:val="24"/>
        </w:rPr>
        <w:t xml:space="preserve"> u neprekinutom razdoblju od 488 </w:t>
      </w:r>
      <w:r w:rsidR="003A10B8" w:rsidRPr="00E974B3">
        <w:rPr>
          <w:sz w:val="24"/>
          <w:szCs w:val="24"/>
        </w:rPr>
        <w:t xml:space="preserve">dana, u ukupnom iznosu od </w:t>
      </w:r>
      <w:r w:rsidR="003A10B8">
        <w:rPr>
          <w:sz w:val="24"/>
          <w:szCs w:val="24"/>
        </w:rPr>
        <w:t xml:space="preserve">17.714,79 </w:t>
      </w:r>
      <w:r w:rsidR="003A10B8" w:rsidRPr="00E974B3">
        <w:rPr>
          <w:sz w:val="24"/>
          <w:szCs w:val="24"/>
        </w:rPr>
        <w:t>kn</w:t>
      </w:r>
      <w:r w:rsidR="003A10B8">
        <w:rPr>
          <w:sz w:val="24"/>
          <w:szCs w:val="24"/>
        </w:rPr>
        <w:t xml:space="preserve">. Osim toga, iz Potvrde o neizvršenim osnovama za plaćanje (list 4. spisa) proizlazi da na dan 14. veljače 2017. dužnik u Očevidniku redoslijeda osnova za plaćanje ima evidentirane neizvršene osnove za plaćanje u neprekinutom razdoblju od 1019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E312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10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523CDF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23CDF" w:rsidP="00523CDF" w:rsidR="00523CD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23CDF" w:rsidP="00523CDF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23CD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D63254">
      <w:rPr>
        <w:sz w:val="24"/>
        <w:szCs w:val="24"/>
      </w:rPr>
      <w:t>2737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A10B8"/>
    <w:rsid w:val="003A47B0"/>
    <w:rsid w:val="003B5A76"/>
    <w:rsid w:val="003C1D9D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3CDF"/>
    <w:rsid w:val="00525878"/>
    <w:rsid w:val="005372D7"/>
    <w:rsid w:val="005402C0"/>
    <w:rsid w:val="00543245"/>
    <w:rsid w:val="00553476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0FFC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6EBA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2E5B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31553"/>
    <w:rsid w:val="00D63254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71C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53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4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4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4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4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53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4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4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4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4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St-2737/2016-5</izvorni_sadrzaj>
    <derivirana_varijabla naziv="DomainObject.Oznaka_1">St-2737/2016-5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KAPODASTER d.o.o.</izvorni_sadrzaj>
    <derivirana_varijabla naziv="DomainObject.Predmet.ProtustrankaFormated_1">  KAPODASTER d.o.o.</derivirana_varijabla>
  </DomainObject.Predmet.ProtustrankaFormated>
  <DomainObject.Predmet.ProtustrankaFormatedOIB>
    <izvorni_sadrzaj>  KAPODASTER d.o.o., OIB 43521372924</izvorni_sadrzaj>
    <derivirana_varijabla naziv="DomainObject.Predmet.ProtustrankaFormatedOIB_1">  KAPODASTER d.o.o., OIB 43521372924</derivirana_varijabla>
  </DomainObject.Predmet.ProtustrankaFormatedOIB>
  <DomainObject.Predmet.ProtustrankaFormatedWithAdress>
    <izvorni_sadrzaj> KAPODASTER d.o.o., Kornatska 1D, 10000 Zagreb</izvorni_sadrzaj>
    <derivirana_varijabla naziv="DomainObject.Predmet.ProtustrankaFormatedWithAdress_1"> KAPODASTER d.o.o., Kornatska 1D, 10000 Zagreb</derivirana_varijabla>
  </DomainObject.Predmet.ProtustrankaFormatedWithAdress>
  <DomainObject.Predmet.ProtustrankaFormatedWithAdressOIB>
    <izvorni_sadrzaj> KAPODASTER d.o.o., OIB 43521372924, Kornatska 1D, 10000 Zagreb</izvorni_sadrzaj>
    <derivirana_varijabla naziv="DomainObject.Predmet.ProtustrankaFormatedWithAdressOIB_1"> KAPODASTER d.o.o., OIB 43521372924, Kornatska 1D, 10000 Zagreb</derivirana_varijabla>
  </DomainObject.Predmet.ProtustrankaFormatedWithAdressOIB>
  <DomainObject.Predmet.ProtustrankaWithAdress>
    <izvorni_sadrzaj>KAPODASTER d.o.o. Kornatska 1D, 10000 Zagreb</izvorni_sadrzaj>
    <derivirana_varijabla naziv="DomainObject.Predmet.ProtustrankaWithAdress_1">KAPODASTER d.o.o. Kornatska 1D, 10000 Zagreb</derivirana_varijabla>
  </DomainObject.Predmet.ProtustrankaWithAdress>
  <DomainObject.Predmet.ProtustrankaWithAdressOIB>
    <izvorni_sadrzaj>KAPODASTER d.o.o., OIB 43521372924, Kornatska 1D, 10000 Zagreb</izvorni_sadrzaj>
    <derivirana_varijabla naziv="DomainObject.Predmet.ProtustrankaWithAdressOIB_1">KAPODASTER d.o.o., OIB 43521372924, Kornatska 1D, 10000 Zagreb</derivirana_varijabla>
  </DomainObject.Predmet.ProtustrankaWithAdressOIB>
  <DomainObject.Predmet.ProtustrankaNazivFormated>
    <izvorni_sadrzaj>KAPODASTER d.o.o.</izvorni_sadrzaj>
    <derivirana_varijabla naziv="DomainObject.Predmet.ProtustrankaNazivFormated_1">KAPODASTER d.o.o.</derivirana_varijabla>
  </DomainObject.Predmet.ProtustrankaNazivFormated>
  <DomainObject.Predmet.ProtustrankaNazivFormatedOIB>
    <izvorni_sadrzaj>KAPODASTER d.o.o., OIB 43521372924</izvorni_sadrzaj>
    <derivirana_varijabla naziv="DomainObject.Predmet.ProtustrankaNazivFormatedOIB_1">KAPODASTER d.o.o., OIB 43521372924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KAPODASTER d.o.o.</item>
    </izvorni_sadrzaj>
    <derivirana_varijabla naziv="DomainObject.Predmet.ProtuStrankaListFormated_1">
      <item>KAPODASTER d.o.o.</item>
    </derivirana_varijabla>
  </DomainObject.Predmet.ProtuStrankaListFormated>
  <DomainObject.Predmet.ProtuStrankaListFormatedOIB>
    <izvorni_sadrzaj>
      <item>KAPODASTER d.o.o., OIB 43521372924</item>
    </izvorni_sadrzaj>
    <derivirana_varijabla naziv="DomainObject.Predmet.ProtuStrankaListFormatedOIB_1">
      <item>KAPODASTER d.o.o., OIB 43521372924</item>
    </derivirana_varijabla>
  </DomainObject.Predmet.ProtuStrankaListFormatedOIB>
  <DomainObject.Predmet.ProtuStrankaListFormatedWithAdress>
    <izvorni_sadrzaj>
      <item>KAPODASTER d.o.o., Kornatska 1D, 10000 Zagreb</item>
    </izvorni_sadrzaj>
    <derivirana_varijabla naziv="DomainObject.Predmet.ProtuStrankaListFormatedWithAdress_1">
      <item>KAPODASTER d.o.o., Kornatska 1D, 10000 Zagreb</item>
    </derivirana_varijabla>
  </DomainObject.Predmet.ProtuStrankaListFormatedWithAdress>
  <DomainObject.Predmet.ProtuStrankaListFormatedWithAdressOIB>
    <izvorni_sadrzaj>
      <item>KAPODASTER d.o.o., OIB 43521372924, Kornatska 1D, 10000 Zagreb</item>
    </izvorni_sadrzaj>
    <derivirana_varijabla naziv="DomainObject.Predmet.ProtuStrankaListFormatedWithAdressOIB_1">
      <item>KAPODASTER d.o.o., OIB 43521372924, Kornatska 1D, 10000 Zagreb</item>
    </derivirana_varijabla>
  </DomainObject.Predmet.ProtuStrankaListFormatedWithAdressOIB>
  <DomainObject.Predmet.ProtuStrankaListNazivFormated>
    <izvorni_sadrzaj>
      <item>KAPODASTER d.o.o.</item>
    </izvorni_sadrzaj>
    <derivirana_varijabla naziv="DomainObject.Predmet.ProtuStrankaListNazivFormated_1">
      <item>KAPODASTER d.o.o.</item>
    </derivirana_varijabla>
  </DomainObject.Predmet.ProtuStrankaListNazivFormated>
  <DomainObject.Predmet.ProtuStrankaListNazivFormatedOIB>
    <izvorni_sadrzaj>
      <item>KAPODASTER d.o.o., OIB 43521372924</item>
    </izvorni_sadrzaj>
    <derivirana_varijabla naziv="DomainObject.Predmet.ProtuStrankaListNazivFormatedOIB_1">
      <item>KAPODASTER d.o.o., OIB 43521372924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St-2737/2016-5</izvorni_sadrzaj>
    <derivirana_varijabla naziv="DomainObject.PoslovniBrojDokumenta_1">St-2737/2016-5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KAPODASTER d.o.o.</izvorni_sadrzaj>
    <derivirana_varijabla naziv="DomainObject.Predmet.ProtustrankaIDrugi_1">KAPODASTER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KAPODASTER d.o.o., OIB 43521372924, Kornatska 1D, 10000 Zagreb</izvorni_sadrzaj>
    <derivirana_varijabla naziv="DomainObject.Predmet.ProtustrankaIDrugiAdressOIB_1">KAPODASTER d.o.o., OIB 43521372924, Kornatska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KAPODASTER d.o.o.</item>
    </izvorni_sadrzaj>
    <derivirana_varijabla naziv="DomainObject.Predmet.SudioniciListNaziv_1">
      <item>FINA Regionalni centar Zagreb</item>
      <item>KAPODASTER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KAPODASTER d.o.o., OIB 43521372924, Kornatska 1D,10000 Zagreb</item>
    </izvorni_sadrzaj>
    <derivirana_varijabla naziv="DomainObject.Predmet.SudioniciListAdressOIB_1">
      <item>FINA Regionalni centar Zagreb, OIB 85821130368, Trg svibanjskih žrtava 1995. br. 1,10000 Zagreb</item>
      <item>KAPODASTER d.o.o., OIB 43521372924, Kornatska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43521372924</item>
    </izvorni_sadrzaj>
    <derivirana_varijabla naziv="DomainObject.Predmet.SudioniciListNazivOIB_1">
      <item>, OIB 85821130368</item>
      <item>, OIB 43521372924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4185</properties:Characters>
  <properties:Lines>93</properties:Lines>
  <properties:Paragraphs>25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2017-03-10T09:37:00Z</cp:lastPrinted>
  <dcterms:modified xmlns:xsi="http://www.w3.org/2001/XMLSchema-instance" xsi:type="dcterms:W3CDTF">2017-03-10T09:37:00Z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