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aa35" w14:paraId="d8aaa35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</w:t>
      </w:r>
      <w:r w:rsidR="00D07A46">
        <w:t xml:space="preserve">     </w:t>
      </w:r>
      <w:r w:rsidRPr="00063D7A">
        <w:t xml:space="preserve">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D07A46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D07A46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D07A46" w:rsidRPr="007751EB">
        <w:t>LIMARSKI RADOVI j.d.o.o. Vabriga, Sv. Antona 57, OIB: 01749247634</w:t>
      </w:r>
      <w:r w:rsidR="006F7785" w:rsidRPr="006F7785">
        <w:t xml:space="preserve">, </w:t>
      </w:r>
      <w:r w:rsidR="00786017">
        <w:t xml:space="preserve"> </w:t>
      </w:r>
      <w:r w:rsidR="00D07A46">
        <w:t>27</w:t>
      </w:r>
      <w:r w:rsidR="00786017" w:rsidRPr="00786017">
        <w:t xml:space="preserve">. </w:t>
      </w:r>
      <w:r w:rsidR="00D07A46">
        <w:t xml:space="preserve">rujna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D07A46" w:rsidP="00786017" w:rsidR="00D07A46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D07A46" w:rsidRPr="007751EB">
        <w:t>LIMARSKI RADOVI j.d.o.o. Vabriga, Sv. Antona 57, OIB: 01749247634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D07A46">
        <w:t>335</w:t>
      </w:r>
      <w:r w:rsidR="002C5228" w:rsidRPr="00063D7A">
        <w:t>-</w:t>
      </w:r>
      <w:r w:rsidR="00B104D0" w:rsidRPr="00063D7A">
        <w:t>1</w:t>
      </w:r>
      <w:r w:rsidR="00D07A46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D07A46">
        <w:t>335</w:t>
      </w:r>
      <w:r w:rsidR="007F2AFD" w:rsidRPr="007F2AFD">
        <w:t>/1</w:t>
      </w:r>
      <w:r w:rsidR="00D07A46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D07A46">
        <w:t>1</w:t>
      </w:r>
      <w:r w:rsidR="006F7785" w:rsidRPr="006F7785">
        <w:t xml:space="preserve">2. </w:t>
      </w:r>
      <w:r w:rsidR="00D07A46">
        <w:t>lipnja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D07A46" w:rsidR="00D07A46" w:rsidRPr="009433CF">
      <w:pPr>
        <w:ind w:right="-2"/>
        <w:jc w:val="both"/>
      </w:pPr>
      <w:r>
        <w:tab/>
      </w:r>
      <w:r w:rsidR="00615064" w:rsidRPr="00063D7A">
        <w:t>„</w:t>
      </w:r>
      <w:r w:rsidR="00D07A46" w:rsidRPr="009433CF">
        <w:t xml:space="preserve">Temeljem čl. 115. st. 1. Stečajnog zakona (Narodne novine broj 71/15, dalje: SZ) pokreće se prethodni postupak radi utvrđivanja pretpostavki za otvaranje stečajnog postupka nad dužnikom dužnika LIMARSKI RADOVI j.d.o.o. Vabriga, Sv. Antona 57, OIB: 01749247634, te se određuje ročište radi očitovanja o prijedlogu za otvaranje stečajnoga postupka (čl. 123. SZ-a) i radi rasprave o pretpostavkama za otvaranje stečajnoga postupka (čl. 128. st. 1. SZ-a) za dan </w:t>
      </w:r>
    </w:p>
    <w:p w:rsidRDefault="00D07A46" w:rsidP="00D07A46" w:rsidR="00D07A46" w:rsidRPr="009433CF">
      <w:pPr>
        <w:ind w:right="-2"/>
        <w:jc w:val="center"/>
      </w:pPr>
    </w:p>
    <w:p w:rsidRDefault="00D07A46" w:rsidP="00D07A46" w:rsidR="00D07A46" w:rsidRPr="009433CF">
      <w:pPr>
        <w:ind w:right="-2"/>
        <w:jc w:val="center"/>
      </w:pPr>
      <w:r w:rsidRPr="009433CF">
        <w:t>27. rujna 2017. u 9:00 sati, u Trgovačkom sudu u Pazinu, Dršćevka 1, sudnica 1,</w:t>
      </w:r>
    </w:p>
    <w:p w:rsidRDefault="00D07A46" w:rsidP="00D07A46" w:rsidR="00D07A46" w:rsidRPr="009433CF">
      <w:pPr>
        <w:ind w:right="-2"/>
        <w:jc w:val="both"/>
      </w:pPr>
      <w:r w:rsidRPr="009433CF">
        <w:tab/>
        <w:t xml:space="preserve">na koje se pozivaju: </w:t>
      </w:r>
    </w:p>
    <w:p w:rsidRDefault="00D07A46" w:rsidP="00D07A46" w:rsidR="00D07A46" w:rsidRPr="009433CF">
      <w:pPr>
        <w:ind w:right="-2"/>
        <w:jc w:val="both"/>
      </w:pPr>
      <w:r w:rsidRPr="009433CF">
        <w:tab/>
      </w:r>
      <w:r w:rsidRPr="009433CF">
        <w:tab/>
        <w:t>-  predlagatelj,</w:t>
      </w:r>
    </w:p>
    <w:p w:rsidRDefault="00D07A46" w:rsidP="00D07A46" w:rsidR="00D07A46" w:rsidRPr="009433CF">
      <w:pPr>
        <w:ind w:right="-2"/>
        <w:jc w:val="both"/>
      </w:pPr>
      <w:r w:rsidRPr="009433CF">
        <w:tab/>
      </w:r>
      <w:r w:rsidRPr="009433CF">
        <w:tab/>
        <w:t xml:space="preserve">-  dužnik, </w:t>
      </w:r>
    </w:p>
    <w:p w:rsidRDefault="00D07A46" w:rsidP="00D07A46" w:rsidR="00D07A46" w:rsidRPr="009433CF">
      <w:pPr>
        <w:ind w:right="-2"/>
        <w:jc w:val="both"/>
      </w:pPr>
      <w:r w:rsidRPr="009433CF">
        <w:tab/>
      </w:r>
      <w:r w:rsidRPr="009433CF">
        <w:tab/>
        <w:t>- zakonski zastupnik dužnika Andrea Bergudac iz Vabrige, Sv. Anton 57.</w:t>
      </w:r>
    </w:p>
    <w:p w:rsidRDefault="00D07A46" w:rsidP="00D07A46" w:rsidR="00D07A46" w:rsidRPr="009433CF">
      <w:pPr>
        <w:ind w:right="-2"/>
        <w:jc w:val="both"/>
      </w:pPr>
    </w:p>
    <w:p w:rsidRDefault="00D07A46" w:rsidP="00D07A46" w:rsidR="00D07A46" w:rsidRPr="009433CF">
      <w:pPr>
        <w:ind w:right="-2"/>
        <w:jc w:val="both"/>
      </w:pPr>
      <w:r w:rsidRPr="009433CF">
        <w:tab/>
        <w:t>Pozvane osobe se o prijedlogu za otvaranje stečajnoga postupka mogu očitovati i pisano (čl. 123. st. 1. i 2. SZ-a).</w:t>
      </w:r>
    </w:p>
    <w:p w:rsidRDefault="00D07A46" w:rsidP="00D07A46" w:rsidR="00D07A46" w:rsidRPr="009433CF">
      <w:pPr>
        <w:ind w:right="-2"/>
        <w:jc w:val="both"/>
      </w:pPr>
    </w:p>
    <w:p w:rsidRDefault="00D07A46" w:rsidP="00D07A46" w:rsidR="002836F4" w:rsidRPr="00063D7A">
      <w:pPr>
        <w:ind w:right="-2"/>
        <w:jc w:val="both"/>
      </w:pPr>
      <w:r w:rsidRPr="009433CF">
        <w:tab/>
        <w:t>II.</w:t>
      </w:r>
      <w:r w:rsidRPr="009433CF">
        <w:tab/>
        <w:t xml:space="preserve">Nalaže se dužniku da do zakazanog ročišta dostavi sudu popis imovine i obveza dužnika sukladno odredbi čl. 16. st. 3. u svezi s čl. 17. SZ-a. Za davanje neistinitoga </w:t>
      </w:r>
      <w:r w:rsidRPr="009433CF"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D07A46">
        <w:t>12</w:t>
      </w:r>
      <w:r w:rsidR="00F64C95">
        <w:t xml:space="preserve">. </w:t>
      </w:r>
      <w:r w:rsidR="00D07A46">
        <w:t>lipnja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2B1D0D">
        <w:t>u</w:t>
      </w:r>
      <w:r w:rsidR="00090A50" w:rsidRPr="00063D7A">
        <w:t xml:space="preserve"> </w:t>
      </w:r>
      <w:r w:rsidR="00F64C95">
        <w:t xml:space="preserve">od </w:t>
      </w:r>
      <w:r w:rsidR="00D07A46">
        <w:t>27</w:t>
      </w:r>
      <w:r w:rsidR="00F64C95" w:rsidRPr="00042A52">
        <w:t xml:space="preserve">. </w:t>
      </w:r>
      <w:r w:rsidR="00D07A46">
        <w:t>rujna</w:t>
      </w:r>
      <w:r w:rsidR="00F64C95">
        <w:t xml:space="preserve"> 201</w:t>
      </w:r>
      <w:r w:rsidR="00786017">
        <w:t>7</w:t>
      </w:r>
      <w:r w:rsidR="00F64C95">
        <w:t>.</w:t>
      </w:r>
      <w:r w:rsidR="00D07A46">
        <w:t xml:space="preserve"> </w:t>
      </w:r>
      <w:r w:rsidR="00D07A46" w:rsidRPr="007751EB">
        <w:t>zakonski zastupnik dužnika Andrea Bergudac</w:t>
      </w:r>
      <w:r w:rsidR="00D07A46">
        <w:t xml:space="preserve"> naveo </w:t>
      </w:r>
      <w:r w:rsidR="002B1D0D">
        <w:t xml:space="preserve">je </w:t>
      </w:r>
      <w:r w:rsidR="00D07A46" w:rsidRPr="007751EB">
        <w:t>da je dužnik insolventan te da nema nikakve imovine. Stoga je suglasan da se nad dužnikom otvori i zaključi stečajni postupak.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D07A46">
        <w:t>27</w:t>
      </w:r>
      <w:r w:rsidR="00FE408C" w:rsidRPr="00063D7A">
        <w:t xml:space="preserve">. </w:t>
      </w:r>
      <w:r w:rsidR="00D07A46">
        <w:t xml:space="preserve">rujna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B03C3C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D07A46">
        <w:t>27</w:t>
      </w:r>
      <w:r w:rsidR="00BA018B" w:rsidRPr="00063D7A">
        <w:t xml:space="preserve">. </w:t>
      </w:r>
      <w:r w:rsidR="00D07A46">
        <w:t xml:space="preserve">rujna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C3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D07A46">
      <w:rPr>
        <w:sz w:val="23"/>
        <w:szCs w:val="23"/>
      </w:rPr>
      <w:t>335</w:t>
    </w:r>
    <w:r w:rsidR="006F7785" w:rsidRPr="006F7785">
      <w:rPr>
        <w:sz w:val="23"/>
        <w:szCs w:val="23"/>
      </w:rPr>
      <w:t>/1</w:t>
    </w:r>
    <w:r w:rsidR="00D07A46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D07A46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D07A46">
      <w:rPr>
        <w:sz w:val="23"/>
        <w:szCs w:val="23"/>
      </w:rPr>
      <w:t>335</w:t>
    </w:r>
    <w:r w:rsidR="00AC4D95" w:rsidRPr="00AC4D95">
      <w:rPr>
        <w:sz w:val="23"/>
        <w:szCs w:val="23"/>
      </w:rPr>
      <w:t>/1</w:t>
    </w:r>
    <w:r w:rsidR="00D07A46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D07A46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1D0D"/>
    <w:rsid w:val="002B4327"/>
    <w:rsid w:val="002C5228"/>
    <w:rsid w:val="002D2F98"/>
    <w:rsid w:val="00323467"/>
    <w:rsid w:val="00336C9A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03C3C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A46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03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03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C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C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LIMARSKI RADOVI j.d.o.o. VABRIGA</izvorni_sadrzaj>
    <derivirana_varijabla naziv="DomainObject.Predmet.ProtustrankaFormated_1">  LIMARSKI RADOVI j.d.o.o. VABRIGA</derivirana_varijabla>
  </DomainObject.Predmet.ProtustrankaFormated>
  <DomainObject.Predmet.ProtustrankaFormatedOIB>
    <izvorni_sadrzaj>  LIMARSKI RADOVI j.d.o.o. VABRIGA, OIB 01749247634</izvorni_sadrzaj>
    <derivirana_varijabla naziv="DomainObject.Predmet.ProtustrankaFormatedOIB_1">  LIMARSKI RADOVI j.d.o.o. VABRIGA, OIB 01749247634</derivirana_varijabla>
  </DomainObject.Predmet.ProtustrankaFormatedOIB>
  <DomainObject.Predmet.ProtustrankaFormatedWithAdress>
    <izvorni_sadrzaj> LIMARSKI RADOVI j.d.o.o. VABRIGA, Sv. Antona 57, 52465 Vabriga</izvorni_sadrzaj>
    <derivirana_varijabla naziv="DomainObject.Predmet.ProtustrankaFormatedWithAdress_1"> LIMARSKI RADOVI j.d.o.o. VABRIGA, Sv. Antona 57, 52465 Vabriga</derivirana_varijabla>
  </DomainObject.Predmet.ProtustrankaFormatedWithAdress>
  <DomainObject.Predmet.ProtustrankaFormatedWithAdressOIB>
    <izvorni_sadrzaj> LIMARSKI RADOVI j.d.o.o. VABRIGA, OIB 01749247634, Sv. Antona 57, 52465 Vabriga</izvorni_sadrzaj>
    <derivirana_varijabla naziv="DomainObject.Predmet.ProtustrankaFormatedWithAdressOIB_1"> LIMARSKI RADOVI j.d.o.o. VABRIGA, OIB 01749247634, Sv. Antona 57, 52465 Vabriga</derivirana_varijabla>
  </DomainObject.Predmet.ProtustrankaFormatedWithAdressOIB>
  <DomainObject.Predmet.ProtustrankaWithAdress>
    <izvorni_sadrzaj>LIMARSKI RADOVI j.d.o.o. VABRIGA Sv. Antona 57, 52465 Vabriga</izvorni_sadrzaj>
    <derivirana_varijabla naziv="DomainObject.Predmet.ProtustrankaWithAdress_1">LIMARSKI RADOVI j.d.o.o. VABRIGA Sv. Antona 57, 52465 Vabriga</derivirana_varijabla>
  </DomainObject.Predmet.ProtustrankaWithAdress>
  <DomainObject.Predmet.ProtustrankaWithAdressOIB>
    <izvorni_sadrzaj>LIMARSKI RADOVI j.d.o.o. VABRIGA, OIB 01749247634, Sv. Antona 57, 52465 Vabriga</izvorni_sadrzaj>
    <derivirana_varijabla naziv="DomainObject.Predmet.ProtustrankaWithAdressOIB_1">LIMARSKI RADOVI j.d.o.o. VABRIGA, OIB 01749247634, Sv. Antona 57, 52465 Vabriga</derivirana_varijabla>
  </DomainObject.Predmet.ProtustrankaWithAdressOIB>
  <DomainObject.Predmet.ProtustrankaNazivFormated>
    <izvorni_sadrzaj>LIMARSKI RADOVI j.d.o.o. VABRIGA</izvorni_sadrzaj>
    <derivirana_varijabla naziv="DomainObject.Predmet.ProtustrankaNazivFormated_1">LIMARSKI RADOVI j.d.o.o. VABRIGA</derivirana_varijabla>
  </DomainObject.Predmet.ProtustrankaNazivFormated>
  <DomainObject.Predmet.ProtustrankaNazivFormatedOIB>
    <izvorni_sadrzaj>LIMARSKI RADOVI j.d.o.o. VABRIGA, OIB 01749247634</izvorni_sadrzaj>
    <derivirana_varijabla naziv="DomainObject.Predmet.ProtustrankaNazivFormatedOIB_1">LIMARSKI RADOVI j.d.o.o. VABRIGA, OIB 01749247634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17873.42</izvorni_sadrzaj>
    <derivirana_varijabla naziv="DomainObject.Predmet.TrenutnaVrijednost_1">17873.42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LIMARSKI RADOVI j.d.o.o. VABRIGA</item>
    </izvorni_sadrzaj>
    <derivirana_varijabla naziv="DomainObject.Predmet.ProtuStrankaListFormated_1">
      <item>LIMARSKI RADOVI j.d.o.o. VABRIGA</item>
    </derivirana_varijabla>
  </DomainObject.Predmet.ProtuStrankaListFormated>
  <DomainObject.Predmet.ProtuStrankaListFormatedOIB>
    <izvorni_sadrzaj>
      <item>LIMARSKI RADOVI j.d.o.o. VABRIGA, OIB 01749247634</item>
    </izvorni_sadrzaj>
    <derivirana_varijabla naziv="DomainObject.Predmet.ProtuStrankaListFormatedOIB_1">
      <item>LIMARSKI RADOVI j.d.o.o. VABRIGA, OIB 01749247634</item>
    </derivirana_varijabla>
  </DomainObject.Predmet.ProtuStrankaListFormatedOIB>
  <DomainObject.Predmet.ProtuStrankaListFormatedWithAdress>
    <izvorni_sadrzaj>
      <item>LIMARSKI RADOVI j.d.o.o. VABRIGA, Sv. Antona 57, 52465 Vabriga</item>
    </izvorni_sadrzaj>
    <derivirana_varijabla naziv="DomainObject.Predmet.ProtuStrankaListFormatedWithAdress_1">
      <item>LIMARSKI RADOVI j.d.o.o. VABRIGA, Sv. Antona 57, 52465 Vabriga</item>
    </derivirana_varijabla>
  </DomainObject.Predmet.ProtuStrankaListFormatedWithAdress>
  <DomainObject.Predmet.ProtuStrankaListFormatedWithAdressOIB>
    <izvorni_sadrzaj>
      <item>LIMARSKI RADOVI j.d.o.o. VABRIGA, OIB 01749247634, Sv. Antona 57, 52465 Vabriga</item>
    </izvorni_sadrzaj>
    <derivirana_varijabla naziv="DomainObject.Predmet.ProtuStrankaListFormatedWithAdressOIB_1">
      <item>LIMARSKI RADOVI j.d.o.o. VABRIGA, OIB 01749247634, Sv. Antona 57, 52465 Vabriga</item>
    </derivirana_varijabla>
  </DomainObject.Predmet.ProtuStrankaListFormatedWithAdressOIB>
  <DomainObject.Predmet.ProtuStrankaListNazivFormated>
    <izvorni_sadrzaj>
      <item>LIMARSKI RADOVI j.d.o.o. VABRIGA</item>
    </izvorni_sadrzaj>
    <derivirana_varijabla naziv="DomainObject.Predmet.ProtuStrankaListNazivFormated_1">
      <item>LIMARSKI RADOVI j.d.o.o. VABRIGA</item>
    </derivirana_varijabla>
  </DomainObject.Predmet.ProtuStrankaListNazivFormated>
  <DomainObject.Predmet.ProtuStrankaListNazivFormatedOIB>
    <izvorni_sadrzaj>
      <item>LIMARSKI RADOVI j.d.o.o. VABRIGA, OIB 01749247634</item>
    </izvorni_sadrzaj>
    <derivirana_varijabla naziv="DomainObject.Predmet.ProtuStrankaListNazivFormatedOIB_1">
      <item>LIMARSKI RADOVI j.d.o.o. VABRIGA, OIB 01749247634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LIMARSKI RADOVI j.d.o.o. VABRIGA</izvorni_sadrzaj>
    <derivirana_varijabla naziv="DomainObject.Predmet.ProtustrankaIDrugi_1">LIMARSKI RADOVI j.d.o.o. VABRIGA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LIMARSKI RADOVI j.d.o.o. VABRIGA, OIB 01749247634, Sv. Antona 57, 52465 Vabriga</izvorni_sadrzaj>
    <derivirana_varijabla naziv="DomainObject.Predmet.ProtustrankaIDrugiAdressOIB_1">LIMARSKI RADOVI j.d.o.o. VABRIGA, OIB 01749247634, Sv. Antona 57,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LIMARSKI RADOVI j.d.o.o. VABRIGA</item>
    </izvorni_sadrzaj>
    <derivirana_varijabla naziv="DomainObject.Predmet.SudioniciListNaziv_1">
      <item>FINANCIJSKA AGENCIJA, RC RIJEKA, PODRUŽNICA PULA, PULA</item>
      <item>LIMARSKI RADOVI j.d.o.o. VABRIGA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LIMARSKI RADOVI j.d.o.o. VABRIGA, OIB 01749247634, Sv. Antona 57,52465 Vabriga</item>
    </izvorni_sadrzaj>
    <derivirana_varijabla naziv="DomainObject.Predmet.SudioniciListAdressOIB_1">
      <item>FINANCIJSKA AGENCIJA, RC RIJEKA, PODRUŽNICA PULA, PULA, OIB 85821130368, Giardini 5,52100 Pula</item>
      <item>LIMARSKI RADOVI j.d.o.o. VABRIGA, OIB 01749247634, Sv. Antona 57,52465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01749247634</item>
    </izvorni_sadrzaj>
    <derivirana_varijabla naziv="DomainObject.Predmet.SudioniciListNazivOIB_1">
      <item>, OIB 85821130368</item>
      <item>, OIB 01749247634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9F71F-F8E5-433B-8523-D25049E1E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3343</properties:Characters>
  <properties:Lines>93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2017-09-27T07:04:00Z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2017-09-27T09:43:00Z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