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9355" w14:paraId="bdb9355" w:rsidRDefault="008A75BC" w:rsidP="008A75BC" w:rsidR="008A75B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5BC" w:rsidP="008A75BC" w:rsidR="008A75B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75BC" w:rsidP="008A75BC" w:rsidR="008A75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75BC" w:rsidP="008A75BC" w:rsidR="008A75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75BC" w:rsidP="008A75BC" w:rsidR="008A75B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75BC" w:rsidP="008A75BC" w:rsidR="008A75B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75BC" w:rsidP="008A75BC" w:rsidR="008A75BC" w:rsidRPr="005D578C">
      <w:pPr>
        <w:jc w:val="center"/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75BC" w:rsidP="008A75BC" w:rsidR="008A75BC" w:rsidRPr="005D578C">
      <w:pPr>
        <w:rPr>
          <w:rFonts w:cs="Times New Roman" w:eastAsia="Times New Roman"/>
          <w:szCs w:val="24"/>
        </w:rPr>
      </w:pPr>
    </w:p>
    <w:p w:rsidRDefault="008A75BC" w:rsidP="008A75BC" w:rsidR="008A75B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97505A">
        <w:rPr>
          <w:rFonts w:cs="Times New Roman" w:eastAsia="Times New Roman"/>
          <w:szCs w:val="24"/>
        </w:rPr>
        <w:t xml:space="preserve"> </w:t>
      </w:r>
      <w:r w:rsidR="0097505A">
        <w:t>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 w:rsidR="0097505A">
        <w:rPr>
          <w:rFonts w:cs="Times New Roman" w:eastAsia="Times New Roman"/>
          <w:szCs w:val="24"/>
        </w:rPr>
        <w:t xml:space="preserve"> S. T. A. N. D. d.o.</w:t>
      </w:r>
      <w:r>
        <w:rPr>
          <w:rFonts w:cs="Times New Roman" w:eastAsia="Times New Roman"/>
          <w:szCs w:val="24"/>
        </w:rPr>
        <w:t xml:space="preserve">o. Pula, Radnička 25, OIB </w:t>
      </w:r>
      <w:r w:rsidRPr="008A75BC">
        <w:rPr>
          <w:rFonts w:cs="Times New Roman" w:eastAsia="Times New Roman"/>
          <w:szCs w:val="24"/>
        </w:rPr>
        <w:t>12374972659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75BC">
        <w:rPr>
          <w:rFonts w:cs="Times New Roman" w:eastAsia="Times New Roman"/>
          <w:szCs w:val="24"/>
        </w:rPr>
        <w:t>130003857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7505A">
        <w:rPr>
          <w:rFonts w:cs="Times New Roman" w:eastAsia="Times New Roman"/>
          <w:szCs w:val="24"/>
        </w:rPr>
        <w:t>13. svibnja</w:t>
      </w:r>
      <w:r>
        <w:rPr>
          <w:rFonts w:cs="Times New Roman" w:eastAsia="Times New Roman"/>
          <w:szCs w:val="24"/>
        </w:rPr>
        <w:t xml:space="preserve"> 2016.</w:t>
      </w:r>
    </w:p>
    <w:p w:rsidRDefault="008A75BC" w:rsidP="008A75BC" w:rsidR="008A75BC" w:rsidRPr="005D578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75BC" w:rsidP="008A75BC" w:rsidR="008A75BC" w:rsidRPr="005D578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97505A">
        <w:rPr>
          <w:rFonts w:cs="Times New Roman" w:eastAsia="Times New Roman"/>
          <w:szCs w:val="24"/>
        </w:rPr>
        <w:t>S. T. A. N. D. d.</w:t>
      </w:r>
      <w:r>
        <w:rPr>
          <w:rFonts w:cs="Times New Roman" w:eastAsia="Times New Roman"/>
          <w:szCs w:val="24"/>
        </w:rPr>
        <w:t xml:space="preserve">o.o. Pula, Radnička 25, OIB </w:t>
      </w:r>
      <w:r w:rsidRPr="008A75BC">
        <w:rPr>
          <w:rFonts w:cs="Times New Roman" w:eastAsia="Times New Roman"/>
          <w:szCs w:val="24"/>
        </w:rPr>
        <w:t>12374972659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75BC">
        <w:rPr>
          <w:rFonts w:cs="Times New Roman" w:eastAsia="Times New Roman"/>
          <w:szCs w:val="24"/>
        </w:rPr>
        <w:t>130003857</w:t>
      </w:r>
      <w:r>
        <w:rPr>
          <w:rFonts w:cs="Times New Roman" w:eastAsia="Times New Roman"/>
          <w:szCs w:val="24"/>
        </w:rPr>
        <w:t>.</w:t>
      </w:r>
    </w:p>
    <w:p w:rsidRDefault="008A75BC" w:rsidP="008A75BC" w:rsidR="008A75BC" w:rsidRPr="005D578C">
      <w:pPr>
        <w:rPr>
          <w:rFonts w:cs="Times New Roman" w:eastAsia="Times New Roman"/>
          <w:szCs w:val="24"/>
        </w:rPr>
      </w:pPr>
    </w:p>
    <w:p w:rsidRDefault="008A75BC" w:rsidP="008A75BC" w:rsidR="008A75B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8A75BC" w:rsidP="008A75BC" w:rsidR="008A75BC">
      <w:pPr>
        <w:rPr>
          <w:rFonts w:cs="Times New Roman" w:eastAsia="Times New Roman"/>
          <w:szCs w:val="20"/>
        </w:rPr>
      </w:pPr>
    </w:p>
    <w:p w:rsidRDefault="008A75BC" w:rsidP="008A75BC" w:rsidR="008A75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97505A">
        <w:rPr>
          <w:rFonts w:cs="Times New Roman" w:eastAsia="Times New Roman"/>
          <w:szCs w:val="24"/>
        </w:rPr>
        <w:t>S. T. A. N. D. d.o.</w:t>
      </w:r>
      <w:r>
        <w:rPr>
          <w:rFonts w:cs="Times New Roman" w:eastAsia="Times New Roman"/>
          <w:szCs w:val="24"/>
        </w:rPr>
        <w:t xml:space="preserve">o. Pula, Radnička 25, OIB </w:t>
      </w:r>
      <w:r w:rsidRPr="008A75BC">
        <w:rPr>
          <w:rFonts w:cs="Times New Roman" w:eastAsia="Times New Roman"/>
          <w:szCs w:val="24"/>
        </w:rPr>
        <w:t>12374972659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75BC">
        <w:rPr>
          <w:rFonts w:cs="Times New Roman" w:eastAsia="Times New Roman"/>
          <w:szCs w:val="24"/>
        </w:rPr>
        <w:t>130003857</w:t>
      </w:r>
      <w:r>
        <w:rPr>
          <w:rFonts w:cs="Times New Roman" w:eastAsia="Times New Roman"/>
          <w:szCs w:val="24"/>
        </w:rPr>
        <w:t>.</w:t>
      </w:r>
    </w:p>
    <w:p w:rsidRDefault="008A75BC" w:rsidP="008A75BC" w:rsidR="008A75BC">
      <w:pPr>
        <w:ind w:firstLine="709"/>
        <w:rPr>
          <w:rFonts w:cs="Times New Roman" w:eastAsia="Times New Roman"/>
          <w:szCs w:val="24"/>
        </w:rPr>
      </w:pPr>
    </w:p>
    <w:p w:rsidRDefault="008A75BC" w:rsidP="008A75BC" w:rsidR="008A75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</w:t>
      </w:r>
      <w:r w:rsidR="0097505A">
        <w:rPr>
          <w:rFonts w:cs="Times New Roman" w:eastAsia="Times New Roman"/>
          <w:szCs w:val="24"/>
        </w:rPr>
        <w:t>sanja dužnika S. T. A. N. D. d.o.</w:t>
      </w:r>
      <w:r>
        <w:rPr>
          <w:rFonts w:cs="Times New Roman" w:eastAsia="Times New Roman"/>
          <w:szCs w:val="24"/>
        </w:rPr>
        <w:t xml:space="preserve">o. Pula, Radnička 25, OIB </w:t>
      </w:r>
      <w:r w:rsidRPr="008A75BC">
        <w:rPr>
          <w:rFonts w:cs="Times New Roman" w:eastAsia="Times New Roman"/>
          <w:szCs w:val="24"/>
        </w:rPr>
        <w:t>12374972659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A75BC">
        <w:rPr>
          <w:rFonts w:cs="Times New Roman" w:eastAsia="Times New Roman"/>
          <w:szCs w:val="24"/>
        </w:rPr>
        <w:t>130003857</w:t>
      </w:r>
      <w:r>
        <w:rPr>
          <w:rFonts w:cs="Times New Roman" w:eastAsia="Times New Roman"/>
          <w:szCs w:val="24"/>
        </w:rPr>
        <w:t>.</w:t>
      </w:r>
    </w:p>
    <w:p w:rsidRDefault="008A75BC" w:rsidP="008A75BC" w:rsidR="008A75B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75BC" w:rsidP="008A75BC" w:rsidR="008A75BC">
      <w:pPr>
        <w:ind w:firstLine="708"/>
        <w:rPr>
          <w:rFonts w:cs="Times New Roman" w:eastAsia="Times New Roman"/>
          <w:szCs w:val="24"/>
        </w:rPr>
      </w:pPr>
    </w:p>
    <w:p w:rsidRDefault="008A75BC" w:rsidP="008A75BC" w:rsidR="008A75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97505A">
        <w:rPr>
          <w:rFonts w:cs="Times New Roman" w:eastAsia="Times New Roman"/>
          <w:szCs w:val="24"/>
        </w:rPr>
        <w:t>dužnika S. T. A. N. D. d.o.</w:t>
      </w:r>
      <w:r>
        <w:rPr>
          <w:rFonts w:cs="Times New Roman" w:eastAsia="Times New Roman"/>
          <w:szCs w:val="24"/>
        </w:rPr>
        <w:t xml:space="preserve">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A75BC" w:rsidP="008A75BC" w:rsidR="008A75B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A75BC" w:rsidP="008A75BC" w:rsidR="008A75BC" w:rsidRPr="005D578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7505A">
        <w:rPr>
          <w:rFonts w:cs="Times New Roman" w:eastAsia="Times New Roman"/>
          <w:szCs w:val="24"/>
        </w:rPr>
        <w:t>13.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75BC" w:rsidP="008A75BC" w:rsidR="008A75B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A75BC" w:rsidP="008A75BC" w:rsidR="008A75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8A75BC" w:rsidP="008A75BC" w:rsidR="008A75BC">
      <w:pPr>
        <w:jc w:val="left"/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jc w:val="left"/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7505A" w:rsidP="0097505A" w:rsidR="0097505A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97505A" w:rsidP="0097505A" w:rsidR="0097505A">
      <w:pPr>
        <w:rPr>
          <w:iCs/>
        </w:rPr>
      </w:pPr>
      <w:r>
        <w:rPr>
          <w:rFonts w:cs="Times New Roman" w:eastAsia="Times New Roman"/>
          <w:szCs w:val="24"/>
        </w:rPr>
        <w:tab/>
      </w:r>
      <w:r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8A75BC" w:rsidP="008A75BC" w:rsidR="008A75B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rPr>
          <w:rFonts w:cs="Times New Roman" w:eastAsia="Times New Roman"/>
          <w:szCs w:val="24"/>
        </w:rPr>
      </w:pPr>
    </w:p>
    <w:p w:rsidRDefault="008A75BC" w:rsidP="008A75BC" w:rsidR="008A75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75BC" w:rsidP="008A75BC" w:rsidR="008A75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505A" w:rsidP="008A75BC" w:rsidR="008A75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S. T. A. N. D. d.o.</w:t>
      </w:r>
      <w:r w:rsidR="008A75BC">
        <w:rPr>
          <w:rFonts w:cs="Times New Roman" w:eastAsia="Times New Roman"/>
          <w:szCs w:val="24"/>
        </w:rPr>
        <w:t>o. Pula, Radnička 25,</w:t>
      </w:r>
    </w:p>
    <w:p w:rsidRDefault="0097505A" w:rsidP="008A75BC" w:rsidR="008A75B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A75BC">
        <w:rPr>
          <w:rFonts w:cs="Times New Roman" w:eastAsia="Times New Roman"/>
          <w:szCs w:val="24"/>
        </w:rPr>
        <w:t xml:space="preserve">. RH, Ministarstvo financija, Porezna uprava, </w:t>
      </w:r>
      <w:r w:rsidR="008A75BC" w:rsidRPr="00386167">
        <w:rPr>
          <w:rFonts w:cs="Times New Roman" w:eastAsia="Times New Roman"/>
          <w:szCs w:val="20"/>
        </w:rPr>
        <w:t xml:space="preserve">Područni ured </w:t>
      </w:r>
      <w:r w:rsidR="008A75BC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7505A" w:rsidP="008A75BC" w:rsidR="008A75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A75BC">
        <w:rPr>
          <w:rFonts w:cs="Times New Roman" w:eastAsia="Times New Roman"/>
          <w:szCs w:val="24"/>
        </w:rPr>
        <w:t>.</w:t>
      </w:r>
      <w:r w:rsidR="008A75BC" w:rsidRPr="00386167">
        <w:rPr>
          <w:rFonts w:cs="Times New Roman" w:eastAsia="Times New Roman"/>
          <w:szCs w:val="24"/>
        </w:rPr>
        <w:t xml:space="preserve"> </w:t>
      </w:r>
      <w:r w:rsidR="008A75BC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7505A" w:rsidP="008A75BC" w:rsidR="008A75B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A75BC">
        <w:rPr>
          <w:rFonts w:cs="Times New Roman" w:eastAsia="Times New Roman"/>
          <w:szCs w:val="24"/>
        </w:rPr>
        <w:t xml:space="preserve">. stečajni upravitelj </w:t>
      </w:r>
      <w:r w:rsidR="008A75BC">
        <w:rPr>
          <w:rFonts w:cs="Times New Roman" w:eastAsia="Times New Roman"/>
          <w:szCs w:val="20"/>
        </w:rPr>
        <w:t xml:space="preserve">Ivan Gjurašić, Zagreb, Petrinjska 28, </w:t>
      </w:r>
    </w:p>
    <w:p w:rsidRDefault="0097505A" w:rsidP="008A75BC" w:rsidR="008A75B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A75BC">
        <w:rPr>
          <w:rFonts w:cs="Times New Roman" w:eastAsia="Times New Roman"/>
          <w:szCs w:val="24"/>
        </w:rPr>
        <w:t xml:space="preserve">. mrežna stranica e-Oglasna ploča sudova, </w:t>
      </w:r>
    </w:p>
    <w:p w:rsidRDefault="0097505A" w:rsidP="008A75BC" w:rsidR="008A75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A75B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97505A" w:rsidP="008A75BC" w:rsidR="008A75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A75B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A75BC" w:rsidP="008A75BC" w:rsidR="008A75BC"/>
    <w:p w:rsidRDefault="008A75BC" w:rsidP="008A75BC" w:rsidR="008A75BC"/>
    <w:p w:rsidRDefault="008A75BC" w:rsidP="008A75BC" w:rsidR="008A75BC"/>
    <w:p w:rsidRDefault="008A75BC" w:rsidP="008A75BC" w:rsidR="008A75BC"/>
    <w:p w:rsidRDefault="008A75BC" w:rsidP="008A75BC" w:rsidR="008A75BC"/>
    <w:p w:rsidRDefault="00100ED2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5BC" w:rsidP="008A75BC" w:rsidR="008A75BC">
      <w:r>
        <w:separator/>
      </w:r>
    </w:p>
  </w:endnote>
  <w:endnote w:id="0" w:type="continuationSeparator">
    <w:p w:rsidRDefault="008A75BC" w:rsidP="008A75BC" w:rsidR="008A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5BC" w:rsidP="008A75BC" w:rsidR="008A75BC">
      <w:r>
        <w:separator/>
      </w:r>
    </w:p>
  </w:footnote>
  <w:footnote w:id="0" w:type="continuationSeparator">
    <w:p w:rsidRDefault="008A75BC" w:rsidP="008A75BC" w:rsidR="008A7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5B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0ED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5B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St-66/2016-5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8D7"/>
    <w:rsid w:val="00100ED2"/>
    <w:rsid w:val="004308D7"/>
    <w:rsid w:val="0075528E"/>
    <w:rsid w:val="0079403F"/>
    <w:rsid w:val="008A75BC"/>
    <w:rsid w:val="0097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5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75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A75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5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75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5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75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ED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0ED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0E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0ED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5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75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A75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7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75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75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5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0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ED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0ED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0E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0ED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65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S.T.A.N.D. d.o.o. PULA</izvorni_sadrzaj>
    <derivirana_varijabla naziv="DomainObject.Predmet.ProtustrankaFormated_1">  S.T.A.N.D. d.o.o. PULA</derivirana_varijabla>
  </DomainObject.Predmet.ProtustrankaFormated>
  <DomainObject.Predmet.ProtustrankaFormatedOIB>
    <izvorni_sadrzaj>  S.T.A.N.D. d.o.o. PULA, OIB 12374972659</izvorni_sadrzaj>
    <derivirana_varijabla naziv="DomainObject.Predmet.ProtustrankaFormatedOIB_1">  S.T.A.N.D. d.o.o. PULA, OIB 12374972659</derivirana_varijabla>
  </DomainObject.Predmet.ProtustrankaFormatedOIB>
  <DomainObject.Predmet.ProtustrankaFormatedWithAdress>
    <izvorni_sadrzaj> S.T.A.N.D. d.o.o. PULA, Radnička 25, 52100 Pula</izvorni_sadrzaj>
    <derivirana_varijabla naziv="DomainObject.Predmet.ProtustrankaFormatedWithAdress_1"> S.T.A.N.D. d.o.o. PULA, Radnička 25, 52100 Pula</derivirana_varijabla>
  </DomainObject.Predmet.ProtustrankaFormatedWithAdress>
  <DomainObject.Predmet.ProtustrankaFormatedWithAdressOIB>
    <izvorni_sadrzaj> S.T.A.N.D. d.o.o. PULA, OIB 12374972659, Radnička 25, 52100 Pula</izvorni_sadrzaj>
    <derivirana_varijabla naziv="DomainObject.Predmet.ProtustrankaFormatedWithAdressOIB_1"> S.T.A.N.D. d.o.o. PULA, OIB 12374972659, Radnička 25, 52100 Pula</derivirana_varijabla>
  </DomainObject.Predmet.ProtustrankaFormatedWithAdressOIB>
  <DomainObject.Predmet.ProtustrankaWithAdress>
    <izvorni_sadrzaj>S.T.A.N.D. d.o.o. PULA Radnička 25, 52100 Pula</izvorni_sadrzaj>
    <derivirana_varijabla naziv="DomainObject.Predmet.ProtustrankaWithAdress_1">S.T.A.N.D. d.o.o. PULA Radnička 25, 52100 Pula</derivirana_varijabla>
  </DomainObject.Predmet.ProtustrankaWithAdress>
  <DomainObject.Predmet.ProtustrankaWithAdressOIB>
    <izvorni_sadrzaj>S.T.A.N.D. d.o.o. PULA, OIB 12374972659, Radnička 25, 52100 Pula</izvorni_sadrzaj>
    <derivirana_varijabla naziv="DomainObject.Predmet.ProtustrankaWithAdressOIB_1">S.T.A.N.D. d.o.o. PULA, OIB 12374972659, Radnička 25, 52100 Pula</derivirana_varijabla>
  </DomainObject.Predmet.ProtustrankaWithAdressOIB>
  <DomainObject.Predmet.ProtustrankaNazivFormated>
    <izvorni_sadrzaj>S.T.A.N.D. d.o.o. PULA</izvorni_sadrzaj>
    <derivirana_varijabla naziv="DomainObject.Predmet.ProtustrankaNazivFormated_1">S.T.A.N.D. d.o.o. PULA</derivirana_varijabla>
  </DomainObject.Predmet.ProtustrankaNazivFormated>
  <DomainObject.Predmet.ProtustrankaNazivFormatedOIB>
    <izvorni_sadrzaj>S.T.A.N.D. d.o.o. PULA, OIB 12374972659</izvorni_sadrzaj>
    <derivirana_varijabla naziv="DomainObject.Predmet.ProtustrankaNazivFormatedOIB_1">S.T.A.N.D. d.o.o. PULA, OIB 12374972659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2398.50</izvorni_sadrzaj>
    <derivirana_varijabla naziv="DomainObject.Predmet.TrenutnaVrijednost_1">2398.50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S.T.A.N.D. d.o.o. PULA</item>
    </izvorni_sadrzaj>
    <derivirana_varijabla naziv="DomainObject.Predmet.ProtuStrankaListFormated_1">
      <item>S.T.A.N.D. d.o.o. PULA</item>
    </derivirana_varijabla>
  </DomainObject.Predmet.ProtuStrankaListFormated>
  <DomainObject.Predmet.ProtuStrankaListFormatedOIB>
    <izvorni_sadrzaj>
      <item>S.T.A.N.D. d.o.o. PULA, OIB 12374972659</item>
    </izvorni_sadrzaj>
    <derivirana_varijabla naziv="DomainObject.Predmet.ProtuStrankaListFormatedOIB_1">
      <item>S.T.A.N.D. d.o.o. PULA, OIB 12374972659</item>
    </derivirana_varijabla>
  </DomainObject.Predmet.ProtuStrankaListFormatedOIB>
  <DomainObject.Predmet.ProtuStrankaListFormatedWithAdress>
    <izvorni_sadrzaj>
      <item>S.T.A.N.D. d.o.o. PULA, Radnička 25, 52100 Pula</item>
    </izvorni_sadrzaj>
    <derivirana_varijabla naziv="DomainObject.Predmet.ProtuStrankaListFormatedWithAdress_1">
      <item>S.T.A.N.D. d.o.o. PULA, Radnička 25, 52100 Pula</item>
    </derivirana_varijabla>
  </DomainObject.Predmet.ProtuStrankaListFormatedWithAdress>
  <DomainObject.Predmet.ProtuStrankaListFormatedWithAdressOIB>
    <izvorni_sadrzaj>
      <item>S.T.A.N.D. d.o.o. PULA, OIB 12374972659, Radnička 25, 52100 Pula</item>
    </izvorni_sadrzaj>
    <derivirana_varijabla naziv="DomainObject.Predmet.ProtuStrankaListFormatedWithAdressOIB_1">
      <item>S.T.A.N.D. d.o.o. PULA, OIB 12374972659, Radnička 25, 52100 Pula</item>
    </derivirana_varijabla>
  </DomainObject.Predmet.ProtuStrankaListFormatedWithAdressOIB>
  <DomainObject.Predmet.ProtuStrankaListNazivFormated>
    <izvorni_sadrzaj>
      <item>S.T.A.N.D. d.o.o. PULA</item>
    </izvorni_sadrzaj>
    <derivirana_varijabla naziv="DomainObject.Predmet.ProtuStrankaListNazivFormated_1">
      <item>S.T.A.N.D. d.o.o. PULA</item>
    </derivirana_varijabla>
  </DomainObject.Predmet.ProtuStrankaListNazivFormated>
  <DomainObject.Predmet.ProtuStrankaListNazivFormatedOIB>
    <izvorni_sadrzaj>
      <item>S.T.A.N.D. d.o.o. PULA, OIB 12374972659</item>
    </izvorni_sadrzaj>
    <derivirana_varijabla naziv="DomainObject.Predmet.ProtuStrankaListNazivFormatedOIB_1">
      <item>S.T.A.N.D. d.o.o. PULA, OIB 12374972659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S.T.A.N.D. d.o.o. PULA</izvorni_sadrzaj>
    <derivirana_varijabla naziv="DomainObject.Predmet.ProtustrankaIDrugi_1">S.T.A.N.D.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S.T.A.N.D. d.o.o. PULA, OIB 12374972659, Radnička 25, 52100 Pula</izvorni_sadrzaj>
    <derivirana_varijabla naziv="DomainObject.Predmet.ProtustrankaIDrugiAdressOIB_1">S.T.A.N.D. d.o.o. PULA, OIB 12374972659, Radnička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S.T.A.N.D. d.o.o. PULA</item>
    </izvorni_sadrzaj>
    <derivirana_varijabla naziv="DomainObject.Predmet.SudioniciListNaziv_1">
      <item>FINANCIJSKA AGENCIJA, RC RIJEKA, PODRUŽNICA PULA, PULA</item>
      <item>S.T.A.N.D.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S.T.A.N.D. d.o.o. PULA, OIB 12374972659, Radnička 25,52100 Pula</item>
    </izvorni_sadrzaj>
    <derivirana_varijabla naziv="DomainObject.Predmet.SudioniciListAdressOIB_1">
      <item>FINANCIJSKA AGENCIJA, RC RIJEKA, PODRUŽNICA PULA, PULA, OIB 85821130368, Giardini 5,52100 Pula</item>
      <item>S.T.A.N.D. d.o.o. PULA, OIB 12374972659, Radnička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12374972659</item>
    </izvorni_sadrzaj>
    <derivirana_varijabla naziv="DomainObject.Predmet.SudioniciListNazivOIB_1">
      <item>, OIB 85821130368</item>
      <item>, OIB 12374972659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3132</properties:Characters>
  <properties:Lines>83</properties:Lines>
  <properties:Paragraphs>29</properties:Paragraphs>
  <properties:TotalTime>6</properties:TotalTime>
  <properties:ScaleCrop>false</properties:ScaleCrop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2016-03-31T11:01:00Z</dcterms:created>
  <dc:creator>Mihaela Kaligari</dc:creator>
  <dc:description/>
  <cp:keywords/>
  <cp:lastModifiedBy>Lorena Paris Aničić</cp:lastModifiedBy>
  <dcterms:modified xmlns:xsi="http://www.w3.org/2001/XMLSchema-instance" xsi:type="dcterms:W3CDTF">2016-05-13T08:22:00Z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