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d208" w14:paraId="1f4d208" w:rsidRDefault="009A24B1" w:rsidP="009A24B1" w:rsidR="009A24B1" w:rsidRPr="009A24B1">
      <w:pPr>
        <w15:collapsed w:val="false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 w:rsidRPr="009A24B1">
        <w:rPr>
          <w:rFonts w:hAnsi="Times New Roman" w:ascii="Times New Roman"/>
          <w:b/>
        </w:rPr>
        <w:t>1.St</w:t>
      </w:r>
      <w:proofErr w:type="gramEnd"/>
      <w:r w:rsidRPr="009A24B1">
        <w:rPr>
          <w:rFonts w:hAnsi="Times New Roman" w:ascii="Times New Roman"/>
          <w:b/>
        </w:rPr>
        <w:t>-1682/2016</w:t>
      </w:r>
    </w:p>
    <w:p w:rsidRDefault="009A24B1" w:rsidP="009A24B1" w:rsidR="009A24B1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962108" cx="720817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7179" cx="724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A24B1" w:rsidP="009A24B1" w:rsidR="009A24B1" w:rsidRPr="009A24B1">
      <w:pPr>
        <w:rPr>
          <w:rFonts w:hAnsi="Times New Roman" w:ascii="Times New Roman"/>
          <w:b/>
        </w:rPr>
      </w:pPr>
      <w:r w:rsidRPr="009A24B1">
        <w:rPr>
          <w:rFonts w:hAnsi="Times New Roman" w:ascii="Times New Roman"/>
          <w:b/>
        </w:rPr>
        <w:t>REPUBLIKA HRVATSKA</w:t>
      </w:r>
    </w:p>
    <w:p w:rsidRDefault="009A24B1" w:rsidP="009A24B1" w:rsidR="009A24B1" w:rsidRPr="009A24B1">
      <w:pPr>
        <w:rPr>
          <w:rFonts w:hAnsi="Times New Roman" w:ascii="Times New Roman"/>
          <w:b/>
        </w:rPr>
      </w:pPr>
      <w:r w:rsidRPr="009A24B1">
        <w:rPr>
          <w:rFonts w:hAnsi="Times New Roman" w:ascii="Times New Roman"/>
          <w:b/>
        </w:rPr>
        <w:t xml:space="preserve">TRGOVAČKI SUD </w:t>
      </w:r>
      <w:bookmarkStart w:name="_GoBack" w:id="0"/>
      <w:bookmarkEnd w:id="0"/>
      <w:r w:rsidRPr="009A24B1">
        <w:rPr>
          <w:rFonts w:hAnsi="Times New Roman" w:ascii="Times New Roman"/>
          <w:b/>
        </w:rPr>
        <w:t xml:space="preserve">U SPLITU </w:t>
      </w:r>
    </w:p>
    <w:p w:rsidRDefault="009A24B1" w:rsidP="009A24B1" w:rsidR="009A24B1" w:rsidRPr="009A24B1">
      <w:pPr>
        <w:rPr>
          <w:rFonts w:hAnsi="Times New Roman" w:ascii="Times New Roman"/>
          <w:b/>
        </w:rPr>
      </w:pPr>
      <w:r w:rsidRPr="009A24B1">
        <w:rPr>
          <w:rFonts w:hAnsi="Times New Roman" w:ascii="Times New Roman"/>
          <w:b/>
        </w:rPr>
        <w:t xml:space="preserve">Split, </w:t>
      </w:r>
      <w:proofErr w:type="spellStart"/>
      <w:r w:rsidRPr="009A24B1">
        <w:rPr>
          <w:rFonts w:hAnsi="Times New Roman" w:ascii="Times New Roman"/>
          <w:b/>
        </w:rPr>
        <w:t>Sukoišanska</w:t>
      </w:r>
      <w:proofErr w:type="spellEnd"/>
      <w:r w:rsidRPr="009A24B1">
        <w:rPr>
          <w:rFonts w:hAnsi="Times New Roman" w:ascii="Times New Roman"/>
          <w:b/>
        </w:rPr>
        <w:t xml:space="preserve"> 6             </w:t>
      </w:r>
    </w:p>
    <w:p w:rsidRDefault="009A24B1" w:rsidP="009A24B1" w:rsidR="009A24B1" w:rsidRPr="009A24B1">
      <w:pPr>
        <w:rPr>
          <w:rFonts w:hAnsi="Times New Roman" w:ascii="Times New Roman"/>
          <w:b/>
        </w:rPr>
      </w:pPr>
      <w:r w:rsidRPr="009A24B1">
        <w:rPr>
          <w:rFonts w:hAnsi="Times New Roman" w:ascii="Times New Roman"/>
          <w:b/>
        </w:rPr>
        <w:t xml:space="preserve">                                       </w:t>
      </w:r>
    </w:p>
    <w:p w:rsidRDefault="009A24B1" w:rsidP="009A24B1" w:rsidR="009A24B1" w:rsidRPr="009A24B1">
      <w:pPr>
        <w:jc w:val="center"/>
        <w:rPr>
          <w:rFonts w:hAnsi="Times New Roman" w:ascii="Times New Roman"/>
          <w:b/>
        </w:rPr>
      </w:pPr>
      <w:r w:rsidRPr="009A24B1">
        <w:rPr>
          <w:rFonts w:hAnsi="Times New Roman" w:ascii="Times New Roman"/>
          <w:b/>
        </w:rPr>
        <w:t>R E P U B L I K A   H R V A T S K A</w:t>
      </w:r>
    </w:p>
    <w:p w:rsidRDefault="009A24B1" w:rsidP="009A24B1" w:rsidR="009A24B1" w:rsidRPr="009A24B1">
      <w:pPr>
        <w:jc w:val="center"/>
        <w:rPr>
          <w:rFonts w:hAnsi="Times New Roman" w:ascii="Times New Roman"/>
          <w:b/>
        </w:rPr>
      </w:pPr>
    </w:p>
    <w:p w:rsidRDefault="009A24B1" w:rsidP="009A24B1" w:rsidR="009A24B1" w:rsidRPr="009A24B1">
      <w:pPr>
        <w:jc w:val="center"/>
        <w:rPr>
          <w:rFonts w:hAnsi="Times New Roman" w:ascii="Times New Roman"/>
          <w:b/>
          <w:spacing w:val="100"/>
        </w:rPr>
      </w:pPr>
      <w:r w:rsidRPr="009A24B1">
        <w:rPr>
          <w:rFonts w:hAnsi="Times New Roman" w:ascii="Times New Roman"/>
          <w:b/>
          <w:spacing w:val="100"/>
        </w:rPr>
        <w:t xml:space="preserve">RJEŠENJE </w:t>
      </w:r>
    </w:p>
    <w:p w:rsidRDefault="009A24B1" w:rsidP="009A24B1" w:rsidR="009A24B1">
      <w:pPr>
        <w:rPr>
          <w:rFonts w:hAnsi="Times New Roman" w:ascii="Times New Roman"/>
        </w:rPr>
      </w:pPr>
    </w:p>
    <w:p w:rsidRDefault="009A24B1" w:rsidP="009A24B1" w:rsidR="009A24B1">
      <w:pPr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ab/>
      </w:r>
      <w:proofErr w:type="spell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Splitu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Velimiru</w:t>
      </w:r>
      <w:proofErr w:type="spellEnd"/>
      <w:r>
        <w:rPr>
          <w:rFonts w:hAnsi="Times New Roman" w:ascii="Times New Roman"/>
        </w:rPr>
        <w:t xml:space="preserve"> Vuković, </w:t>
      </w:r>
      <w:proofErr w:type="spellStart"/>
      <w:r>
        <w:rPr>
          <w:rFonts w:hAnsi="Times New Roman" w:ascii="Times New Roman"/>
        </w:rPr>
        <w:t>kao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  <w:lang w:val="en-US"/>
        </w:rPr>
        <w:t xml:space="preserve">, u </w:t>
      </w:r>
      <w:proofErr w:type="spellStart"/>
      <w:r>
        <w:rPr>
          <w:rFonts w:hAnsi="Times New Roman" w:ascii="Times New Roman"/>
          <w:lang w:val="en-US"/>
        </w:rPr>
        <w:t>predstečajnom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prijedlogu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predlagatelja</w:t>
      </w:r>
      <w:proofErr w:type="spellEnd"/>
      <w:r>
        <w:rPr>
          <w:rFonts w:hAnsi="Times New Roman" w:ascii="Times New Roman"/>
          <w:lang w:val="en-US"/>
        </w:rPr>
        <w:t xml:space="preserve"> IZO PERFEKT – BEKI </w:t>
      </w:r>
      <w:proofErr w:type="spellStart"/>
      <w:r w:rsidRPr="009A24B1">
        <w:rPr>
          <w:rFonts w:hAnsi="Times New Roman" w:ascii="Times New Roman"/>
        </w:rPr>
        <w:t>d.o.o</w:t>
      </w:r>
      <w:proofErr w:type="spellEnd"/>
      <w:r w:rsidRPr="009A24B1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9A24B1">
        <w:rPr>
          <w:rFonts w:hAnsi="Times New Roman" w:ascii="Times New Roman"/>
        </w:rPr>
        <w:t>trgovinu</w:t>
      </w:r>
      <w:proofErr w:type="spellEnd"/>
      <w:r w:rsidRPr="009A24B1">
        <w:rPr>
          <w:rFonts w:hAnsi="Times New Roman" w:ascii="Times New Roman"/>
        </w:rPr>
        <w:t xml:space="preserve"> </w:t>
      </w:r>
      <w:proofErr w:type="spellStart"/>
      <w:r w:rsidRPr="009A24B1">
        <w:rPr>
          <w:rFonts w:hAnsi="Times New Roman" w:ascii="Times New Roman"/>
        </w:rPr>
        <w:t>i</w:t>
      </w:r>
      <w:proofErr w:type="spellEnd"/>
      <w:r w:rsidRPr="009A24B1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usluge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Slin</w:t>
      </w:r>
      <w:proofErr w:type="spellEnd"/>
      <w:r>
        <w:rPr>
          <w:rFonts w:hAnsi="Times New Roman" w:ascii="Times New Roman"/>
          <w:lang w:val="en-US"/>
        </w:rPr>
        <w:t xml:space="preserve">, </w:t>
      </w:r>
      <w:proofErr w:type="spellStart"/>
      <w:r>
        <w:rPr>
          <w:rFonts w:hAnsi="Times New Roman" w:ascii="Times New Roman"/>
          <w:lang w:val="en-US"/>
        </w:rPr>
        <w:t>Kralja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Zvonimira</w:t>
      </w:r>
      <w:proofErr w:type="spellEnd"/>
      <w:r>
        <w:rPr>
          <w:rFonts w:hAnsi="Times New Roman" w:ascii="Times New Roman"/>
          <w:lang w:val="en-US"/>
        </w:rPr>
        <w:t xml:space="preserve"> 75, OIB: 86529524502</w:t>
      </w:r>
      <w:proofErr w:type="gramStart"/>
      <w:r>
        <w:rPr>
          <w:rFonts w:hAnsi="Times New Roman" w:ascii="Times New Roman"/>
          <w:lang w:val="en-US"/>
        </w:rPr>
        <w:t xml:space="preserve">,  </w:t>
      </w:r>
      <w:proofErr w:type="spellStart"/>
      <w:r>
        <w:rPr>
          <w:rFonts w:hAnsi="Times New Roman" w:ascii="Times New Roman"/>
          <w:lang w:val="en-US"/>
        </w:rPr>
        <w:t>radi</w:t>
      </w:r>
      <w:proofErr w:type="spellEnd"/>
      <w:proofErr w:type="gram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otvaranja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predstečajnog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nad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dužnikom</w:t>
      </w:r>
      <w:proofErr w:type="spellEnd"/>
      <w:r>
        <w:rPr>
          <w:rFonts w:hAnsi="Times New Roman" w:ascii="Times New Roman"/>
          <w:lang w:val="en-US"/>
        </w:rPr>
        <w:t xml:space="preserve">, dana 28. </w:t>
      </w:r>
      <w:proofErr w:type="spellStart"/>
      <w:proofErr w:type="gramStart"/>
      <w:r>
        <w:rPr>
          <w:rFonts w:hAnsi="Times New Roman" w:ascii="Times New Roman"/>
          <w:lang w:val="en-US"/>
        </w:rPr>
        <w:t>veljače</w:t>
      </w:r>
      <w:proofErr w:type="spellEnd"/>
      <w:proofErr w:type="gramEnd"/>
      <w:r>
        <w:rPr>
          <w:rFonts w:hAnsi="Times New Roman" w:ascii="Times New Roman"/>
          <w:lang w:val="en-US"/>
        </w:rPr>
        <w:t xml:space="preserve"> 2017. </w:t>
      </w:r>
      <w:proofErr w:type="spellStart"/>
      <w:proofErr w:type="gramStart"/>
      <w:r>
        <w:rPr>
          <w:rFonts w:hAnsi="Times New Roman" w:ascii="Times New Roman"/>
          <w:lang w:val="en-US"/>
        </w:rPr>
        <w:t>godine</w:t>
      </w:r>
      <w:proofErr w:type="spellEnd"/>
      <w:proofErr w:type="gramEnd"/>
      <w:r>
        <w:rPr>
          <w:rFonts w:hAnsi="Times New Roman" w:ascii="Times New Roman"/>
          <w:lang w:val="en-US"/>
        </w:rPr>
        <w:t xml:space="preserve"> </w:t>
      </w:r>
    </w:p>
    <w:p w:rsidRDefault="005F093D" w:rsidP="009A24B1" w:rsidR="005F093D">
      <w:pPr>
        <w:jc w:val="both"/>
        <w:rPr>
          <w:rFonts w:hAnsi="Times New Roman" w:ascii="Times New Roman"/>
          <w:lang w:val="en-US"/>
        </w:rPr>
      </w:pPr>
    </w:p>
    <w:p w:rsidRDefault="009A24B1" w:rsidP="009A24B1" w:rsidR="009A24B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Otvara se predstečajni postupak nad dužnikom  </w:t>
      </w:r>
      <w:r>
        <w:rPr>
          <w:rFonts w:hAnsi="Times New Roman" w:ascii="Times New Roman"/>
          <w:lang w:val="en-US"/>
        </w:rPr>
        <w:t xml:space="preserve">IZO PERFEKT – BEKI </w:t>
      </w:r>
      <w:proofErr w:type="spellStart"/>
      <w:r w:rsidRPr="009A24B1">
        <w:rPr>
          <w:rFonts w:hAnsi="Times New Roman" w:ascii="Times New Roman"/>
        </w:rPr>
        <w:t>d.o.o</w:t>
      </w:r>
      <w:proofErr w:type="spellEnd"/>
      <w:r w:rsidRPr="009A24B1"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za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 w:rsidRPr="009A24B1">
        <w:rPr>
          <w:rFonts w:hAnsi="Times New Roman" w:ascii="Times New Roman"/>
        </w:rPr>
        <w:t>trgovinu</w:t>
      </w:r>
      <w:proofErr w:type="spellEnd"/>
      <w:r w:rsidRPr="009A24B1">
        <w:rPr>
          <w:rFonts w:hAnsi="Times New Roman" w:ascii="Times New Roman"/>
        </w:rPr>
        <w:t xml:space="preserve"> </w:t>
      </w:r>
      <w:proofErr w:type="spellStart"/>
      <w:r w:rsidRPr="009A24B1">
        <w:rPr>
          <w:rFonts w:hAnsi="Times New Roman" w:ascii="Times New Roman"/>
        </w:rPr>
        <w:t>i</w:t>
      </w:r>
      <w:proofErr w:type="spellEnd"/>
      <w:r w:rsidRPr="009A24B1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usluge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Solin</w:t>
      </w:r>
      <w:proofErr w:type="spellEnd"/>
      <w:r>
        <w:rPr>
          <w:rFonts w:hAnsi="Times New Roman" w:ascii="Times New Roman"/>
          <w:lang w:val="en-US"/>
        </w:rPr>
        <w:t xml:space="preserve">, </w:t>
      </w:r>
      <w:proofErr w:type="spellStart"/>
      <w:r>
        <w:rPr>
          <w:rFonts w:hAnsi="Times New Roman" w:ascii="Times New Roman"/>
          <w:lang w:val="en-US"/>
        </w:rPr>
        <w:t>Kralja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Zvonimira</w:t>
      </w:r>
      <w:proofErr w:type="spellEnd"/>
      <w:r>
        <w:rPr>
          <w:rFonts w:hAnsi="Times New Roman" w:ascii="Times New Roman"/>
          <w:lang w:val="en-US"/>
        </w:rPr>
        <w:t xml:space="preserve"> 75, OIB: 86529524502</w:t>
      </w:r>
      <w:r>
        <w:rPr>
          <w:rFonts w:hAnsi="Times New Roman" w:ascii="Times New Roman"/>
          <w:szCs w:val="24"/>
          <w:lang w:val="hr-HR"/>
        </w:rPr>
        <w:t>.</w:t>
      </w:r>
    </w:p>
    <w:p w:rsidRDefault="009A24B1" w:rsidP="009A24B1" w:rsidR="009A24B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povjerenika predstečajne nagodbe imenuje se Dean Rahan iz Supetra, </w:t>
      </w:r>
      <w:r w:rsidR="005F093D">
        <w:rPr>
          <w:rFonts w:hAnsi="Times New Roman" w:ascii="Times New Roman"/>
          <w:szCs w:val="24"/>
          <w:lang w:val="hr-HR"/>
        </w:rPr>
        <w:t xml:space="preserve">Hrvatskih velikana 8, </w:t>
      </w:r>
      <w:r>
        <w:rPr>
          <w:rFonts w:hAnsi="Times New Roman" w:ascii="Times New Roman"/>
          <w:szCs w:val="24"/>
          <w:lang w:val="hr-HR"/>
        </w:rPr>
        <w:t>OIB:</w:t>
      </w:r>
      <w:r w:rsidR="005F093D">
        <w:rPr>
          <w:rFonts w:hAnsi="Times New Roman" w:ascii="Times New Roman"/>
          <w:szCs w:val="24"/>
          <w:lang w:val="hr-HR"/>
        </w:rPr>
        <w:t xml:space="preserve"> 52080522330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9A24B1" w:rsidP="009A24B1" w:rsidR="009A24B1">
      <w:pPr>
        <w:pStyle w:val="Bezproreda"/>
        <w:rPr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Pozivaju se vjerovnici dužnika </w:t>
      </w:r>
      <w:r>
        <w:rPr>
          <w:rFonts w:hAnsi="Times New Roman" w:ascii="Times New Roman"/>
          <w:lang w:val="en-US"/>
        </w:rPr>
        <w:t xml:space="preserve">IZO PERFEKT – BEKI </w:t>
      </w:r>
      <w:proofErr w:type="spellStart"/>
      <w:r w:rsidRPr="009A24B1">
        <w:rPr>
          <w:rFonts w:hAnsi="Times New Roman" w:ascii="Times New Roman"/>
        </w:rPr>
        <w:t>d.o.o</w:t>
      </w:r>
      <w:proofErr w:type="spellEnd"/>
      <w:r w:rsidRPr="009A24B1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9A24B1">
        <w:rPr>
          <w:rFonts w:hAnsi="Times New Roman" w:ascii="Times New Roman"/>
        </w:rPr>
        <w:t>trgovinu</w:t>
      </w:r>
      <w:proofErr w:type="spellEnd"/>
      <w:r w:rsidRPr="009A24B1">
        <w:rPr>
          <w:rFonts w:hAnsi="Times New Roman" w:ascii="Times New Roman"/>
        </w:rPr>
        <w:t xml:space="preserve"> </w:t>
      </w:r>
      <w:proofErr w:type="spellStart"/>
      <w:r w:rsidRPr="009A24B1">
        <w:rPr>
          <w:rFonts w:hAnsi="Times New Roman" w:ascii="Times New Roman"/>
        </w:rPr>
        <w:t>i</w:t>
      </w:r>
      <w:proofErr w:type="spellEnd"/>
      <w:r w:rsidRPr="009A24B1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usluge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Solin</w:t>
      </w:r>
      <w:proofErr w:type="spellEnd"/>
      <w:r>
        <w:rPr>
          <w:rFonts w:hAnsi="Times New Roman" w:ascii="Times New Roman"/>
          <w:lang w:val="en-US"/>
        </w:rPr>
        <w:t xml:space="preserve">, </w:t>
      </w:r>
      <w:proofErr w:type="spellStart"/>
      <w:r>
        <w:rPr>
          <w:rFonts w:hAnsi="Times New Roman" w:ascii="Times New Roman"/>
          <w:lang w:val="en-US"/>
        </w:rPr>
        <w:t>Kralja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Zvonimira</w:t>
      </w:r>
      <w:proofErr w:type="spellEnd"/>
      <w:r>
        <w:rPr>
          <w:rFonts w:hAnsi="Times New Roman" w:ascii="Times New Roman"/>
          <w:lang w:val="en-US"/>
        </w:rPr>
        <w:t xml:space="preserve"> 75, OIB: 86529524502</w:t>
      </w:r>
      <w:r>
        <w:rPr>
          <w:rFonts w:hAnsi="Times New Roman" w:ascii="Times New Roman"/>
          <w:szCs w:val="24"/>
          <w:lang w:val="hr-HR"/>
        </w:rPr>
        <w:t>, 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9A24B1" w:rsidP="009A24B1" w:rsidR="009A24B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9A24B1" w:rsidP="009A24B1" w:rsidR="009A24B1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9A24B1" w:rsidP="009A24B1" w:rsidR="009A24B1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9A24B1" w:rsidP="009A24B1" w:rsidR="009A24B1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 se dužnik i povjerenik predstečajne nagodbe Krešimir Peroš iz Zadra, Ivana Gundulića 4d, u roku od 8 (osam) dana od dana objave tablice prijavljenih tražbina, dostaviti Financijskoj agenciji pisano očitovanje o svakoj prijavljenoj </w:t>
      </w:r>
    </w:p>
    <w:p w:rsidRDefault="009A24B1" w:rsidP="009A24B1" w:rsidR="009A24B1" w:rsidRPr="009A24B1">
      <w:pPr>
        <w:pStyle w:val="Odlomakpopisa"/>
        <w:ind w:left="4248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9A24B1">
        <w:rPr>
          <w:rFonts w:hAnsi="Times New Roman" w:ascii="Times New Roman"/>
          <w:b/>
          <w:szCs w:val="24"/>
          <w:lang w:val="hr-HR"/>
        </w:rPr>
        <w:t>1.St-1682/2016</w:t>
      </w:r>
    </w:p>
    <w:p w:rsidRDefault="009A24B1" w:rsidP="009A24B1" w:rsidR="009A24B1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tražbini, uz obveznu naznaku iznosa za koji se tražbina osporava i razlog osporavanja.</w:t>
      </w:r>
    </w:p>
    <w:p w:rsidRDefault="009A24B1" w:rsidP="009A24B1" w:rsidR="009A24B1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9A24B1" w:rsidP="009A24B1" w:rsidR="009A24B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vjerovnici, dužnik i povjerenik pristupiti na ročište radi ispitivanja tražbina dana 31</w:t>
      </w:r>
      <w:r>
        <w:rPr>
          <w:rFonts w:hAnsi="Times New Roman" w:ascii="Times New Roman"/>
          <w:szCs w:val="24"/>
          <w:u w:val="single"/>
          <w:lang w:val="hr-HR"/>
        </w:rPr>
        <w:t>. ožujka 2017. godine u 10.00 sati</w:t>
      </w:r>
      <w:r>
        <w:rPr>
          <w:rFonts w:hAnsi="Times New Roman" w:ascii="Times New Roman"/>
          <w:szCs w:val="24"/>
          <w:lang w:val="hr-HR"/>
        </w:rPr>
        <w:t xml:space="preserve">, u prostorijama Trgovačkog suda u Splitu, Sukoišanska 6, </w:t>
      </w:r>
      <w:proofErr w:type="spellStart"/>
      <w:r>
        <w:rPr>
          <w:rFonts w:hAnsi="Times New Roman" w:ascii="Times New Roman"/>
          <w:szCs w:val="24"/>
        </w:rPr>
        <w:t>sudnica</w:t>
      </w:r>
      <w:proofErr w:type="spellEnd"/>
      <w:r>
        <w:rPr>
          <w:rFonts w:hAnsi="Times New Roman" w:ascii="Times New Roman"/>
          <w:szCs w:val="24"/>
        </w:rPr>
        <w:t xml:space="preserve"> br. 1, </w:t>
      </w:r>
      <w:proofErr w:type="spellStart"/>
      <w:r>
        <w:rPr>
          <w:rFonts w:hAnsi="Times New Roman" w:ascii="Times New Roman"/>
          <w:szCs w:val="24"/>
        </w:rPr>
        <w:t>Prizemlje</w:t>
      </w:r>
      <w:proofErr w:type="spellEnd"/>
      <w:r>
        <w:rPr>
          <w:rFonts w:hAnsi="Times New Roman" w:ascii="Times New Roman"/>
          <w:szCs w:val="24"/>
        </w:rPr>
        <w:t xml:space="preserve">, Soba br.3-4. 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A24B1" w:rsidP="009A24B1" w:rsidR="009A24B1">
      <w:pPr>
        <w:pStyle w:val="Tijeloteksta"/>
      </w:pPr>
    </w:p>
    <w:p w:rsidRDefault="009A24B1" w:rsidP="009A24B1" w:rsidR="009A24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dana 23.kolovoza 2016.godine temeljem odredbe čl. 25. st. 1. Stečajnog zakona („Narodne novine“ broj 71/2015: dalje: SZ) podnio prijedlog za otvaranjem predstečajnog postupka, </w:t>
      </w:r>
    </w:p>
    <w:p w:rsidRDefault="009A24B1" w:rsidP="009A24B1" w:rsidR="009A24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plan restrukturiranja utvrđeno je da sadrži sve elemente propisane odredbom člankom 27. SZ-a</w:t>
      </w:r>
    </w:p>
    <w:p w:rsidRDefault="009A24B1" w:rsidP="009A24B1" w:rsidR="009A24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članka 33. SZ-a propisano je da će sud, ako utvrdi da su ispunjene pretpostavke za otvaranje predstečajnog postupka, donijeti rješenje o otvaranju predstečajnog postupka. Stavkom 1. članka 33. SZ-a određeno je kako će sud imenovati povjerenika. Stoga je pozivom na navedene odredbe te odredbu čl. 34. SZ-a odlučeno kao u izreci rješenja pod točkom I. i II.</w:t>
      </w:r>
    </w:p>
    <w:p w:rsidRDefault="009A24B1" w:rsidP="009A24B1" w:rsidR="009A24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III., V., VI., VII., VIII. i IX. izreke rješenja.</w:t>
      </w:r>
    </w:p>
    <w:p w:rsidRDefault="009A24B1" w:rsidP="009A24B1" w:rsidR="009A24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Razlučni i izlučni vjerovnici pozvani su na prijavu i očitovanje kao pod točkom IV. izreke rješenja sukladno odredbi čl. 38. SZ-a, a vjerovnici dužnika u predstečajnom postupku koji u vrijeme otvaranja predstečajnog postupka imaju kakovu imovinskopravnu tražbinu prema 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3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5F093D">
        <w:rPr>
          <w:rFonts w:hAnsi="Times New Roman" w:ascii="Times New Roman"/>
          <w:b/>
          <w:szCs w:val="24"/>
          <w:lang w:val="hr-HR"/>
        </w:rPr>
        <w:t>1.St-1</w:t>
      </w:r>
      <w:r w:rsidR="005F093D" w:rsidRPr="005F093D">
        <w:rPr>
          <w:rFonts w:hAnsi="Times New Roman" w:ascii="Times New Roman"/>
          <w:b/>
          <w:szCs w:val="24"/>
          <w:lang w:val="hr-HR"/>
        </w:rPr>
        <w:t>682</w:t>
      </w:r>
      <w:r w:rsidRPr="005F093D">
        <w:rPr>
          <w:rFonts w:hAnsi="Times New Roman" w:ascii="Times New Roman"/>
          <w:b/>
          <w:szCs w:val="24"/>
          <w:lang w:val="hr-HR"/>
        </w:rPr>
        <w:t>/2016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dužniku, dužni su prijavu tražbine FINA-i podnijeti na propisanom obrascu koji sadržava sve elemente iz čl. 36. SZ-a, a koji obrazac je propisan Pravilnikom o sadržaju i obliku obrazaca na kojima se podnose podnesci u predstečajnom i stečajnom postupku (NN 107/15).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A24B1" w:rsidP="009A24B1" w:rsidR="009A24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9A24B1" w:rsidP="009A24B1" w:rsidR="009A24B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28. veljače 2017. godine 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</w:t>
      </w:r>
    </w:p>
    <w:p w:rsidRDefault="009A24B1" w:rsidP="009A24B1" w:rsidR="009A24B1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9A24B1" w:rsidP="009A24B1" w:rsidR="009A24B1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Bezproreda"/>
        <w:rPr>
          <w:rFonts w:hAnsi="Times New Roman" w:ascii="Times New Roman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>Velimir Vuković</w:t>
      </w:r>
    </w:p>
    <w:p w:rsidRDefault="009A24B1" w:rsidP="009A24B1" w:rsidR="009A24B1">
      <w:pPr>
        <w:jc w:val="right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pStyle w:val="Bezproreda"/>
        <w:rPr>
          <w:lang w:val="hr-HR"/>
        </w:rPr>
      </w:pPr>
      <w:r>
        <w:rPr>
          <w:lang w:val="hr-HR"/>
        </w:rPr>
        <w:t xml:space="preserve"> 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Uputa o pravnom lijeku:</w:t>
      </w:r>
    </w:p>
    <w:p w:rsidRDefault="009A24B1" w:rsidP="009A24B1" w:rsidR="009A24B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RH.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ab/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</w:p>
    <w:p w:rsidRDefault="009A24B1" w:rsidP="009A24B1" w:rsidR="009A24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A24B1" w:rsidP="009A24B1" w:rsidR="009A24B1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 </w:t>
      </w:r>
    </w:p>
    <w:p w:rsidRDefault="009A24B1" w:rsidP="009A24B1" w:rsidR="009A24B1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Povjereniku </w:t>
      </w:r>
    </w:p>
    <w:p w:rsidRDefault="009A24B1" w:rsidP="009A24B1" w:rsidR="009A24B1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 uz popis vjerovnika koje je dužnik naveo u planu financijskog restrukturiranja (dostaviti cijeli plan)</w:t>
      </w:r>
    </w:p>
    <w:p w:rsidRDefault="009A24B1" w:rsidP="009A24B1" w:rsidR="009A24B1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Porezna uprava </w:t>
      </w:r>
    </w:p>
    <w:p w:rsidRDefault="009A24B1" w:rsidP="009A24B1" w:rsidR="009A24B1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9A24B1" w:rsidP="009A24B1" w:rsidR="009A24B1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9A24B1" w:rsidP="009A24B1" w:rsidR="009A24B1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15 dana, uz plan financijskog restrukturiranja</w:t>
      </w:r>
    </w:p>
    <w:p w:rsidRDefault="009A24B1" w:rsidP="009A24B1" w:rsidR="009A24B1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Sudski registar - elektronski </w:t>
      </w:r>
    </w:p>
    <w:p w:rsidRDefault="009A24B1" w:rsidP="009A24B1" w:rsidR="009A24B1"/>
    <w:p w:rsidRDefault="009A24B1" w:rsidP="009A24B1" w:rsidR="009A24B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24B1"/>
    <w:rsid w:val="00342BBA"/>
    <w:rsid w:val="005F093D"/>
    <w:rsid w:val="009A24B1"/>
    <w:rsid w:val="00E63C2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24B1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24B1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24B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A24B1"/>
    <w:rPr>
      <w:rFonts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9A24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24B1"/>
    <w:rPr>
      <w:rFonts w:cs="Tahoma" w:eastAsia="Times New Roman" w:hAnsi="Tahoma" w:ascii="Tahoma"/>
      <w:sz w:val="16"/>
      <w:szCs w:val="16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24B1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24B1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24B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A24B1"/>
    <w:rPr>
      <w:rFonts w:ascii="Arial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9A24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24B1"/>
    <w:rPr>
      <w:rFonts w:ascii="Tahoma" w:cs="Tahoma" w:eastAsia="Times New Roman" w:hAnsi="Tahoma"/>
      <w:sz w:val="16"/>
      <w:szCs w:val="16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311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3</properties:Pages>
  <properties:Words>864</properties:Words>
  <properties:Characters>4925</properties:Characters>
  <properties:Lines>41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2017-02-28T13:28:00Z</dcterms:created>
  <dc:creator>Velimir Vuković</dc:creator>
  <cp:lastModifiedBy>Marija Elez</cp:lastModifiedBy>
  <dcterms:modified xmlns:xsi="http://www.w3.org/2001/XMLSchema-instance" xsi:type="dcterms:W3CDTF">2017-02-28T13:28:00Z</dcterms:modified>
  <cp:revision>2</cp:revision>
</cp:coreProperties>
</file>