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fa591" w14:paraId="c0fa591" w:rsidRDefault="00CC00F1" w:rsidP="00CC00F1" w:rsidR="000A7106" w:rsidRPr="00FA3260">
      <w:pPr>
        <w:jc w:val="right"/>
        <w15:collapsed w:val="false"/>
        <w:rPr>
          <w:b/>
        </w:rPr>
      </w:pPr>
      <w:bookmarkStart w:name="_GoBack" w:id="0"/>
      <w:bookmarkEnd w:id="0"/>
      <w:r w:rsidRPr="001C5505">
        <w:t>1 St-</w:t>
      </w:r>
      <w:r w:rsidR="0049270F">
        <w:t>349</w:t>
      </w:r>
      <w:r w:rsidR="00947006">
        <w:t>/16-</w:t>
      </w:r>
      <w:r w:rsidR="0049270F">
        <w:t>23</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BA5272">
        <w:t xml:space="preserve"> </w:t>
      </w:r>
      <w:r w:rsidR="0049270F" w:rsidRPr="00217782">
        <w:t>DOMO TRGOVINA j.d.o.o., Zadar, Viktora Vide 30, Zadar, OIB: 17382509352</w:t>
      </w:r>
      <w:r w:rsidR="00F37EDE">
        <w:t>,</w:t>
      </w:r>
      <w:r w:rsidR="00EA47D6">
        <w:t xml:space="preserve"> </w:t>
      </w:r>
      <w:r w:rsidR="00CC47CA">
        <w:t xml:space="preserve"> </w:t>
      </w:r>
      <w:r w:rsidR="0049270F">
        <w:t>29</w:t>
      </w:r>
      <w:r w:rsidR="0053479F">
        <w:t>.</w:t>
      </w:r>
      <w:r w:rsidR="00482F50">
        <w:t xml:space="preserve"> </w:t>
      </w:r>
      <w:r w:rsidR="008F2A8D">
        <w:t xml:space="preserve"> lipnja</w:t>
      </w:r>
      <w:r w:rsidR="00110A2C">
        <w:t xml:space="preserve"> 2017</w:t>
      </w:r>
      <w:r w:rsidR="00CC47CA">
        <w:t>.</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49270F" w:rsidRPr="00217782">
        <w:t>DOMO TRGOVINA j.d.o.o., Zadar, Viktora Vide 30, Zadar, OIB: 17382509352</w:t>
      </w:r>
      <w:r w:rsidR="0049270F">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BB0C7A" w:rsidRPr="00BB0C7A">
        <w:t>25.241</w:t>
      </w:r>
      <w:r w:rsidR="0049270F" w:rsidRPr="00BB0C7A">
        <w:t>,63</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49270F">
        <w:t>349</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0938AC">
      <w:pPr>
        <w:ind w:firstLine="708"/>
        <w:jc w:val="both"/>
      </w:pPr>
      <w:r w:rsidRPr="00C07369">
        <w:t xml:space="preserve">Privremeni stečajni upravitelj koji je imenovan u ovom postupku utvrdio je da je    </w:t>
      </w:r>
      <w:r w:rsidRPr="000938AC">
        <w:t xml:space="preserve">stečajni dužnik prezadužen i nesposoban za plaćanje, a da </w:t>
      </w:r>
      <w:r w:rsidR="0053479F" w:rsidRPr="000938AC">
        <w:t xml:space="preserve">uz to nema </w:t>
      </w:r>
      <w:r w:rsidRPr="000938AC">
        <w:t xml:space="preserve">imovine, </w:t>
      </w:r>
      <w:r w:rsidR="000938AC" w:rsidRPr="000938AC">
        <w:t xml:space="preserve">a </w:t>
      </w:r>
      <w:r w:rsidRPr="000938AC">
        <w:t xml:space="preserve">da dugova ima u iznosu od </w:t>
      </w:r>
      <w:r w:rsidR="000938AC" w:rsidRPr="000938AC">
        <w:t>369.407,79</w:t>
      </w:r>
      <w:r w:rsidR="005351F7" w:rsidRPr="000938AC">
        <w:t xml:space="preserve"> kuna</w:t>
      </w:r>
      <w:r w:rsidRPr="000938AC">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r w:rsidR="000938AC" w:rsidRPr="000938AC">
        <w:t xml:space="preserve">Dodatno je pojasnio da bi eventualno stečajnu masu mogla činiti ulaganja stečajnog dužnika u građevinske objekte koji su u vlasništvu trećih osoba, međutim  tome bi trebao prethoditi sudski postupak radi utvrđivanja vrijednosti i visine tih ulaganja, a nakon provedenog </w:t>
      </w:r>
      <w:r w:rsidR="000938AC">
        <w:t>vještačenja</w:t>
      </w:r>
      <w:r w:rsidR="000938AC" w:rsidRPr="000938AC">
        <w:t xml:space="preserve"> koje bi trebalo biti </w:t>
      </w:r>
      <w:proofErr w:type="spellStart"/>
      <w:r w:rsidR="000938AC" w:rsidRPr="000938AC">
        <w:t>osnov</w:t>
      </w:r>
      <w:proofErr w:type="spellEnd"/>
      <w:r w:rsidR="000938AC" w:rsidRPr="000938AC">
        <w:t xml:space="preserve"> za podnošenje tužbe. </w:t>
      </w:r>
      <w:r w:rsidR="000938AC">
        <w:t>Obzirom da ovog trenutka u stečajnoj masi nema nikakvih sredstava i da je te troškove postupka nemoguće podmiriti, stečajni upravitelj je predložio da sud pozove vjerovnike na predujmljivanje troškova postupka ukoliko bi vjerovnici inzistirali na otvaranju i vođenju ovog postupka.</w:t>
      </w:r>
    </w:p>
    <w:p w:rsidRDefault="00C07369" w:rsidP="00495B7C" w:rsidR="0053479F">
      <w:pPr>
        <w:jc w:val="both"/>
      </w:pPr>
      <w:r w:rsidRPr="00C07369">
        <w:lastRenderedPageBreak/>
        <w:t xml:space="preserve">           Člankom 132. st. 1. Stečajnog zakona propisano da se postupak neće zaključiti ukoliko vjerovnici predujme dostatan iznos novca za pokriće troškova vođenja stečajnog postupka, </w:t>
      </w:r>
      <w:r w:rsidRPr="001D7D49">
        <w:t xml:space="preserve">koje troškove je stečajni upravitelj procijenio na iznos </w:t>
      </w:r>
      <w:r w:rsidRPr="0053479F">
        <w:t xml:space="preserve">od </w:t>
      </w:r>
      <w:r w:rsidR="00BB0C7A">
        <w:t>25.241,63</w:t>
      </w:r>
      <w:r w:rsidR="003438A3" w:rsidRPr="0053479F">
        <w:t xml:space="preserve"> kuna</w:t>
      </w:r>
      <w:r w:rsidRPr="0053479F">
        <w:t>, a koji se sastoji od</w:t>
      </w:r>
      <w:r w:rsidR="00E764BE" w:rsidRPr="0053479F">
        <w:t xml:space="preserve"> </w:t>
      </w:r>
      <w:r w:rsidR="0049270F">
        <w:t xml:space="preserve">troška nagrade privremenom stečajnom upravitelju u iznosu od </w:t>
      </w:r>
      <w:r w:rsidR="00BB0C7A">
        <w:t>4.000</w:t>
      </w:r>
      <w:r w:rsidR="0049270F">
        <w:t>,00 kuna, troška naknade troškova privremenog stečajnog upravitelja u iznosu od 241,63 kuna, troška usluge stalnog sudskog vještaka u iznosu od 10.000,00 kuna, troška usluge knjigovodstva za razd</w:t>
      </w:r>
      <w:r w:rsidR="00BB0C7A">
        <w:t>oblje od 6 mjeseci u iznosu od 6</w:t>
      </w:r>
      <w:r w:rsidR="0049270F">
        <w:t>.000,00 kuna</w:t>
      </w:r>
      <w:r w:rsidR="00BB0C7A">
        <w:t>, trošak popisa imovine u iznosu od 3.000,00</w:t>
      </w:r>
      <w:r w:rsidR="0049270F">
        <w:t xml:space="preserve"> te ostalih troškova u iznosu od 2.000,00 kuna</w:t>
      </w:r>
      <w:r w:rsidR="0053479F" w:rsidRPr="0053479F">
        <w:t>.</w:t>
      </w:r>
      <w:r w:rsidR="00495B7C">
        <w:t xml:space="preserve">        </w:t>
      </w:r>
      <w:r w:rsidR="003438A3">
        <w:t xml:space="preserve"> </w:t>
      </w:r>
    </w:p>
    <w:p w:rsidRDefault="00C07369" w:rsidP="0053479F" w:rsidR="00C07369" w:rsidRPr="00C07369">
      <w:pPr>
        <w:ind w:firstLine="708"/>
        <w:jc w:val="both"/>
      </w:pPr>
      <w:r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0027B0">
        <w:t xml:space="preserve"> </w:t>
      </w:r>
      <w:r w:rsidR="0049270F">
        <w:t>29</w:t>
      </w:r>
      <w:r w:rsidR="0053479F">
        <w:t xml:space="preserve">. </w:t>
      </w:r>
      <w:r w:rsidR="008F2A8D">
        <w:t xml:space="preserve"> lipnja</w:t>
      </w:r>
      <w:r w:rsidR="00110A2C">
        <w:t xml:space="preserve"> 2017</w:t>
      </w:r>
      <w:r w:rsidRPr="00C07369">
        <w:t>.</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479F" w:rsidP="00FC3541" w:rsidR="0053479F">
      <w:r>
        <w:separator/>
      </w:r>
    </w:p>
  </w:endnote>
  <w:endnote w:id="0" w:type="continuationSeparator">
    <w:p w:rsidRDefault="0053479F" w:rsidP="00FC3541" w:rsidR="005347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479F" w:rsidP="00FC3541" w:rsidR="0053479F">
      <w:r>
        <w:separator/>
      </w:r>
    </w:p>
  </w:footnote>
  <w:footnote w:id="0" w:type="continuationSeparator">
    <w:p w:rsidRDefault="0053479F" w:rsidP="00FC3541" w:rsidR="005347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79F" w:rsidP="00FC3541" w:rsidR="0053479F">
    <w:pPr>
      <w:pStyle w:val="Zaglavlje"/>
      <w:jc w:val="right"/>
    </w:pPr>
    <w:r>
      <w:t>1 St-</w:t>
    </w:r>
    <w:r w:rsidR="0049270F">
      <w:t>349/16-23</w:t>
    </w:r>
  </w:p>
  <w:p w:rsidRDefault="0053479F" w:rsidR="0053479F"/>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027B0"/>
    <w:rsid w:val="00021B5B"/>
    <w:rsid w:val="00024F2B"/>
    <w:rsid w:val="00037CBA"/>
    <w:rsid w:val="00037E7D"/>
    <w:rsid w:val="00085275"/>
    <w:rsid w:val="000938AC"/>
    <w:rsid w:val="000A7106"/>
    <w:rsid w:val="000A7A8A"/>
    <w:rsid w:val="000E69CA"/>
    <w:rsid w:val="00110A2C"/>
    <w:rsid w:val="00146A4A"/>
    <w:rsid w:val="0017620F"/>
    <w:rsid w:val="0017733B"/>
    <w:rsid w:val="001C5505"/>
    <w:rsid w:val="001D7D49"/>
    <w:rsid w:val="00211C51"/>
    <w:rsid w:val="00221349"/>
    <w:rsid w:val="00242BE7"/>
    <w:rsid w:val="00247B37"/>
    <w:rsid w:val="002F6FEB"/>
    <w:rsid w:val="003013DB"/>
    <w:rsid w:val="0030690A"/>
    <w:rsid w:val="0031036A"/>
    <w:rsid w:val="003202BD"/>
    <w:rsid w:val="0033015E"/>
    <w:rsid w:val="003438A3"/>
    <w:rsid w:val="00343BF6"/>
    <w:rsid w:val="003628BB"/>
    <w:rsid w:val="00371287"/>
    <w:rsid w:val="00387347"/>
    <w:rsid w:val="003A0A6A"/>
    <w:rsid w:val="003C5E0B"/>
    <w:rsid w:val="004040C9"/>
    <w:rsid w:val="00420A4E"/>
    <w:rsid w:val="0042118B"/>
    <w:rsid w:val="004611ED"/>
    <w:rsid w:val="00464650"/>
    <w:rsid w:val="00482F50"/>
    <w:rsid w:val="00487C2D"/>
    <w:rsid w:val="0049270F"/>
    <w:rsid w:val="00495B7C"/>
    <w:rsid w:val="004C7D6E"/>
    <w:rsid w:val="005023C1"/>
    <w:rsid w:val="005221CF"/>
    <w:rsid w:val="0053031E"/>
    <w:rsid w:val="0053479F"/>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C6296"/>
    <w:rsid w:val="006D5987"/>
    <w:rsid w:val="006D5B7A"/>
    <w:rsid w:val="006E1CA5"/>
    <w:rsid w:val="006F0213"/>
    <w:rsid w:val="006F46A1"/>
    <w:rsid w:val="006F5BDE"/>
    <w:rsid w:val="006F75A9"/>
    <w:rsid w:val="00774D7C"/>
    <w:rsid w:val="00792CCB"/>
    <w:rsid w:val="007B312D"/>
    <w:rsid w:val="007C5ABC"/>
    <w:rsid w:val="00816F81"/>
    <w:rsid w:val="0087017E"/>
    <w:rsid w:val="008862D3"/>
    <w:rsid w:val="008B2D83"/>
    <w:rsid w:val="008C2399"/>
    <w:rsid w:val="008E1367"/>
    <w:rsid w:val="008F2A8D"/>
    <w:rsid w:val="00905179"/>
    <w:rsid w:val="00914580"/>
    <w:rsid w:val="00933E53"/>
    <w:rsid w:val="00947006"/>
    <w:rsid w:val="009800A2"/>
    <w:rsid w:val="009965B7"/>
    <w:rsid w:val="009B7DAC"/>
    <w:rsid w:val="009D0A14"/>
    <w:rsid w:val="00A2677E"/>
    <w:rsid w:val="00A448CA"/>
    <w:rsid w:val="00A81D61"/>
    <w:rsid w:val="00A9387E"/>
    <w:rsid w:val="00A94666"/>
    <w:rsid w:val="00A96B54"/>
    <w:rsid w:val="00AD3ADF"/>
    <w:rsid w:val="00AE278D"/>
    <w:rsid w:val="00AE41C1"/>
    <w:rsid w:val="00B225CC"/>
    <w:rsid w:val="00B32CC5"/>
    <w:rsid w:val="00B711FC"/>
    <w:rsid w:val="00B72E7D"/>
    <w:rsid w:val="00B92800"/>
    <w:rsid w:val="00BA5272"/>
    <w:rsid w:val="00BB0C7A"/>
    <w:rsid w:val="00BC28F5"/>
    <w:rsid w:val="00BE0D66"/>
    <w:rsid w:val="00BE2A54"/>
    <w:rsid w:val="00BE6C59"/>
    <w:rsid w:val="00C07369"/>
    <w:rsid w:val="00C16042"/>
    <w:rsid w:val="00C90A82"/>
    <w:rsid w:val="00C94214"/>
    <w:rsid w:val="00CB1FD4"/>
    <w:rsid w:val="00CB76D4"/>
    <w:rsid w:val="00CC00F1"/>
    <w:rsid w:val="00CC47CA"/>
    <w:rsid w:val="00CE40D2"/>
    <w:rsid w:val="00CE483C"/>
    <w:rsid w:val="00DA5DD4"/>
    <w:rsid w:val="00DA7D0B"/>
    <w:rsid w:val="00DB1615"/>
    <w:rsid w:val="00DE6466"/>
    <w:rsid w:val="00DE720C"/>
    <w:rsid w:val="00E24AC3"/>
    <w:rsid w:val="00E53643"/>
    <w:rsid w:val="00E70963"/>
    <w:rsid w:val="00E764BE"/>
    <w:rsid w:val="00EA47D6"/>
    <w:rsid w:val="00EB1AEF"/>
    <w:rsid w:val="00F36BE5"/>
    <w:rsid w:val="00F37EDE"/>
    <w:rsid w:val="00F711C7"/>
    <w:rsid w:val="00F81A36"/>
    <w:rsid w:val="00F9554E"/>
    <w:rsid w:val="00FA3260"/>
    <w:rsid w:val="00FC3541"/>
    <w:rsid w:val="00FE354A"/>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F36BE5"/>
    <w:rPr>
      <w:color w:val="808080"/>
      <w:bdr w:space="0" w:sz="0" w:color="auto" w:val="none"/>
      <w:shd w:fill="auto" w:color="auto" w:val="clear"/>
    </w:rPr>
  </w:style>
  <w:style w:customStyle="true" w:styleId="eSPISCCParagraphDefaultFont" w:type="character">
    <w:name w:val="eSPIS_CC_Paragraph Default Font"/>
    <w:basedOn w:val="Zadanifontodlomka"/>
    <w:rsid w:val="00F36B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6BE5"/>
    <w:rPr>
      <w:bdr w:space="0" w:sz="0" w:color="auto" w:val="none"/>
      <w:shd w:fill="FFFFCC" w:color="auto" w:val="clear"/>
      <w:lang w:val="hr-HR"/>
    </w:rPr>
  </w:style>
  <w:style w:customStyle="true" w:styleId="PozadinaSvijetloCrvena" w:type="character">
    <w:name w:val="Pozadina_SvijetloCrvena"/>
    <w:basedOn w:val="eSPISCCParagraphDefaultFont"/>
    <w:rsid w:val="00F36B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6B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F36BE5"/>
    <w:rPr>
      <w:color w:val="808080"/>
      <w:bdr w:color="auto" w:space="0" w:sz="0" w:val="none"/>
      <w:shd w:color="auto" w:fill="auto" w:val="clear"/>
    </w:rPr>
  </w:style>
  <w:style w:customStyle="1" w:styleId="eSPISCCParagraphDefaultFont" w:type="character">
    <w:name w:val="eSPIS_CC_Paragraph Default Font"/>
    <w:basedOn w:val="Zadanifontodlomka"/>
    <w:rsid w:val="00F36B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6BE5"/>
    <w:rPr>
      <w:bdr w:color="auto" w:space="0" w:sz="0" w:val="none"/>
      <w:shd w:color="auto" w:fill="FFFFCC" w:val="clear"/>
      <w:lang w:val="hr-HR"/>
    </w:rPr>
  </w:style>
  <w:style w:customStyle="1" w:styleId="PozadinaSvijetloCrvena" w:type="character">
    <w:name w:val="Pozadina_SvijetloCrvena"/>
    <w:basedOn w:val="eSPISCCParagraphDefaultFont"/>
    <w:rsid w:val="00F36B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6B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St-349/2016</izvorni_sadrzaj>
    <derivirana_varijabla naziv="DomainObject.Predmet.OznakaBroj_1">St-349/2016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DOMO TRGOVINA j.d.o.o. za trgovinu i usluge</izvorni_sadrzaj>
    <derivirana_varijabla naziv="DomainObject.Predmet.ProtustrankaFormated_1">  DOMO TRGOVINA j.d.o.o. za trgovinu i usluge</derivirana_varijabla>
  </DomainObject.Predmet.ProtustrankaFormated>
  <DomainObject.Predmet.ProtustrankaFormatedOIB>
    <izvorni_sadrzaj>  DOMO TRGOVINA j.d.o.o. za trgovinu i usluge, OIB 17382509352</izvorni_sadrzaj>
    <derivirana_varijabla naziv="DomainObject.Predmet.ProtustrankaFormatedOIB_1">  DOMO TRGOVINA j.d.o.o. za trgovinu i usluge, OIB 17382509352</derivirana_varijabla>
  </DomainObject.Predmet.ProtustrankaFormatedOIB>
  <DomainObject.Predmet.ProtustrankaFormatedWithAdress>
    <izvorni_sadrzaj> DOMO TRGOVINA j.d.o.o. za trgovinu i usluge, Viktora Vide 30, 23000 Zadar</izvorni_sadrzaj>
    <derivirana_varijabla naziv="DomainObject.Predmet.ProtustrankaFormatedWithAdress_1"> DOMO TRGOVINA j.d.o.o. za trgovinu i usluge, Viktora Vide 30, 23000 Zadar</derivirana_varijabla>
  </DomainObject.Predmet.ProtustrankaFormatedWithAdress>
  <DomainObject.Predmet.ProtustrankaFormatedWithAdressOIB>
    <izvorni_sadrzaj> DOMO TRGOVINA j.d.o.o. za trgovinu i usluge, OIB 17382509352, Viktora Vide 30, 23000 Zadar</izvorni_sadrzaj>
    <derivirana_varijabla naziv="DomainObject.Predmet.ProtustrankaFormatedWithAdressOIB_1"> DOMO TRGOVINA j.d.o.o. za trgovinu i usluge, OIB 17382509352, Viktora Vide 30, 23000 Zadar</derivirana_varijabla>
  </DomainObject.Predmet.ProtustrankaFormatedWithAdressOIB>
  <DomainObject.Predmet.ProtustrankaWithAdress>
    <izvorni_sadrzaj>DOMO TRGOVINA j.d.o.o. za trgovinu i usluge Viktora Vide 30, 23000 Zadar</izvorni_sadrzaj>
    <derivirana_varijabla naziv="DomainObject.Predmet.ProtustrankaWithAdress_1">DOMO TRGOVINA j.d.o.o. za trgovinu i usluge Viktora Vide 30, 23000 Zadar</derivirana_varijabla>
  </DomainObject.Predmet.ProtustrankaWithAdress>
  <DomainObject.Predmet.ProtustrankaWithAdressOIB>
    <izvorni_sadrzaj>DOMO TRGOVINA j.d.o.o. za trgovinu i usluge, OIB 17382509352, Viktora Vide 30, 23000 Zadar</izvorni_sadrzaj>
    <derivirana_varijabla naziv="DomainObject.Predmet.ProtustrankaWithAdressOIB_1">DOMO TRGOVINA j.d.o.o. za trgovinu i usluge, OIB 17382509352, Viktora Vide 30, 23000 Zadar</derivirana_varijabla>
  </DomainObject.Predmet.ProtustrankaWithAdressOIB>
  <DomainObject.Predmet.ProtustrankaNazivFormated>
    <izvorni_sadrzaj>DOMO TRGOVINA j.d.o.o. za trgovinu i usluge</izvorni_sadrzaj>
    <derivirana_varijabla naziv="DomainObject.Predmet.ProtustrankaNazivFormated_1">DOMO TRGOVINA j.d.o.o. za trgovinu i usluge</derivirana_varijabla>
  </DomainObject.Predmet.ProtustrankaNazivFormated>
  <DomainObject.Predmet.ProtustrankaNazivFormatedOIB>
    <izvorni_sadrzaj>DOMO TRGOVINA j.d.o.o. za trgovinu i usluge, OIB 17382509352</izvorni_sadrzaj>
    <derivirana_varijabla naziv="DomainObject.Predmet.ProtustrankaNazivFormatedOIB_1">DOMO TRGOVINA j.d.o.o. za trgovinu i usluge, OIB 17382509352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369407.79</izvorni_sadrzaj>
    <derivirana_varijabla naziv="DomainObject.Predmet.TrenutnaVrijednost_1">369407.79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DOMO TRGOVINA j.d.o.o. za trgovinu i usluge</item>
    </izvorni_sadrzaj>
    <derivirana_varijabla naziv="DomainObject.Predmet.ProtuStrankaListFormated_1">
      <item>DOMO TRGOVINA j.d.o.o. za trgovinu i usluge</item>
    </derivirana_varijabla>
  </DomainObject.Predmet.ProtuStrankaListFormated>
  <DomainObject.Predmet.ProtuStrankaListFormatedOIB>
    <izvorni_sadrzaj>
      <item>DOMO TRGOVINA j.d.o.o. za trgovinu i usluge, OIB 17382509352</item>
    </izvorni_sadrzaj>
    <derivirana_varijabla naziv="DomainObject.Predmet.ProtuStrankaListFormatedOIB_1">
      <item>DOMO TRGOVINA j.d.o.o. za trgovinu i usluge, OIB 17382509352</item>
    </derivirana_varijabla>
  </DomainObject.Predmet.ProtuStrankaListFormatedOIB>
  <DomainObject.Predmet.ProtuStrankaListFormatedWithAdress>
    <izvorni_sadrzaj>
      <item>DOMO TRGOVINA j.d.o.o. za trgovinu i usluge, Viktora Vide 30, 23000 Zadar</item>
    </izvorni_sadrzaj>
    <derivirana_varijabla naziv="DomainObject.Predmet.ProtuStrankaListFormatedWithAdress_1">
      <item>DOMO TRGOVINA j.d.o.o. za trgovinu i usluge, Viktora Vide 30, 23000 Zadar</item>
    </derivirana_varijabla>
  </DomainObject.Predmet.ProtuStrankaListFormatedWithAdress>
  <DomainObject.Predmet.ProtuStrankaListFormatedWithAdressOIB>
    <izvorni_sadrzaj>
      <item>DOMO TRGOVINA j.d.o.o. za trgovinu i usluge, OIB 17382509352, Viktora Vide 30, 23000 Zadar</item>
    </izvorni_sadrzaj>
    <derivirana_varijabla naziv="DomainObject.Predmet.ProtuStrankaListFormatedWithAdressOIB_1">
      <item>DOMO TRGOVINA j.d.o.o. za trgovinu i usluge, OIB 17382509352, Viktora Vide 30, 23000 Zadar</item>
    </derivirana_varijabla>
  </DomainObject.Predmet.ProtuStrankaListFormatedWithAdressOIB>
  <DomainObject.Predmet.ProtuStrankaListNazivFormated>
    <izvorni_sadrzaj>
      <item>DOMO TRGOVINA j.d.o.o. za trgovinu i usluge</item>
    </izvorni_sadrzaj>
    <derivirana_varijabla naziv="DomainObject.Predmet.ProtuStrankaListNazivFormated_1">
      <item>DOMO TRGOVINA j.d.o.o. za trgovinu i usluge</item>
    </derivirana_varijabla>
  </DomainObject.Predmet.ProtuStrankaListNazivFormated>
  <DomainObject.Predmet.ProtuStrankaListNazivFormatedOIB>
    <izvorni_sadrzaj>
      <item>DOMO TRGOVINA j.d.o.o. za trgovinu i usluge, OIB 17382509352</item>
    </izvorni_sadrzaj>
    <derivirana_varijabla naziv="DomainObject.Predmet.ProtuStrankaListNazivFormatedOIB_1">
      <item>DOMO TRGOVINA j.d.o.o. za trgovinu i usluge, OIB 17382509352</item>
    </derivirana_varijabla>
  </DomainObject.Predmet.ProtuStrankaListNazivFormatedOIB>
  <DomainObject.Predmet.OstaliListFormated>
    <izvorni_sadrzaj>
      <item>Miloš Kukavica</item>
    </izvorni_sadrzaj>
    <derivirana_varijabla naziv="DomainObject.Predmet.OstaliListFormated_1">
      <item>Miloš Kukavica</item>
    </derivirana_varijabla>
  </DomainObject.Predmet.OstaliListFormated>
  <DomainObject.Predmet.OstaliListFormatedOIB>
    <izvorni_sadrzaj>
      <item>Miloš Kukavica, OIB 01299066287</item>
    </izvorni_sadrzaj>
    <derivirana_varijabla naziv="DomainObject.Predmet.OstaliListFormatedOIB_1">
      <item>Miloš Kukavica, OIB 01299066287</item>
    </derivirana_varijabla>
  </DomainObject.Predmet.OstaliListFormatedOIB>
  <DomainObject.Predmet.OstaliListFormatedWithAdress>
    <izvorni_sadrzaj>
      <item>Miloš Kukavica, Donji Karin 9, 23312 Donji Karin</item>
    </izvorni_sadrzaj>
    <derivirana_varijabla naziv="DomainObject.Predmet.OstaliListFormatedWithAdress_1">
      <item>Miloš Kukavica, Donji Karin 9, 23312 Donji Karin</item>
    </derivirana_varijabla>
  </DomainObject.Predmet.OstaliListFormatedWithAdress>
  <DomainObject.Predmet.OstaliListFormatedWithAdressOIB>
    <izvorni_sadrzaj>
      <item>Miloš Kukavica, OIB 01299066287, Donji Karin 9, 23312 Donji Karin</item>
    </izvorni_sadrzaj>
    <derivirana_varijabla naziv="DomainObject.Predmet.OstaliListFormatedWithAdressOIB_1">
      <item>Miloš Kukavica, OIB 01299066287, Donji Karin 9, 23312 Donji Karin</item>
    </derivirana_varijabla>
  </DomainObject.Predmet.OstaliListFormatedWithAdressOIB>
  <DomainObject.Predmet.OstaliListNazivFormated>
    <izvorni_sadrzaj>
      <item>Miloš Kukavica</item>
    </izvorni_sadrzaj>
    <derivirana_varijabla naziv="DomainObject.Predmet.OstaliListNazivFormated_1">
      <item>Miloš Kukavica</item>
    </derivirana_varijabla>
  </DomainObject.Predmet.OstaliListNazivFormated>
  <DomainObject.Predmet.OstaliListNazivFormatedOIB>
    <izvorni_sadrzaj>
      <item>Miloš Kukavica, OIB 01299066287</item>
    </izvorni_sadrzaj>
    <derivirana_varijabla naziv="DomainObject.Predmet.OstaliListNazivFormatedOIB_1">
      <item>Miloš Kukavica, OIB 01299066287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DOMO TRGOVINA j.d.o.o. za trgovinu i usluge</izvorni_sadrzaj>
    <derivirana_varijabla naziv="DomainObject.Predmet.ProtustrankaIDrugi_1">DOMO TRGOVINA j.d.o.o.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DOMO TRGOVINA j.d.o.o. za trgovinu i usluge, OIB 17382509352, Viktora Vide 30, 23000 Zadar</izvorni_sadrzaj>
    <derivirana_varijabla naziv="DomainObject.Predmet.ProtustrankaIDrugiAdressOIB_1">DOMO TRGOVINA j.d.o.o. za trgovinu i usluge, OIB 17382509352, Viktora Vide 30,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DOMO TRGOVINA j.d.o.o. za trgovinu i usluge</item>
      <item>Miloš Kukavica</item>
    </izvorni_sadrzaj>
    <derivirana_varijabla naziv="DomainObject.Predmet.SudioniciListNaziv_1">
      <item>FINA</item>
      <item>DOMO TRGOVINA j.d.o.o. za trgovinu i usluge</item>
      <item>Miloš Kukavica</item>
    </derivirana_varijabla>
  </DomainObject.Predmet.SudioniciListNaziv>
  <DomainObject.Predmet.SudioniciListAdressOIB>
    <izvorni_sadrzaj>
      <item>FINA, OIB 85821130368</item>
      <item>DOMO TRGOVINA j.d.o.o. za trgovinu i usluge, OIB 17382509352, Viktora Vide 30,23000 Zadar</item>
      <item>Miloš Kukavica, OIB 01299066287, Donji Karin 9,23312 Donji Karin</item>
    </izvorni_sadrzaj>
    <derivirana_varijabla naziv="DomainObject.Predmet.SudioniciListAdressOIB_1">
      <item>FINA, OIB 85821130368</item>
      <item>DOMO TRGOVINA j.d.o.o. za trgovinu i usluge, OIB 17382509352, Viktora Vide 30,23000 Zadar</item>
      <item>Miloš Kukavica, OIB 01299066287, Donji Karin 9,23312 Donji Karin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17382509352</item>
      <item>, OIB 01299066287</item>
    </izvorni_sadrzaj>
    <derivirana_varijabla naziv="DomainObject.Predmet.SudioniciListNazivOIB_1">
      <item>, OIB 85821130368</item>
      <item>, OIB 17382509352</item>
      <item>, OIB 01299066287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AA9D47-D11A-4AA5-89C8-4596BC877D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547</properties:Words>
  <properties:Characters>2882</properties:Characters>
  <properties:Lines>90</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2017-06-29T07:14:00Z</dcterms:created>
  <dc:creator>Ardena Bajlo</dc:creator>
  <cp:lastModifiedBy>Martina Kalmeta</cp:lastModifiedBy>
  <cp:lastPrinted>2017-06-20T08:22:00Z</cp:lastPrinted>
  <dcterms:modified xmlns:xsi="http://www.w3.org/2001/XMLSchema-instance" xsi:type="dcterms:W3CDTF">2017-06-29T09:13:00Z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