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a76a" w14:paraId="591a76a" w:rsidRDefault="00FA6542" w:rsidP="00656FF7" w:rsidR="00FA6542" w:rsidRPr="00A9245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9245C" w:rsidP="00A9245C" w:rsidR="00A9245C" w:rsidRPr="00A924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4922BE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45C">
        <w:rPr>
          <w:rFonts w:hAnsi="Times New Roman" w:ascii="Times New Roman"/>
          <w:bCs/>
          <w:szCs w:val="24"/>
          <w:lang w:val="hr-HR"/>
        </w:rPr>
        <w:tab/>
      </w:r>
      <w:r w:rsidRPr="00A9245C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A9245C" w:rsidP="00A9245C" w:rsidR="00A9245C" w:rsidRPr="00A9245C">
      <w:pPr>
        <w:jc w:val="both"/>
        <w:rPr>
          <w:rFonts w:hAnsi="Times New Roman" w:ascii="Times New Roman"/>
          <w:szCs w:val="24"/>
          <w:lang w:val="hr-HR"/>
        </w:rPr>
      </w:pPr>
      <w:r w:rsidRPr="00A9245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A9245C" w:rsidP="00A9245C" w:rsidR="00A9245C" w:rsidRPr="00A9245C">
      <w:pPr>
        <w:jc w:val="both"/>
        <w:rPr>
          <w:rFonts w:hAnsi="Times New Roman" w:ascii="Times New Roman"/>
          <w:szCs w:val="24"/>
          <w:lang w:val="hr-HR"/>
        </w:rPr>
      </w:pPr>
      <w:r w:rsidRPr="00A9245C">
        <w:rPr>
          <w:rFonts w:hAnsi="Times New Roman" w:ascii="Times New Roman"/>
          <w:szCs w:val="24"/>
          <w:lang w:val="hr-HR"/>
        </w:rPr>
        <w:t>TRGOVAČKI SUD U VARAŽDINU</w:t>
      </w:r>
    </w:p>
    <w:p w:rsidRDefault="00A9245C" w:rsidP="00A9245C" w:rsidR="00273580" w:rsidRPr="00A9245C">
      <w:pPr>
        <w:ind w:firstLine="72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A9245C">
        <w:rPr>
          <w:rFonts w:hAnsi="Times New Roman" w:ascii="Times New Roman"/>
          <w:szCs w:val="24"/>
          <w:lang w:val="hr-HR"/>
        </w:rPr>
        <w:t>B. Radić 2</w:t>
      </w:r>
      <w:r w:rsidRPr="00A9245C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273580" w:rsidR="00273580" w:rsidRPr="00A9245C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DF7444" w:rsidR="009E3821" w:rsidRPr="00A924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9245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A9245C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DD264B">
        <w:rPr>
          <w:rFonts w:hAnsi="Times New Roman" w:ascii="Times New Roman"/>
          <w:szCs w:val="24"/>
          <w:lang w:val="hr-HR"/>
        </w:rPr>
        <w:t xml:space="preserve"> </w:t>
      </w:r>
      <w:r w:rsidR="00DD264B">
        <w:rPr>
          <w:rFonts w:hAnsi="Times New Roman" w:ascii="Times New Roman"/>
        </w:rPr>
        <w:t>ELEKTROING GRABAR d.o.o. „u stečaju“, Čakovec, Mihajla Bučića 8, OIB: 03707281573</w:t>
      </w:r>
      <w:r w:rsidR="00A9245C">
        <w:rPr>
          <w:rFonts w:hAnsi="Times New Roman" w:ascii="Times New Roman"/>
          <w:szCs w:val="24"/>
        </w:rPr>
        <w:t xml:space="preserve">, </w:t>
      </w:r>
      <w:r w:rsidR="00A9245C" w:rsidRPr="00A9245C">
        <w:rPr>
          <w:rFonts w:hAnsi="Times New Roman" w:ascii="Times New Roman"/>
          <w:szCs w:val="24"/>
          <w:lang w:val="hr-HR"/>
        </w:rPr>
        <w:t>25. s</w:t>
      </w:r>
      <w:r w:rsidR="00DD264B">
        <w:rPr>
          <w:rFonts w:hAnsi="Times New Roman" w:ascii="Times New Roman"/>
          <w:szCs w:val="24"/>
          <w:lang w:val="hr-HR"/>
        </w:rPr>
        <w:t>tudenog</w:t>
      </w:r>
      <w:r w:rsidR="00D361E1" w:rsidRPr="00A9245C">
        <w:rPr>
          <w:rFonts w:hAnsi="Times New Roman" w:ascii="Times New Roman"/>
          <w:szCs w:val="24"/>
          <w:lang w:val="hr-HR"/>
        </w:rPr>
        <w:t xml:space="preserve"> 2015.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DD264B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26. siječnja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Odlučivanje o neuno</w:t>
      </w:r>
      <w:r w:rsidR="00A243D4" w:rsidRPr="00DF7444">
        <w:rPr>
          <w:rFonts w:hAnsi="Times New Roman" w:ascii="Times New Roman"/>
          <w:szCs w:val="24"/>
          <w:lang w:val="hr-HR"/>
        </w:rPr>
        <w:t>včivim predmetima stečajne mase,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DD264B" w:rsidP="00A243D4" w:rsidR="00DD264B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 w:rsidR="00DD264B"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D264B" w:rsidP="00BD5344" w:rsidR="00DD264B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62604" w:rsidR="00FA6542" w:rsidRPr="00DF744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DD264B">
        <w:rPr>
          <w:rFonts w:hAnsi="Times New Roman" w:ascii="Times New Roman"/>
          <w:szCs w:val="24"/>
          <w:lang w:val="hr-HR"/>
        </w:rPr>
        <w:t>25. studenog</w:t>
      </w:r>
      <w:r w:rsidR="00D361E1" w:rsidRPr="00DF7444">
        <w:rPr>
          <w:rFonts w:hAnsi="Times New Roman" w:ascii="Times New Roman"/>
          <w:szCs w:val="24"/>
          <w:lang w:val="hr-HR"/>
        </w:rPr>
        <w:t xml:space="preserve"> 2015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A9245C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DD264B" w:rsidP="00162604" w:rsidR="00DD264B" w:rsidRPr="00DF7444">
      <w:pPr>
        <w:rPr>
          <w:rFonts w:hAnsi="Times New Roman" w:ascii="Times New Roman"/>
          <w:szCs w:val="24"/>
          <w:lang w:val="hr-HR"/>
        </w:rPr>
      </w:pPr>
    </w:p>
    <w:p w:rsidRDefault="00A9245C" w:rsidP="00DD264B" w:rsidR="00A9245C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  <w:r w:rsidRPr="00A9245C">
        <w:rPr>
          <w:rFonts w:hAnsi="Times New Roman" w:ascii="Times New Roman"/>
          <w:szCs w:val="24"/>
          <w:lang w:val="hr-HR"/>
        </w:rPr>
        <w:t>SUDAC</w:t>
      </w:r>
    </w:p>
    <w:p w:rsidRDefault="00DD264B" w:rsidP="00DD264B" w:rsidR="00DD264B" w:rsidRPr="00A9245C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</w:p>
    <w:p w:rsidRDefault="00A9245C" w:rsidP="00DD264B" w:rsidR="00A9245C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9245C">
        <w:rPr>
          <w:rFonts w:hAnsi="Times New Roman" w:ascii="Times New Roman"/>
          <w:szCs w:val="24"/>
          <w:lang w:val="hr-HR"/>
        </w:rPr>
        <w:t>Ksenija Flack-Makitan, v.r.</w:t>
      </w:r>
    </w:p>
    <w:p w:rsidRDefault="00DD264B" w:rsidP="00DD264B" w:rsidR="00DD264B" w:rsidRPr="00A9245C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A9245C" w:rsidP="00DD264B" w:rsidR="00460F4C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9245C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R="000A01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264B" w:rsidR="00DD26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503AD" w:rsidR="001503AD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B46A2F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Stečajni upravitelj </w:t>
      </w:r>
      <w:r w:rsidR="00A9245C">
        <w:rPr>
          <w:rFonts w:hAnsi="Times New Roman" w:ascii="Times New Roman"/>
          <w:szCs w:val="24"/>
          <w:lang w:val="hr-HR"/>
        </w:rPr>
        <w:t>Tomislav Đuričin, Varaždin, Dravska Poljana 1</w:t>
      </w:r>
    </w:p>
    <w:p w:rsidRDefault="00A50CCE" w:rsidP="00B46A2F" w:rsidR="00DF744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p w:rsidRDefault="00273580" w:rsidP="00976DF4" w:rsidR="00273580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732414" w:rsidR="00273580" w:rsidRPr="00DF744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E18" w:rsidP="00162604" w:rsidR="00261E18">
      <w:r>
        <w:separator/>
      </w:r>
    </w:p>
  </w:endnote>
  <w:endnote w:id="0" w:type="continuationSeparator">
    <w:p w:rsidRDefault="00261E18" w:rsidP="00162604" w:rsidR="00261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E18" w:rsidP="00162604" w:rsidR="00261E18">
      <w:r>
        <w:separator/>
      </w:r>
    </w:p>
  </w:footnote>
  <w:footnote w:id="0" w:type="continuationSeparator">
    <w:p w:rsidRDefault="00261E18" w:rsidP="00162604" w:rsidR="00261E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DD264B">
      <w:rPr>
        <w:rFonts w:hAnsi="Times New Roman" w:ascii="Times New Roman"/>
        <w:szCs w:val="24"/>
        <w:lang w:val="hr-HR"/>
      </w:rPr>
      <w:t>533/11-81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71A73"/>
    <w:rsid w:val="00094A51"/>
    <w:rsid w:val="000A01D7"/>
    <w:rsid w:val="001503AD"/>
    <w:rsid w:val="00162604"/>
    <w:rsid w:val="001A762F"/>
    <w:rsid w:val="001F02E5"/>
    <w:rsid w:val="00261E18"/>
    <w:rsid w:val="00273580"/>
    <w:rsid w:val="003747FA"/>
    <w:rsid w:val="00403B1A"/>
    <w:rsid w:val="00420CD4"/>
    <w:rsid w:val="004532FE"/>
    <w:rsid w:val="00460F4C"/>
    <w:rsid w:val="0046187D"/>
    <w:rsid w:val="004922BE"/>
    <w:rsid w:val="00563267"/>
    <w:rsid w:val="00610265"/>
    <w:rsid w:val="00656FF7"/>
    <w:rsid w:val="006B7DAC"/>
    <w:rsid w:val="006F354F"/>
    <w:rsid w:val="006F4440"/>
    <w:rsid w:val="00732414"/>
    <w:rsid w:val="007E300D"/>
    <w:rsid w:val="00803258"/>
    <w:rsid w:val="0081196F"/>
    <w:rsid w:val="0094237A"/>
    <w:rsid w:val="00943C34"/>
    <w:rsid w:val="00976DF4"/>
    <w:rsid w:val="009E3821"/>
    <w:rsid w:val="00A243D4"/>
    <w:rsid w:val="00A3468B"/>
    <w:rsid w:val="00A50CCE"/>
    <w:rsid w:val="00A9245C"/>
    <w:rsid w:val="00B46A2F"/>
    <w:rsid w:val="00BD5344"/>
    <w:rsid w:val="00C17280"/>
    <w:rsid w:val="00C20B7F"/>
    <w:rsid w:val="00C9577A"/>
    <w:rsid w:val="00D361E1"/>
    <w:rsid w:val="00D465DD"/>
    <w:rsid w:val="00DD264B"/>
    <w:rsid w:val="00DF7444"/>
    <w:rsid w:val="00E110BA"/>
    <w:rsid w:val="00E90700"/>
    <w:rsid w:val="00F4133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0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3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3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3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3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50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3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3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3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3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Čakovec</izvorni_sadrzaj>
    <derivirana_varijabla naziv="DomainObject.Predmet.ProtustrankaFormatedWithAdress_1"> ELEKTROING GRABAR društvo s ograničenom odgovornošću za izvođenje elektroinstalaterskih radova, te radova u građevinarstvu, Mihalja Bučića 8,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Čakovec</izvorni_sadrzaj>
    <derivirana_varijabla naziv="DomainObject.Predmet.ProtustrankaWithAdress_1">ELEKTROING GRABAR društvo s ograničenom odgovornošću za izvođenje elektroinstalaterskih radova, te radova u građevinarstvu Mihalja Bučića 8,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Čakovec</izvorni_sadrzaj>
    <derivirana_varijabla naziv="DomainObject.Predmet.ProtustrankaWithAdressOIB_1">ELEKTROING GRABAR društvo s ograničenom odgovornošću za izvođenje elektroinstalaterskih radova, te radova u građevinarstvu, OIB 03707281573, Mihalja Bučića 8,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8,Čakovec</item>
      <item>ŽUPANIJSKO DRŽAVNO ODVJETNIŠTVO U VARAŽDINU Građansko upravni odjel, 42000 Varaždin</item>
      <item>POREZNA UPRAVA ČAKOVEC,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8,Čakovec</item>
      <item>ŽUPANIJSKO DRŽAVNO ODVJETNIŠTVO U VARAŽDINU Građansko upravni odjel, 42000 Varaždin</item>
      <item>POREZNA UPRAVA ČAKOVEC,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null</item>
      <item>, OIB 33166159768</item>
      <item>, OIB null</item>
      <item>, OIB 01733609458</item>
    </izvorni_sadrzaj>
    <derivirana_varijabla naziv="DomainObject.Predmet.SudioniciListNazivOIB_1">
      <item>, OIB 03707281573</item>
      <item>, OIB null</item>
      <item>, OIB null</item>
      <item>, OIB 33166159768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209</properties:Words>
  <properties:Characters>966</properties:Characters>
  <properties:Lines>58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2015-11-25T09:10:00Z</dcterms:created>
  <dc:creator>VOTA NĂO Ŕ REGIONALIZAÇĂO! SIM AO REFORÇO DO MUNICIPALISMO!</dc:creator>
  <dc:description>A REGIONALIZAÇĂO É UM ERRO COLOSSAL!</dc:description>
  <cp:lastModifiedBy>Lea Rogina</cp:lastModifiedBy>
  <cp:lastPrinted>2015-11-25T09:10:00Z</cp:lastPrinted>
  <dcterms:modified xmlns:xsi="http://www.w3.org/2001/XMLSchema-instance" xsi:type="dcterms:W3CDTF">2015-11-25T09:11:00Z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