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F931B5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931B5">
              <w:rPr>
                <w:noProof/>
                <w:sz w:val="24"/>
              </w:rPr>
              <w:t>976</w:t>
            </w:r>
            <w:r w:rsidR="00394ED8">
              <w:rPr>
                <w:noProof/>
                <w:sz w:val="24"/>
              </w:rPr>
              <w:t>/2017</w:t>
            </w:r>
            <w:r w:rsidR="00485CE1">
              <w:rPr>
                <w:noProof/>
                <w:sz w:val="24"/>
              </w:rPr>
              <w:t>-3</w:t>
            </w:r>
            <w:r w:rsidR="00F931B5">
              <w:rPr>
                <w:noProof/>
                <w:sz w:val="24"/>
              </w:rPr>
              <w:t>2</w:t>
            </w:r>
          </w:p>
        </w:tc>
      </w:tr>
    </w:tbl>
    <w:p w14:textId="e6f9d9e" w14:paraId="e6f9d9e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F931B5" w:rsidRPr="00F931B5">
        <w:rPr>
          <w:lang w:val="hr-HR"/>
        </w:rPr>
        <w:t>GEO MARKO j.d.o.o., OIB: 50567888868, Kaštel Sućurac, Put Orišca 11</w:t>
      </w:r>
      <w:r w:rsidR="00FC704F" w:rsidRPr="00FC704F">
        <w:rPr>
          <w:lang w:val="hr-HR"/>
        </w:rPr>
        <w:t>,</w:t>
      </w:r>
      <w:r w:rsidR="006879A0">
        <w:rPr>
          <w:lang w:val="hr-HR"/>
        </w:rPr>
        <w:t xml:space="preserve"> </w:t>
      </w:r>
      <w:r w:rsidR="00B970F2">
        <w:rPr>
          <w:lang w:val="hr-HR"/>
        </w:rPr>
        <w:t xml:space="preserve"> </w:t>
      </w:r>
      <w:r w:rsidR="006879A0">
        <w:rPr>
          <w:lang w:val="hr-HR"/>
        </w:rPr>
        <w:t>1</w:t>
      </w:r>
      <w:r w:rsidR="002F04A5">
        <w:rPr>
          <w:lang w:val="hr-HR"/>
        </w:rPr>
        <w:t>6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FB3243" w:rsidRPr="00FB3243">
        <w:t xml:space="preserve">dužnikom </w:t>
      </w:r>
      <w:r w:rsidR="00F931B5" w:rsidRPr="00F931B5">
        <w:t>GEO MARKO j.d.o.o., OIB: 50567888868, Kaštel Sućurac, Put Orišca 11</w:t>
      </w:r>
      <w:r w:rsidR="00485CE1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F931B5">
        <w:t>976</w:t>
      </w:r>
      <w:r w:rsidR="00394ED8">
        <w:t>-2017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F931B5">
        <w:t>976</w:t>
      </w:r>
      <w:r w:rsidR="00394ED8">
        <w:t>-2017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931B5" w:rsidP="00F931B5" w:rsidR="00F931B5">
      <w:pPr>
        <w:ind w:firstLine="703"/>
        <w:jc w:val="both"/>
        <w:rPr>
          <w:rFonts w:cstheme="minorBidi" w:eastAsiaTheme="minorHAnsi"/>
          <w:lang w:eastAsia="en-US"/>
        </w:rPr>
      </w:pPr>
      <w:r w:rsidRPr="00737CEC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>
        <w:rPr>
          <w:rFonts w:cstheme="minorBidi" w:eastAsiaTheme="minorHAnsi"/>
          <w:lang w:eastAsia="en-US"/>
        </w:rPr>
        <w:t>15. listopada 2017.</w:t>
      </w:r>
      <w:r>
        <w:t xml:space="preserve">, na temelju odredbe članka 110. stavka 1. </w:t>
      </w:r>
      <w:r w:rsidRPr="003526E1">
        <w:rPr>
          <w:rFonts w:cstheme="minorBidi" w:eastAsiaTheme="minorHAnsi"/>
          <w:szCs w:val="22"/>
        </w:rPr>
        <w:t>Stečajnog zakona („Narodne novine</w:t>
      </w:r>
      <w:r>
        <w:rPr>
          <w:rFonts w:cstheme="minorBidi" w:eastAsiaTheme="minorHAnsi"/>
          <w:szCs w:val="22"/>
        </w:rPr>
        <w:t>“ 71/15 i 104/17; dalje SZ)</w:t>
      </w:r>
      <w:r>
        <w:t xml:space="preserve">, </w:t>
      </w:r>
      <w:r>
        <w:rPr>
          <w:rFonts w:cstheme="minorBidi" w:eastAsiaTheme="minorHAnsi"/>
          <w:lang w:eastAsia="en-US"/>
        </w:rPr>
        <w:t>prijedlog za otvaranje</w:t>
      </w:r>
      <w:r w:rsidRPr="001B3F30">
        <w:rPr>
          <w:rFonts w:cstheme="minorBidi" w:eastAsiaTheme="minorHAnsi"/>
          <w:lang w:eastAsia="en-US"/>
        </w:rPr>
        <w:t xml:space="preserve"> stečajnog postupka nad društvom </w:t>
      </w:r>
      <w:r>
        <w:t>GEO MARKO j.d.o.o., OIB: 50567888868, Kaštel Sućurac, Put Orišca 11</w:t>
      </w:r>
      <w:r w:rsidRPr="001B3F30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 xml:space="preserve"> U zahtjev</w:t>
      </w:r>
      <w:r w:rsidRPr="00737CEC">
        <w:rPr>
          <w:rFonts w:cstheme="minorBidi" w:eastAsiaTheme="minorHAnsi"/>
          <w:lang w:eastAsia="en-US"/>
        </w:rPr>
        <w:t xml:space="preserve">u se navodi da dužnik na dan </w:t>
      </w:r>
      <w:r>
        <w:rPr>
          <w:rFonts w:cstheme="minorBidi" w:eastAsiaTheme="minorHAnsi"/>
          <w:lang w:eastAsia="en-US"/>
        </w:rPr>
        <w:t>10. listopada 2017</w:t>
      </w:r>
      <w:r w:rsidRPr="00737CEC">
        <w:rPr>
          <w:rFonts w:cstheme="minorBidi" w:eastAsiaTheme="minorHAnsi"/>
          <w:lang w:eastAsia="en-US"/>
        </w:rPr>
        <w:t>. godine u Očevidniku redoslijeda osnova za plaćanje ima evidentira</w:t>
      </w:r>
      <w:r>
        <w:rPr>
          <w:rFonts w:cstheme="minorBidi" w:eastAsiaTheme="minorHAnsi"/>
          <w:lang w:eastAsia="en-US"/>
        </w:rPr>
        <w:t>ne neizvršene osnove za plaćanje</w:t>
      </w:r>
      <w:r w:rsidRPr="00737CEC">
        <w:rPr>
          <w:rFonts w:cstheme="minorBidi" w:eastAsiaTheme="minorHAnsi"/>
          <w:lang w:eastAsia="en-US"/>
        </w:rPr>
        <w:t xml:space="preserve"> u neprekinutom razdoblju </w:t>
      </w:r>
      <w:r>
        <w:rPr>
          <w:rFonts w:cstheme="minorBidi" w:eastAsiaTheme="minorHAnsi"/>
          <w:lang w:eastAsia="en-US"/>
        </w:rPr>
        <w:t>od 120</w:t>
      </w:r>
      <w:r w:rsidRPr="00737CEC">
        <w:rPr>
          <w:rFonts w:cstheme="minorBidi" w:eastAsiaTheme="minorHAnsi"/>
          <w:lang w:eastAsia="en-US"/>
        </w:rPr>
        <w:t xml:space="preserve"> dana, u ukupnom iznosu od </w:t>
      </w:r>
      <w:r>
        <w:rPr>
          <w:rFonts w:cstheme="minorBidi" w:eastAsiaTheme="minorHAnsi"/>
          <w:lang w:eastAsia="en-US"/>
        </w:rPr>
        <w:t>18.162,98</w:t>
      </w:r>
      <w:r w:rsidRPr="00737CEC">
        <w:rPr>
          <w:rFonts w:cstheme="minorBidi" w:eastAsiaTheme="minorHAnsi"/>
          <w:lang w:eastAsia="en-US"/>
        </w:rPr>
        <w:t xml:space="preserve"> kn, kao i da prema podacima koji su dostavljeni od Hrvatskog zavoda za mirovinsko osiguranje dužnik </w:t>
      </w:r>
      <w:r>
        <w:rPr>
          <w:rFonts w:cstheme="minorBidi" w:eastAsiaTheme="minorHAnsi"/>
          <w:lang w:eastAsia="en-US"/>
        </w:rPr>
        <w:t>ima jednog zaposlenog.</w:t>
      </w:r>
    </w:p>
    <w:p w:rsidRDefault="00F931B5" w:rsidP="00F931B5" w:rsidR="00F931B5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Rj</w:t>
      </w:r>
      <w:r w:rsidRPr="00737CEC">
        <w:rPr>
          <w:color w:val="000000"/>
        </w:rPr>
        <w:t>ešenjem poslovni broj 11.St-</w:t>
      </w:r>
      <w:r>
        <w:rPr>
          <w:color w:val="000000"/>
        </w:rPr>
        <w:t>976/2017</w:t>
      </w:r>
      <w:r w:rsidRPr="00737CEC">
        <w:rPr>
          <w:color w:val="000000"/>
        </w:rPr>
        <w:t xml:space="preserve"> od </w:t>
      </w:r>
      <w:r>
        <w:rPr>
          <w:color w:val="000000"/>
        </w:rPr>
        <w:t>6. veljače 2018</w:t>
      </w:r>
      <w:r w:rsidRPr="00737CEC">
        <w:rPr>
          <w:color w:val="000000"/>
        </w:rPr>
        <w:t xml:space="preserve">. </w:t>
      </w:r>
      <w:r>
        <w:rPr>
          <w:color w:val="000000"/>
        </w:rPr>
        <w:t>pokrenut je</w:t>
      </w:r>
      <w:r w:rsidRPr="00737CEC">
        <w:rPr>
          <w:color w:val="000000"/>
        </w:rPr>
        <w:t xml:space="preserve"> prethodni postupak radi utvrđivanja pretpostavki </w:t>
      </w:r>
      <w:r>
        <w:rPr>
          <w:color w:val="000000"/>
        </w:rPr>
        <w:t>za otvaranje stečajnog postupka.</w:t>
      </w:r>
    </w:p>
    <w:p w:rsidRDefault="00F931B5" w:rsidP="00F931B5" w:rsidR="00F931B5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>Na ročište</w:t>
      </w:r>
      <w:r w:rsidRPr="0019073D">
        <w:t xml:space="preserve"> </w:t>
      </w:r>
      <w:r w:rsidRPr="0019073D">
        <w:rPr>
          <w:color w:val="000000"/>
        </w:rPr>
        <w:t xml:space="preserve">radi </w:t>
      </w:r>
      <w:r>
        <w:rPr>
          <w:color w:val="000000"/>
        </w:rPr>
        <w:t>očitovanja</w:t>
      </w:r>
      <w:r w:rsidRPr="0019073D">
        <w:rPr>
          <w:color w:val="000000"/>
        </w:rPr>
        <w:t xml:space="preserve"> o prijedlogu za otvaranje stečajnog postupka</w:t>
      </w:r>
      <w:r>
        <w:rPr>
          <w:color w:val="000000"/>
        </w:rPr>
        <w:t>, održano 9. ožujka 2018.,</w:t>
      </w:r>
      <w:r w:rsidRPr="00737CEC">
        <w:rPr>
          <w:color w:val="000000"/>
        </w:rPr>
        <w:t xml:space="preserve"> pristupio</w:t>
      </w:r>
      <w:r>
        <w:rPr>
          <w:color w:val="000000"/>
        </w:rPr>
        <w:t xml:space="preserve"> je</w:t>
      </w:r>
      <w:r w:rsidRPr="00737CEC">
        <w:rPr>
          <w:color w:val="000000"/>
        </w:rPr>
        <w:t xml:space="preserve"> zastupnik po zakonu dužnika</w:t>
      </w:r>
      <w:r>
        <w:rPr>
          <w:color w:val="000000"/>
        </w:rPr>
        <w:t xml:space="preserve"> koji je naveo </w:t>
      </w:r>
      <w:r w:rsidRPr="00122E18">
        <w:rPr>
          <w:color w:val="000000"/>
        </w:rPr>
        <w:t xml:space="preserve">da </w:t>
      </w:r>
      <w:r>
        <w:rPr>
          <w:color w:val="000000"/>
        </w:rPr>
        <w:t>ni</w:t>
      </w:r>
      <w:r w:rsidRPr="00122E18">
        <w:rPr>
          <w:color w:val="000000"/>
        </w:rPr>
        <w:t xml:space="preserve">je suglasan sa prijedlogom za otvaranje stečajnog postupka </w:t>
      </w:r>
      <w:r>
        <w:rPr>
          <w:color w:val="000000"/>
        </w:rPr>
        <w:t>predlažući jednu kraću odgodu ročišta radi pokušaja otklanjanja stečajnog razloga.</w:t>
      </w:r>
    </w:p>
    <w:p w:rsidRDefault="00F931B5" w:rsidP="00F931B5" w:rsidR="00F931B5" w:rsidRPr="00F931B5">
      <w:pPr>
        <w:spacing w:before="200"/>
        <w:ind w:firstLine="703"/>
        <w:jc w:val="both"/>
        <w:rPr>
          <w:color w:val="000000"/>
        </w:rPr>
      </w:pPr>
      <w:r>
        <w:rPr>
          <w:color w:val="000000"/>
        </w:rPr>
        <w:t xml:space="preserve">Na iduće ročište </w:t>
      </w:r>
      <w:r w:rsidRPr="0019073D">
        <w:rPr>
          <w:color w:val="000000"/>
        </w:rPr>
        <w:t>radi očitovanja o prijedlogu za otvaranje stečajnog postupka</w:t>
      </w:r>
      <w:r>
        <w:rPr>
          <w:color w:val="000000"/>
        </w:rPr>
        <w:t>, održano 27. travnja 2018., nije pristupio</w:t>
      </w:r>
      <w:r w:rsidRPr="0019073D">
        <w:rPr>
          <w:color w:val="000000"/>
        </w:rPr>
        <w:t xml:space="preserve"> zastupnik po zakonu dužnika</w:t>
      </w:r>
      <w:r>
        <w:rPr>
          <w:color w:val="000000"/>
        </w:rPr>
        <w:t xml:space="preserve">, iako uredno pozvan, a </w:t>
      </w:r>
      <w:r w:rsidRPr="00F931B5">
        <w:rPr>
          <w:color w:val="000000"/>
        </w:rPr>
        <w:t>niti je udovoljio nalogu suda iz rješenja poslovni broj St-</w:t>
      </w:r>
      <w:r>
        <w:rPr>
          <w:color w:val="000000"/>
        </w:rPr>
        <w:t>976</w:t>
      </w:r>
      <w:r w:rsidRPr="00F931B5">
        <w:rPr>
          <w:color w:val="000000"/>
        </w:rPr>
        <w:t xml:space="preserve">/2017 od 6 veljače 2018. i u spis u ostavljenom roku dostavio pisano izvješće o financijsko-gospodarskom stanju dužnika te </w:t>
      </w:r>
      <w:r w:rsidRPr="00F931B5">
        <w:rPr>
          <w:color w:val="000000"/>
        </w:rPr>
        <w:lastRenderedPageBreak/>
        <w:t>popis imovine i obveza dužnika pa je sud rješenjem poslovni broj St-</w:t>
      </w:r>
      <w:r>
        <w:rPr>
          <w:color w:val="000000"/>
        </w:rPr>
        <w:t>976</w:t>
      </w:r>
      <w:r w:rsidRPr="00F931B5">
        <w:rPr>
          <w:color w:val="000000"/>
        </w:rPr>
        <w:t xml:space="preserve">/2017 od </w:t>
      </w:r>
      <w:r>
        <w:rPr>
          <w:color w:val="000000"/>
        </w:rPr>
        <w:t>12. lipšnja</w:t>
      </w:r>
      <w:r w:rsidRPr="00F931B5">
        <w:rPr>
          <w:color w:val="000000"/>
        </w:rPr>
        <w:t xml:space="preserve"> 2018. odredio mjeru osiguranja tako što je dužniku postavio privremenog stečajnog upravitelja Jozu Jelavića iz Zagreba kojem je naloženo utvrditi:</w:t>
      </w:r>
    </w:p>
    <w:p w:rsidRDefault="00F931B5" w:rsidP="00F931B5" w:rsidR="00F931B5" w:rsidRPr="00F931B5">
      <w:pPr>
        <w:spacing w:before="60"/>
        <w:ind w:firstLine="703"/>
        <w:jc w:val="both"/>
        <w:rPr>
          <w:color w:val="000000"/>
        </w:rPr>
      </w:pPr>
      <w:r w:rsidRPr="00F931B5">
        <w:rPr>
          <w:color w:val="000000"/>
        </w:rPr>
        <w:t xml:space="preserve">     -  imovinu stečajnog dužnika i njezinu vrijednost</w:t>
      </w:r>
    </w:p>
    <w:p w:rsidRDefault="00F931B5" w:rsidP="00F931B5" w:rsidR="00F931B5" w:rsidRPr="00F931B5">
      <w:pPr>
        <w:spacing w:before="60"/>
        <w:ind w:firstLine="703"/>
        <w:jc w:val="both"/>
        <w:rPr>
          <w:color w:val="000000"/>
        </w:rPr>
      </w:pPr>
      <w:r w:rsidRPr="00F931B5">
        <w:rPr>
          <w:color w:val="000000"/>
        </w:rPr>
        <w:t xml:space="preserve">     -  stanje obveza stečajnog dužnika</w:t>
      </w:r>
    </w:p>
    <w:p w:rsidRDefault="00F931B5" w:rsidP="00F931B5" w:rsidR="00F931B5" w:rsidRPr="00F931B5">
      <w:pPr>
        <w:spacing w:before="60"/>
        <w:ind w:firstLine="703"/>
        <w:jc w:val="both"/>
        <w:rPr>
          <w:color w:val="000000"/>
        </w:rPr>
      </w:pPr>
      <w:r w:rsidRPr="00F931B5">
        <w:rPr>
          <w:color w:val="000000"/>
        </w:rPr>
        <w:t xml:space="preserve">     - da li je imovina stečajnog dužnika dovoljna za namirenje troškova stečajnog postupka</w:t>
      </w:r>
    </w:p>
    <w:p w:rsidRDefault="00F931B5" w:rsidP="00F931B5" w:rsidR="00F931B5" w:rsidRPr="00F931B5">
      <w:pPr>
        <w:spacing w:before="60"/>
        <w:ind w:firstLine="703"/>
        <w:jc w:val="both"/>
        <w:rPr>
          <w:color w:val="000000"/>
        </w:rPr>
      </w:pPr>
      <w:r w:rsidRPr="00F931B5">
        <w:rPr>
          <w:color w:val="000000"/>
        </w:rPr>
        <w:t xml:space="preserve">     - koliki je iznos predvidljivih troškova prethodnog i stečajnog postupka,</w:t>
      </w:r>
    </w:p>
    <w:p w:rsidRDefault="00F931B5" w:rsidP="00F931B5" w:rsidR="00F931B5" w:rsidRPr="00F931B5">
      <w:pPr>
        <w:spacing w:before="60"/>
        <w:jc w:val="both"/>
        <w:rPr>
          <w:color w:val="000000"/>
        </w:rPr>
      </w:pPr>
      <w:r w:rsidRPr="00F931B5">
        <w:rPr>
          <w:color w:val="000000"/>
        </w:rPr>
        <w:t>te o istom sudu podnijeti izvješće.</w:t>
      </w:r>
    </w:p>
    <w:p w:rsidRDefault="00F931B5" w:rsidP="00F931B5" w:rsidR="00F931B5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Dana 20. srpnja</w:t>
      </w:r>
      <w:r w:rsidRPr="00485CE1">
        <w:rPr>
          <w:rFonts w:cstheme="minorBidi" w:eastAsiaTheme="minorHAnsi"/>
          <w:lang w:eastAsia="en-US"/>
        </w:rPr>
        <w:t xml:space="preserve"> 2018. kod ovog suda zaprimljeno je izvješće privremenog stečajnog upravitelja J</w:t>
      </w:r>
      <w:r>
        <w:rPr>
          <w:rFonts w:cstheme="minorBidi" w:eastAsiaTheme="minorHAnsi"/>
          <w:lang w:eastAsia="en-US"/>
        </w:rPr>
        <w:t>oze Jelavića (list 33-43 spisa)</w:t>
      </w:r>
      <w:r w:rsidRPr="00485CE1">
        <w:rPr>
          <w:rFonts w:cstheme="minorBidi" w:eastAsiaTheme="minorHAnsi"/>
          <w:lang w:eastAsia="en-US"/>
        </w:rPr>
        <w:t xml:space="preserve"> </w:t>
      </w:r>
      <w:r w:rsidRPr="00BF194E">
        <w:rPr>
          <w:rFonts w:cstheme="minorBidi" w:eastAsiaTheme="minorHAnsi"/>
          <w:lang w:eastAsia="en-US"/>
        </w:rPr>
        <w:t>iz kojeg u bitnom proizlazi da dužnik ne raspolaže likvidnom stečajnom masom iz koje bi se mogli podmiriti makar troškovi stečajnog postupka.</w:t>
      </w:r>
    </w:p>
    <w:p w:rsidRDefault="00BF194E" w:rsidP="00F931B5" w:rsidR="00F931B5" w:rsidRPr="00F931B5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 ročište radi </w:t>
      </w:r>
      <w:r w:rsidRPr="00BF194E">
        <w:rPr>
          <w:rFonts w:cstheme="minorBidi" w:eastAsiaTheme="minorHAnsi"/>
          <w:lang w:eastAsia="en-US"/>
        </w:rPr>
        <w:t>rasprave o pretpostavkama za otvaranje stečajnog postupka</w:t>
      </w:r>
      <w:r w:rsidR="00F931B5">
        <w:rPr>
          <w:rFonts w:cstheme="minorBidi" w:eastAsiaTheme="minorHAnsi"/>
          <w:lang w:eastAsia="en-US"/>
        </w:rPr>
        <w:t>, održano</w:t>
      </w:r>
      <w:r>
        <w:rPr>
          <w:rFonts w:cstheme="minorBidi" w:eastAsiaTheme="minorHAnsi"/>
          <w:lang w:eastAsia="en-US"/>
        </w:rPr>
        <w:t xml:space="preserve"> 27. rujna 2018., pristupio je zastupnik po zakonu dužnika koji je naveo </w:t>
      </w:r>
      <w:r w:rsidRPr="00BF194E">
        <w:rPr>
          <w:rFonts w:cstheme="minorBidi" w:eastAsiaTheme="minorHAnsi"/>
          <w:lang w:eastAsia="en-US"/>
        </w:rPr>
        <w:t>da je suglasan sa prijedlogom za otvaranje stečajnog postupka i da priznaje postojanje stečajnog razloga nesposobnosti za plaćanje na strani dužnika.</w:t>
      </w:r>
      <w:r>
        <w:rPr>
          <w:rFonts w:cstheme="minorBidi" w:eastAsiaTheme="minorHAnsi"/>
          <w:lang w:eastAsia="en-US"/>
        </w:rPr>
        <w:t xml:space="preserve"> </w:t>
      </w:r>
      <w:r w:rsidR="00F931B5">
        <w:rPr>
          <w:rFonts w:cstheme="minorBidi" w:eastAsiaTheme="minorHAnsi"/>
          <w:lang w:eastAsia="en-US"/>
        </w:rPr>
        <w:t>Dužnik da je osnovan</w:t>
      </w:r>
      <w:r w:rsidR="00F931B5" w:rsidRPr="00F931B5">
        <w:rPr>
          <w:rFonts w:cstheme="minorBidi" w:eastAsiaTheme="minorHAnsi"/>
          <w:lang w:eastAsia="en-US"/>
        </w:rPr>
        <w:t xml:space="preserve"> p</w:t>
      </w:r>
      <w:r w:rsidR="00F931B5">
        <w:rPr>
          <w:rFonts w:cstheme="minorBidi" w:eastAsiaTheme="minorHAnsi"/>
          <w:lang w:eastAsia="en-US"/>
        </w:rPr>
        <w:t>rije otprilike 3 godine, a bavi</w:t>
      </w:r>
      <w:r w:rsidR="00F931B5" w:rsidRPr="00F931B5">
        <w:rPr>
          <w:rFonts w:cstheme="minorBidi" w:eastAsiaTheme="minorHAnsi"/>
          <w:lang w:eastAsia="en-US"/>
        </w:rPr>
        <w:t>o se računalnim uslugama. Do poslovnih problema</w:t>
      </w:r>
      <w:r w:rsidR="00F931B5">
        <w:rPr>
          <w:rFonts w:cstheme="minorBidi" w:eastAsiaTheme="minorHAnsi"/>
          <w:lang w:eastAsia="en-US"/>
        </w:rPr>
        <w:t xml:space="preserve"> da</w:t>
      </w:r>
      <w:r w:rsidR="00F931B5" w:rsidRPr="00F931B5">
        <w:rPr>
          <w:rFonts w:cstheme="minorBidi" w:eastAsiaTheme="minorHAnsi"/>
          <w:lang w:eastAsia="en-US"/>
        </w:rPr>
        <w:t xml:space="preserve"> je došlo iz razloga što se nisu realizirali planirani prihodi.</w:t>
      </w:r>
      <w:r w:rsidR="00F931B5">
        <w:rPr>
          <w:rFonts w:cstheme="minorBidi" w:eastAsiaTheme="minorHAnsi"/>
          <w:lang w:eastAsia="en-US"/>
        </w:rPr>
        <w:t xml:space="preserve"> Upitan </w:t>
      </w:r>
      <w:r w:rsidR="00F931B5" w:rsidRPr="00F931B5">
        <w:rPr>
          <w:rFonts w:cstheme="minorBidi" w:eastAsiaTheme="minorHAnsi"/>
          <w:lang w:eastAsia="en-US"/>
        </w:rPr>
        <w:t>za strukturu duga, nav</w:t>
      </w:r>
      <w:r w:rsidR="00F931B5">
        <w:rPr>
          <w:rFonts w:cstheme="minorBidi" w:eastAsiaTheme="minorHAnsi"/>
          <w:lang w:eastAsia="en-US"/>
        </w:rPr>
        <w:t>eo je</w:t>
      </w:r>
      <w:r w:rsidR="00F931B5" w:rsidRPr="00F931B5">
        <w:rPr>
          <w:rFonts w:cstheme="minorBidi" w:eastAsiaTheme="minorHAnsi"/>
          <w:lang w:eastAsia="en-US"/>
        </w:rPr>
        <w:t xml:space="preserve"> da društvo duguje Republici Hrvatskoj na ime neplaćenih poreza i davanja te Privrednoj banci po osnovi naknade za vođenje poslovnog računa.</w:t>
      </w:r>
      <w:r w:rsidR="00F931B5">
        <w:rPr>
          <w:rFonts w:cstheme="minorBidi" w:eastAsiaTheme="minorHAnsi"/>
          <w:lang w:eastAsia="en-US"/>
        </w:rPr>
        <w:t xml:space="preserve"> </w:t>
      </w:r>
      <w:r w:rsidR="00F931B5" w:rsidRPr="00F931B5">
        <w:rPr>
          <w:rFonts w:cstheme="minorBidi" w:eastAsiaTheme="minorHAnsi"/>
          <w:lang w:eastAsia="en-US"/>
        </w:rPr>
        <w:t>Društvo</w:t>
      </w:r>
      <w:r w:rsidR="00F931B5">
        <w:rPr>
          <w:rFonts w:cstheme="minorBidi" w:eastAsiaTheme="minorHAnsi"/>
          <w:lang w:eastAsia="en-US"/>
        </w:rPr>
        <w:t xml:space="preserve"> da</w:t>
      </w:r>
      <w:r w:rsidR="00F931B5" w:rsidRPr="00F931B5">
        <w:rPr>
          <w:rFonts w:cstheme="minorBidi" w:eastAsiaTheme="minorHAnsi"/>
          <w:lang w:eastAsia="en-US"/>
        </w:rPr>
        <w:t xml:space="preserve"> nema nikakve imovine u svom vlasništvu.</w:t>
      </w:r>
      <w:r w:rsidR="00F931B5">
        <w:rPr>
          <w:rFonts w:cstheme="minorBidi" w:eastAsiaTheme="minorHAnsi"/>
          <w:lang w:eastAsia="en-US"/>
        </w:rPr>
        <w:t xml:space="preserve"> </w:t>
      </w:r>
      <w:r w:rsidR="00F931B5" w:rsidRPr="00F931B5">
        <w:rPr>
          <w:rFonts w:cstheme="minorBidi" w:eastAsiaTheme="minorHAnsi"/>
          <w:lang w:eastAsia="en-US"/>
        </w:rPr>
        <w:t xml:space="preserve">Poslovne knjige društva </w:t>
      </w:r>
      <w:r w:rsidR="00F931B5">
        <w:rPr>
          <w:rFonts w:cstheme="minorBidi" w:eastAsiaTheme="minorHAnsi"/>
          <w:lang w:eastAsia="en-US"/>
        </w:rPr>
        <w:t xml:space="preserve">da </w:t>
      </w:r>
      <w:r w:rsidR="00F931B5" w:rsidRPr="00F931B5">
        <w:rPr>
          <w:rFonts w:cstheme="minorBidi" w:eastAsiaTheme="minorHAnsi"/>
          <w:lang w:eastAsia="en-US"/>
        </w:rPr>
        <w:t>su vođene uredno, a iste je vodio knjigovodstveni servis ˝Mirror˝ iz Splita.</w:t>
      </w:r>
      <w:r w:rsidR="00F931B5">
        <w:rPr>
          <w:rFonts w:cstheme="minorBidi" w:eastAsiaTheme="minorHAnsi"/>
          <w:lang w:eastAsia="en-US"/>
        </w:rPr>
        <w:t xml:space="preserve"> D</w:t>
      </w:r>
      <w:r w:rsidR="00F931B5" w:rsidRPr="00F931B5">
        <w:rPr>
          <w:rFonts w:cstheme="minorBidi" w:eastAsiaTheme="minorHAnsi"/>
          <w:lang w:eastAsia="en-US"/>
        </w:rPr>
        <w:t xml:space="preserve">ruštvo </w:t>
      </w:r>
      <w:r w:rsidR="00F931B5">
        <w:rPr>
          <w:rFonts w:cstheme="minorBidi" w:eastAsiaTheme="minorHAnsi"/>
          <w:lang w:eastAsia="en-US"/>
        </w:rPr>
        <w:t xml:space="preserve">da </w:t>
      </w:r>
      <w:r w:rsidR="00F931B5" w:rsidRPr="00F931B5">
        <w:rPr>
          <w:rFonts w:cstheme="minorBidi" w:eastAsiaTheme="minorHAnsi"/>
          <w:lang w:eastAsia="en-US"/>
        </w:rPr>
        <w:t>ne vodi niti jedan sudski ili upravni postupak.</w:t>
      </w:r>
    </w:p>
    <w:p w:rsidRDefault="00BF194E" w:rsidP="00BF194E" w:rsidR="00BF194E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Na navedenom ročištu p</w:t>
      </w:r>
      <w:r w:rsidRPr="00BF194E">
        <w:rPr>
          <w:rFonts w:cstheme="minorBidi" w:eastAsiaTheme="minorHAnsi"/>
          <w:lang w:eastAsia="en-US"/>
        </w:rPr>
        <w:t xml:space="preserve">rivremeni stečajni upravitelj </w:t>
      </w:r>
      <w:r>
        <w:rPr>
          <w:rFonts w:cstheme="minorBidi" w:eastAsiaTheme="minorHAnsi"/>
          <w:lang w:eastAsia="en-US"/>
        </w:rPr>
        <w:t xml:space="preserve">naveo je </w:t>
      </w:r>
      <w:r w:rsidRPr="00BF194E">
        <w:rPr>
          <w:rFonts w:cstheme="minorBidi" w:eastAsiaTheme="minorHAnsi"/>
          <w:lang w:eastAsia="en-US"/>
        </w:rPr>
        <w:t xml:space="preserve">da je iz provedenog postupka razvidno da dužnik ne raspolaže likvidnom stečajnom masom te </w:t>
      </w:r>
      <w:r>
        <w:rPr>
          <w:rFonts w:cstheme="minorBidi" w:eastAsiaTheme="minorHAnsi"/>
          <w:lang w:eastAsia="en-US"/>
        </w:rPr>
        <w:t xml:space="preserve">je iz tog razloga predložio </w:t>
      </w:r>
      <w:r w:rsidRPr="00BF194E">
        <w:rPr>
          <w:rFonts w:cstheme="minorBidi" w:eastAsiaTheme="minorHAnsi"/>
          <w:lang w:eastAsia="en-US"/>
        </w:rPr>
        <w:t>da se ovaj stečajni postupak provede po odredbi čl. 132. Stečajnog zakona.</w:t>
      </w:r>
    </w:p>
    <w:p w:rsidRDefault="005B7DB2" w:rsidP="00F931B5" w:rsidR="005B7DB2" w:rsidRPr="005B7DB2">
      <w:pPr>
        <w:spacing w:before="200"/>
        <w:ind w:firstLine="709"/>
        <w:jc w:val="both"/>
      </w:pPr>
      <w:r w:rsidRPr="005B7DB2">
        <w:t xml:space="preserve">Iz </w:t>
      </w:r>
      <w:r w:rsidR="00FC704F" w:rsidRPr="005B7DB2">
        <w:t xml:space="preserve">potvrde Općinskog suda u Splitu – Zemljišnoknjižni odjel Split od </w:t>
      </w:r>
      <w:r w:rsidR="00394ED8">
        <w:t>1</w:t>
      </w:r>
      <w:r w:rsidR="00F931B5">
        <w:t>9</w:t>
      </w:r>
      <w:r w:rsidR="002F04A5">
        <w:t>. veljače</w:t>
      </w:r>
      <w:r w:rsidR="00FC704F">
        <w:t xml:space="preserve"> 201</w:t>
      </w:r>
      <w:r w:rsidR="002F04A5">
        <w:t>8</w:t>
      </w:r>
      <w:r w:rsidR="00FC704F" w:rsidRPr="005B7DB2">
        <w:t>. proizlazi da dužnik nije upisan kao vlasnik nekretnina na području nadležnosti t</w:t>
      </w:r>
      <w:r w:rsidR="00FC704F">
        <w:t>og zemljišnoknjižnog</w:t>
      </w:r>
      <w:r w:rsidR="00FC704F" w:rsidRPr="005B7DB2">
        <w:t xml:space="preserve"> od</w:t>
      </w:r>
      <w:r w:rsidR="00FC704F">
        <w:t xml:space="preserve">jela (list </w:t>
      </w:r>
      <w:r w:rsidR="00736F6E">
        <w:t>1</w:t>
      </w:r>
      <w:r w:rsidR="00F931B5">
        <w:t>2</w:t>
      </w:r>
      <w:r w:rsidR="00FC704F" w:rsidRPr="005B7DB2">
        <w:t xml:space="preserve"> spisa)</w:t>
      </w:r>
      <w:r w:rsidR="00FC704F">
        <w:t>, a iz</w:t>
      </w:r>
      <w:r w:rsidR="00FC704F" w:rsidRPr="005B7DB2">
        <w:t xml:space="preserve"> </w:t>
      </w:r>
      <w:r w:rsidR="006879A0" w:rsidRPr="005B7DB2">
        <w:t xml:space="preserve">uvjerenja MUP-a, Policijska uprava Splitsko-dalmatinska od </w:t>
      </w:r>
      <w:r w:rsidR="00F931B5">
        <w:t>20</w:t>
      </w:r>
      <w:r w:rsidR="002F04A5">
        <w:t>. veljače 2018</w:t>
      </w:r>
      <w:r w:rsidR="006879A0">
        <w:t>. proizlazi da</w:t>
      </w:r>
      <w:r w:rsidR="00F931B5">
        <w:t xml:space="preserve"> dužnik nije evidentiran u bazi podataka koju vodi Ministarstvo unutarnjih poslova </w:t>
      </w:r>
      <w:r w:rsidR="006879A0" w:rsidRPr="005B7DB2">
        <w:t xml:space="preserve">(list </w:t>
      </w:r>
      <w:r w:rsidR="00F931B5">
        <w:t>13</w:t>
      </w:r>
      <w:r w:rsidR="006879A0" w:rsidRPr="005B7DB2">
        <w:t xml:space="preserve"> spisa</w:t>
      </w:r>
      <w:r w:rsidR="00FC704F">
        <w:t>).</w:t>
      </w:r>
      <w:r w:rsidR="006879A0"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BF194E">
        <w:t>26. rujna</w:t>
      </w:r>
      <w:r w:rsidR="00FC704F">
        <w:t xml:space="preserve"> 2018</w:t>
      </w:r>
      <w:r w:rsidRPr="00D214A5">
        <w:t xml:space="preserve">. (list </w:t>
      </w:r>
      <w:r w:rsidR="00F931B5">
        <w:t xml:space="preserve">50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F931B5">
        <w:t>470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2F04A5">
        <w:t>6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F001C1">
      <w:pPr>
        <w:ind w:left="6372"/>
        <w:jc w:val="center"/>
      </w:pPr>
      <w:r>
        <w:t>Ana Golub Gruić</w:t>
      </w:r>
      <w:r w:rsidR="00F001C1">
        <w:t>, v.r.</w:t>
      </w:r>
    </w:p>
    <w:p w:rsidRDefault="00F001C1" w:rsidP="008832A6" w:rsidR="00F001C1">
      <w:pPr>
        <w:jc w:val="right"/>
      </w:pPr>
      <w:r>
        <w:t>za točnost otpravka – ovlašteni službenik</w:t>
      </w:r>
    </w:p>
    <w:p w:rsidRDefault="00F001C1" w:rsidP="008832A6" w:rsidR="00F001C1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394ED8" w:rsidR="00CE70B0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001C1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F931B5">
      <w:t>976/2017-32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4ED8"/>
    <w:rsid w:val="0039560B"/>
    <w:rsid w:val="003B74D5"/>
    <w:rsid w:val="003C2F22"/>
    <w:rsid w:val="004055DE"/>
    <w:rsid w:val="00417EA6"/>
    <w:rsid w:val="00426500"/>
    <w:rsid w:val="004513DE"/>
    <w:rsid w:val="00485CE1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36F6E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F219D"/>
    <w:rsid w:val="00B02626"/>
    <w:rsid w:val="00B50981"/>
    <w:rsid w:val="00B7506F"/>
    <w:rsid w:val="00B86154"/>
    <w:rsid w:val="00B970F2"/>
    <w:rsid w:val="00BF194E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001C1"/>
    <w:rsid w:val="00F157DD"/>
    <w:rsid w:val="00F20906"/>
    <w:rsid w:val="00F2599E"/>
    <w:rsid w:val="00F310CF"/>
    <w:rsid w:val="00F54C76"/>
    <w:rsid w:val="00F931B5"/>
    <w:rsid w:val="00FB3243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0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1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1C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1C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1C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00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1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1C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1C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1C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</izvorni_sadrzaj>
    <derivirana_varijabla naziv="DomainObject.Predmet.Opis_1">Prijedlog za otvaranje stečajnog postupka (čl. 110 SZ-a)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St-976/2017</izvorni_sadrzaj>
    <derivirana_varijabla naziv="DomainObject.Predmet.OznakaBroj_1">St-976/2017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GEO MARKO j.d.o.o. za računalne usluge</izvorni_sadrzaj>
    <derivirana_varijabla naziv="DomainObject.Predmet.ProtustrankaFormated_1">  GEO MARKO j.d.o.o. za računalne usluge</derivirana_varijabla>
  </DomainObject.Predmet.ProtustrankaFormated>
  <DomainObject.Predmet.ProtustrankaFormatedOIB>
    <izvorni_sadrzaj>  GEO MARKO j.d.o.o. za računalne usluge, OIB 50567888868</izvorni_sadrzaj>
    <derivirana_varijabla naziv="DomainObject.Predmet.ProtustrankaFormatedOIB_1">  GEO MARKO j.d.o.o. za računalne usluge, OIB 50567888868</derivirana_varijabla>
  </DomainObject.Predmet.ProtustrankaFormatedOIB>
  <DomainObject.Predmet.ProtustrankaFormatedWithAdress>
    <izvorni_sadrzaj> GEO MARKO j.d.o.o. za računalne usluge, Put Orišca 11, 21212 Kaštel Sućurac</izvorni_sadrzaj>
    <derivirana_varijabla naziv="DomainObject.Predmet.ProtustrankaFormatedWithAdress_1"> GEO MARKO j.d.o.o. za računalne usluge, Put Orišca 11, 21212 Kaštel Sućurac</derivirana_varijabla>
  </DomainObject.Predmet.ProtustrankaFormatedWithAdress>
  <DomainObject.Predmet.ProtustrankaFormatedWithAdressOIB>
    <izvorni_sadrzaj> GEO MARKO j.d.o.o. za računalne usluge, OIB 50567888868, Put Orišca 11, 21212 Kaštel Sućurac</izvorni_sadrzaj>
    <derivirana_varijabla naziv="DomainObject.Predmet.ProtustrankaFormatedWithAdressOIB_1"> GEO MARKO j.d.o.o. za računalne usluge, OIB 50567888868, Put Orišca 11, 21212 Kaštel Sućurac</derivirana_varijabla>
  </DomainObject.Predmet.ProtustrankaFormatedWithAdressOIB>
  <DomainObject.Predmet.ProtustrankaWithAdress>
    <izvorni_sadrzaj>GEO MARKO j.d.o.o. za računalne usluge Put Orišca 11, 21212 Kaštel Sućurac</izvorni_sadrzaj>
    <derivirana_varijabla naziv="DomainObject.Predmet.ProtustrankaWithAdress_1">GEO MARKO j.d.o.o. za računalne usluge Put Orišca 11, 21212 Kaštel Sućurac</derivirana_varijabla>
  </DomainObject.Predmet.ProtustrankaWithAdress>
  <DomainObject.Predmet.ProtustrankaWithAdressOIB>
    <izvorni_sadrzaj>GEO MARKO j.d.o.o. za računalne usluge, OIB 50567888868, Put Orišca 11, 21212 Kaštel Sućurac</izvorni_sadrzaj>
    <derivirana_varijabla naziv="DomainObject.Predmet.ProtustrankaWithAdressOIB_1">GEO MARKO j.d.o.o. za računalne usluge, OIB 50567888868, Put Orišca 11, 21212 Kaštel Sućurac</derivirana_varijabla>
  </DomainObject.Predmet.ProtustrankaWithAdressOIB>
  <DomainObject.Predmet.ProtustrankaNazivFormated>
    <izvorni_sadrzaj>GEO MARKO j.d.o.o. za računalne usluge</izvorni_sadrzaj>
    <derivirana_varijabla naziv="DomainObject.Predmet.ProtustrankaNazivFormated_1">GEO MARKO j.d.o.o. za računalne usluge</derivirana_varijabla>
  </DomainObject.Predmet.ProtustrankaNazivFormated>
  <DomainObject.Predmet.ProtustrankaNazivFormatedOIB>
    <izvorni_sadrzaj>GEO MARKO j.d.o.o. za računalne usluge, OIB 50567888868</izvorni_sadrzaj>
    <derivirana_varijabla naziv="DomainObject.Predmet.ProtustrankaNazivFormatedOIB_1">GEO MARKO j.d.o.o. za računalne usluge, OIB 50567888868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18162.98</izvorni_sadrzaj>
    <derivirana_varijabla naziv="DomainObject.Predmet.TrenutnaVrijednost_1">18162.98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GEO MARKO j.d.o.o. za računalne usluge</item>
    </izvorni_sadrzaj>
    <derivirana_varijabla naziv="DomainObject.Predmet.ProtuStrankaListFormated_1">
      <item>GEO MARKO j.d.o.o. za računalne usluge</item>
    </derivirana_varijabla>
  </DomainObject.Predmet.ProtuStrankaListFormated>
  <DomainObject.Predmet.ProtuStrankaListFormatedOIB>
    <izvorni_sadrzaj>
      <item>GEO MARKO j.d.o.o. za računalne usluge, OIB 50567888868</item>
    </izvorni_sadrzaj>
    <derivirana_varijabla naziv="DomainObject.Predmet.ProtuStrankaListFormatedOIB_1">
      <item>GEO MARKO j.d.o.o. za računalne usluge, OIB 50567888868</item>
    </derivirana_varijabla>
  </DomainObject.Predmet.ProtuStrankaListFormatedOIB>
  <DomainObject.Predmet.ProtuStrankaListFormatedWithAdress>
    <izvorni_sadrzaj>
      <item>GEO MARKO j.d.o.o. za računalne usluge, Put Orišca 11, 21212 Kaštel Sućurac</item>
    </izvorni_sadrzaj>
    <derivirana_varijabla naziv="DomainObject.Predmet.ProtuStrankaListFormatedWithAdress_1">
      <item>GEO MARKO j.d.o.o. za računalne usluge, Put Orišca 11, 21212 Kaštel Sućurac</item>
    </derivirana_varijabla>
  </DomainObject.Predmet.ProtuStrankaListFormatedWithAdress>
  <DomainObject.Predmet.ProtuStrankaListFormatedWithAdressOIB>
    <izvorni_sadrzaj>
      <item>GEO MARKO j.d.o.o. za računalne usluge, OIB 50567888868, Put Orišca 11, 21212 Kaštel Sućurac</item>
    </izvorni_sadrzaj>
    <derivirana_varijabla naziv="DomainObject.Predmet.ProtuStrankaListFormatedWithAdressOIB_1">
      <item>GEO MARKO j.d.o.o. za računalne usluge, OIB 50567888868, Put Orišca 11, 21212 Kaštel Sućurac</item>
    </derivirana_varijabla>
  </DomainObject.Predmet.ProtuStrankaListFormatedWithAdressOIB>
  <DomainObject.Predmet.ProtuStrankaListNazivFormated>
    <izvorni_sadrzaj>
      <item>GEO MARKO j.d.o.o. za računalne usluge</item>
    </izvorni_sadrzaj>
    <derivirana_varijabla naziv="DomainObject.Predmet.ProtuStrankaListNazivFormated_1">
      <item>GEO MARKO j.d.o.o. za računalne usluge</item>
    </derivirana_varijabla>
  </DomainObject.Predmet.ProtuStrankaListNazivFormated>
  <DomainObject.Predmet.ProtuStrankaListNazivFormatedOIB>
    <izvorni_sadrzaj>
      <item>GEO MARKO j.d.o.o. za računalne usluge, OIB 50567888868</item>
    </izvorni_sadrzaj>
    <derivirana_varijabla naziv="DomainObject.Predmet.ProtuStrankaListNazivFormatedOIB_1">
      <item>GEO MARKO j.d.o.o. za računalne usluge, OIB 50567888868</item>
    </derivirana_varijabla>
  </DomainObject.Predmet.ProtuStrankaListNazivFormatedOIB>
  <DomainObject.Predmet.OstaliListFormated>
    <izvorni_sadrzaj>
      <item>Marko Rastočić</item>
    </izvorni_sadrzaj>
    <derivirana_varijabla naziv="DomainObject.Predmet.OstaliListFormated_1">
      <item>Marko Rastočić</item>
    </derivirana_varijabla>
  </DomainObject.Predmet.OstaliListFormated>
  <DomainObject.Predmet.OstaliListFormatedOIB>
    <izvorni_sadrzaj>
      <item>Marko Rastočić, OIB 25117367097</item>
    </izvorni_sadrzaj>
    <derivirana_varijabla naziv="DomainObject.Predmet.OstaliListFormatedOIB_1">
      <item>Marko Rastočić, OIB 25117367097</item>
    </derivirana_varijabla>
  </DomainObject.Predmet.OstaliListFormatedOIB>
  <DomainObject.Predmet.OstaliListFormatedWithAdress>
    <izvorni_sadrzaj>
      <item>Marko Rastočić, Put Orišca 11, 21212 Kaštel Sućurac</item>
    </izvorni_sadrzaj>
    <derivirana_varijabla naziv="DomainObject.Predmet.OstaliListFormatedWithAdress_1">
      <item>Marko Rastočić, Put Orišca 11, 21212 Kaštel Sućurac</item>
    </derivirana_varijabla>
  </DomainObject.Predmet.OstaliListFormatedWithAdress>
  <DomainObject.Predmet.OstaliListFormatedWithAdressOIB>
    <izvorni_sadrzaj>
      <item>Marko Rastočić, OIB 25117367097, Put Orišca 11, 21212 Kaštel Sućurac</item>
    </izvorni_sadrzaj>
    <derivirana_varijabla naziv="DomainObject.Predmet.OstaliListFormatedWithAdressOIB_1">
      <item>Marko Rastočić, OIB 25117367097, Put Orišca 11, 21212 Kaštel Sućurac</item>
    </derivirana_varijabla>
  </DomainObject.Predmet.OstaliListFormatedWithAdressOIB>
  <DomainObject.Predmet.OstaliListNazivFormated>
    <izvorni_sadrzaj>
      <item>Marko Rastočić</item>
    </izvorni_sadrzaj>
    <derivirana_varijabla naziv="DomainObject.Predmet.OstaliListNazivFormated_1">
      <item>Marko Rastočić</item>
    </derivirana_varijabla>
  </DomainObject.Predmet.OstaliListNazivFormated>
  <DomainObject.Predmet.OstaliListNazivFormatedOIB>
    <izvorni_sadrzaj>
      <item>Marko Rastočić, OIB 25117367097</item>
    </izvorni_sadrzaj>
    <derivirana_varijabla naziv="DomainObject.Predmet.OstaliListNazivFormatedOIB_1">
      <item>Marko Rastočić, OIB 25117367097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GEO MARKO j.d.o.o. za računalne usluge</izvorni_sadrzaj>
    <derivirana_varijabla naziv="DomainObject.Predmet.ProtustrankaIDrugi_1">GEO MARKO j.d.o.o. za računalne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GEO MARKO j.d.o.o. za računalne usluge, OIB 50567888868, Put Orišca 11, 21212 Kaštel Sućurac</izvorni_sadrzaj>
    <derivirana_varijabla naziv="DomainObject.Predmet.ProtustrankaIDrugiAdressOIB_1">GEO MARKO j.d.o.o. za računalne usluge, OIB 50567888868, Put Orišca 11,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MARKO j.d.o.o. za računalne usluge</item>
      <item>FINANCIJSKA AGENCIJA, RC SPLIT</item>
      <item>Marko Rastočić</item>
    </izvorni_sadrzaj>
    <derivirana_varijabla naziv="DomainObject.Predmet.SudioniciListNaziv_1">
      <item>GEO MARKO j.d.o.o. za računalne usluge</item>
      <item>FINANCIJSKA AGENCIJA, RC SPLIT</item>
      <item>Marko Rastočić</item>
    </derivirana_varijabla>
  </DomainObject.Predmet.SudioniciListNaziv>
  <DomainObject.Predmet.SudioniciListAdressOIB>
    <izvorni_sadrzaj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izvorni_sadrzaj>
    <derivirana_varijabla naziv="DomainObject.Predmet.SudioniciListAdressOIB_1">
      <item>GEO MARKO j.d.o.o. za računalne usluge, OIB 50567888868, Put Orišca 11,21212 Kaštel Sućurac</item>
      <item>FINANCIJSKA AGENCIJA, RC SPLIT, OIB 85821130368, Mažuranićevo šetalište 24 b,21000 Split</item>
      <item>Marko Rastočić, OIB 25117367097, Put Orišca 11,21212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50567888868</item>
      <item>, OIB 85821130368</item>
      <item>, OIB 25117367097</item>
    </izvorni_sadrzaj>
    <derivirana_varijabla naziv="DomainObject.Predmet.SudioniciListNazivOIB_1">
      <item>, OIB 50567888868</item>
      <item>, OIB 85821130368</item>
      <item>, OIB 25117367097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St-976/2017-25</izvorni_sadrzaj>
    <derivirana_varijabla naziv="DomainObject.PredzadnjaOdlukaIzPredmeta.Oznaka_1">St-976/2017-25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CBAD5-A2BD-4EEC-8F93-D8E719352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1150</properties:Words>
  <properties:Characters>6599</properties:Characters>
  <properties:Lines>120</properties:Lines>
  <properties:Paragraphs>41</properties:Paragraphs>
  <properties:TotalTime>548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2018-10-16T07:43:00Z</cp:lastPrinted>
  <dcterms:modified xmlns:xsi="http://www.w3.org/2001/XMLSchema-instance" xsi:type="dcterms:W3CDTF">2018-10-16T08:14:00Z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(St-976-2017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