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f536e" w14:paraId="0bf536e" w:rsidRDefault="003F4949" w:rsidP="003F4949" w:rsidR="003F4949">
      <w:pPr>
        <w15:collapsed w:val="false"/>
      </w:pPr>
      <w:r>
        <w:t xml:space="preserve">                   </w:t>
      </w:r>
    </w:p>
    <w:p w:rsidRDefault="003A76B6" w:rsidP="003A76B6" w:rsidR="003A76B6">
      <w:pPr>
        <w:ind w:left="708"/>
      </w:pPr>
      <w:r>
        <w:t xml:space="preserve">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76B6" w:rsidP="003F4949" w:rsidR="003A76B6"/>
    <w:p w:rsidRDefault="003F4949" w:rsidP="003F4949" w:rsidR="003F4949">
      <w:r>
        <w:t xml:space="preserve">          Republika Hrvatska</w:t>
      </w:r>
    </w:p>
    <w:p w:rsidRDefault="003F4949" w:rsidP="003F4949" w:rsidR="003F4949">
      <w:r>
        <w:t>TRGOVAČKI SUD U ZAGREBU</w:t>
      </w:r>
    </w:p>
    <w:p w:rsidRDefault="003F4949" w:rsidP="003F4949" w:rsidR="003F4949">
      <w:r>
        <w:t xml:space="preserve">       Zagreb, </w:t>
      </w:r>
      <w:proofErr w:type="spellStart"/>
      <w:r>
        <w:t>Amruševa</w:t>
      </w:r>
      <w:proofErr w:type="spellEnd"/>
      <w:r>
        <w:t xml:space="preserve"> 2/II                                                                 </w:t>
      </w:r>
    </w:p>
    <w:p w:rsidRDefault="003F4949" w:rsidP="003F4949" w:rsidR="003F4949">
      <w:pPr>
        <w:jc w:val="right"/>
      </w:pPr>
      <w:r>
        <w:t xml:space="preserve"> 20 St-</w:t>
      </w:r>
      <w:r w:rsidR="00AC40FF">
        <w:t>4907</w:t>
      </w:r>
      <w:r w:rsidR="009E4A93">
        <w:t>/16</w:t>
      </w:r>
      <w:r w:rsidR="00E76632">
        <w:t>-35</w:t>
      </w:r>
    </w:p>
    <w:p w:rsidRDefault="003F4949" w:rsidP="003F4949" w:rsidR="003F4949">
      <w:pPr>
        <w:jc w:val="center"/>
      </w:pPr>
      <w:r>
        <w:t>R E P U B L I K A    H R V A T S K A</w:t>
      </w:r>
    </w:p>
    <w:p w:rsidRDefault="003F4949" w:rsidP="003F4949" w:rsidR="003F4949">
      <w:pPr>
        <w:rPr>
          <w:b/>
          <w:bCs/>
        </w:rPr>
      </w:pPr>
    </w:p>
    <w:p w:rsidRDefault="003F4949" w:rsidP="003F4949" w:rsidR="003F4949">
      <w:pPr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>R J E Š E N J E</w:t>
      </w:r>
    </w:p>
    <w:p w:rsidRDefault="003F4949" w:rsidP="003F4949" w:rsidR="003F4949">
      <w:pPr>
        <w:rPr>
          <w:b/>
          <w:bCs/>
        </w:rPr>
      </w:pPr>
    </w:p>
    <w:p w:rsidRDefault="003F4949" w:rsidP="00D33877" w:rsidR="003F4949" w:rsidRPr="00D87E80">
      <w:pPr>
        <w:jc w:val="both"/>
        <w:rPr>
          <w:lang w:val="pt-BR"/>
        </w:rPr>
      </w:pPr>
      <w:r>
        <w:rPr>
          <w:bCs/>
        </w:rPr>
        <w:tab/>
      </w:r>
      <w:r>
        <w:t xml:space="preserve">Trgovački sud u Zagrebu, po sucu pojedincu Luciji </w:t>
      </w:r>
      <w:proofErr w:type="spellStart"/>
      <w:r>
        <w:t>Butigan</w:t>
      </w:r>
      <w:proofErr w:type="spellEnd"/>
      <w:r>
        <w:t xml:space="preserve">, u stečajnom postupku nad </w:t>
      </w:r>
      <w:r w:rsidR="005C42D0">
        <w:t xml:space="preserve">stečajnim dužnikom </w:t>
      </w:r>
      <w:r w:rsidR="00AC40FF" w:rsidRPr="0022593E">
        <w:t>FRIGO TROKUT društvo s ograničenom odgovornošću za proizvodnju, održavanje i prodaju rashladnih uređaja u stečaju, Velika Mlaka (Grad Velika Gorica), Ivana Lackovića 19, OIB: 77944662093</w:t>
      </w:r>
      <w:r>
        <w:t xml:space="preserve">,  na </w:t>
      </w:r>
      <w:r w:rsidR="00D127E8">
        <w:t>i</w:t>
      </w:r>
      <w:r w:rsidR="00D33877">
        <w:t xml:space="preserve">spitnom ročištu održanom dana </w:t>
      </w:r>
      <w:r w:rsidR="00AC40FF">
        <w:t>12</w:t>
      </w:r>
      <w:r w:rsidRPr="000F548C">
        <w:t xml:space="preserve">. </w:t>
      </w:r>
      <w:r w:rsidR="00AC40FF">
        <w:t>ožujka</w:t>
      </w:r>
      <w:r w:rsidR="00F2236A">
        <w:t xml:space="preserve"> 2019</w:t>
      </w:r>
      <w:r w:rsidR="00D127E8" w:rsidRPr="000F548C">
        <w:t>.g.</w:t>
      </w:r>
    </w:p>
    <w:p w:rsidRDefault="003F4949" w:rsidP="003F4949" w:rsidR="003F4949">
      <w:pPr>
        <w:jc w:val="both"/>
      </w:pPr>
    </w:p>
    <w:p w:rsidRDefault="003F4949" w:rsidP="003F4949" w:rsidR="003F4949">
      <w:pPr>
        <w:jc w:val="center"/>
      </w:pPr>
      <w:r>
        <w:t xml:space="preserve">r i j e š i o    j e </w:t>
      </w:r>
    </w:p>
    <w:p w:rsidRDefault="00F86729" w:rsidP="003F4949" w:rsidR="00F86729">
      <w:pPr>
        <w:jc w:val="both"/>
      </w:pPr>
    </w:p>
    <w:p w:rsidRDefault="003F4949" w:rsidP="00F86729" w:rsidR="003F4949">
      <w:pPr>
        <w:jc w:val="center"/>
        <w:rPr>
          <w:bCs/>
        </w:rPr>
      </w:pPr>
      <w:r>
        <w:rPr>
          <w:bCs/>
        </w:rPr>
        <w:t>Utvrđene su sljedeće tražbine viših isplatnih redova kako slijedi:</w:t>
      </w:r>
    </w:p>
    <w:p w:rsidRDefault="00D33877" w:rsidP="000F548C" w:rsidR="00A61D0D">
      <w:r>
        <w:tab/>
      </w:r>
    </w:p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5"/>
        <w:gridCol w:w="1774"/>
      </w:tblGrid>
      <w:tr w:rsidTr="00AE3EB7" w:rsidR="00AC40FF" w:rsidRPr="00857C58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AC40FF" w:rsidP="00AE3EB7" w:rsidR="00AC40FF" w:rsidRPr="00857C58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AC40FF" w:rsidP="00AE3EB7" w:rsidR="00AC40FF" w:rsidRPr="00857C58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AC40FF" w:rsidP="00AE3EB7" w:rsidR="00AC40FF" w:rsidRPr="00857C58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AE3EB7" w:rsidR="00AC40FF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AC40FF" w:rsidP="00AE3EB7" w:rsidR="00AC40FF" w:rsidRPr="00857C5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AC40FF" w:rsidP="00AE3EB7" w:rsidR="00AC40FF" w:rsidRPr="00857C58">
            <w:pPr>
              <w:jc w:val="both"/>
              <w:rPr>
                <w:color w:themeColor="text1" w:val="000000"/>
              </w:rPr>
            </w:pPr>
            <w:r w:rsidRPr="004076A0">
              <w:rPr>
                <w:color w:themeColor="text1" w:val="000000"/>
              </w:rPr>
              <w:t>REPUBLIKA HRVATSKA, MINISTAR</w:t>
            </w:r>
            <w:r>
              <w:rPr>
                <w:color w:themeColor="text1" w:val="000000"/>
              </w:rPr>
              <w:t xml:space="preserve">STVO FINANCIJA, POREZNA UPRAVA, OIB18683136487, </w:t>
            </w:r>
            <w:r w:rsidRPr="004076A0">
              <w:rPr>
                <w:color w:themeColor="text1" w:val="000000"/>
              </w:rPr>
              <w:t>Boškovićeva 5, Zagreb</w:t>
            </w:r>
            <w:r w:rsidRPr="004076A0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AC40FF" w:rsidP="00AE3EB7" w:rsidR="00AC40FF" w:rsidRPr="00857C58">
            <w:pPr>
              <w:jc w:val="center"/>
            </w:pPr>
            <w:r w:rsidRPr="004076A0">
              <w:rPr>
                <w:color w:themeColor="text1" w:val="000000"/>
              </w:rPr>
              <w:t>679.382,47</w:t>
            </w:r>
          </w:p>
        </w:tc>
      </w:tr>
    </w:tbl>
    <w:p w:rsidRDefault="00A45E1B" w:rsidP="00FB550E" w:rsidR="00A45E1B" w:rsidRPr="00FB550E"/>
    <w:p w:rsidRDefault="003F4949" w:rsidP="003F4949" w:rsidR="003F4949">
      <w:pPr>
        <w:pStyle w:val="Naslov1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Obrazloženje</w:t>
      </w:r>
    </w:p>
    <w:p w:rsidRDefault="003F4949" w:rsidP="003F4949" w:rsidR="003F4949">
      <w:pPr>
        <w:ind w:firstLine="720"/>
        <w:jc w:val="both"/>
      </w:pPr>
    </w:p>
    <w:p w:rsidRDefault="000F548C" w:rsidP="000F548C" w:rsidR="000F548C">
      <w:pPr>
        <w:ind w:firstLine="720"/>
        <w:jc w:val="both"/>
      </w:pPr>
      <w:r>
        <w:t>Na i</w:t>
      </w:r>
      <w:r w:rsidR="00C02364">
        <w:t xml:space="preserve">spitnom </w:t>
      </w:r>
      <w:r w:rsidR="00AC40FF">
        <w:t>ročištu održanom dana 12</w:t>
      </w:r>
      <w:r>
        <w:t xml:space="preserve">. </w:t>
      </w:r>
      <w:r w:rsidR="00AC40FF">
        <w:t>ožujka</w:t>
      </w:r>
      <w:r w:rsidR="00F2236A">
        <w:t xml:space="preserve"> 2019</w:t>
      </w:r>
      <w:r>
        <w:t>.</w:t>
      </w:r>
      <w:r w:rsidR="003D1EF2">
        <w:t>g.</w:t>
      </w:r>
      <w:r>
        <w:t xml:space="preserve"> ispitane su sve prijavljene tražbine prema svojim iznosima i redu.</w:t>
      </w:r>
    </w:p>
    <w:p w:rsidRDefault="003A76B6" w:rsidP="000F548C" w:rsidR="003A76B6">
      <w:pPr>
        <w:ind w:firstLine="720"/>
        <w:jc w:val="both"/>
      </w:pPr>
    </w:p>
    <w:p w:rsidRDefault="000F548C" w:rsidP="000F548C" w:rsidR="000F548C">
      <w:pPr>
        <w:ind w:firstLine="708"/>
        <w:jc w:val="both"/>
      </w:pPr>
      <w:r>
        <w:t>Stečajni sudac sastavio je, sukladno članku 264. Stečajnog zakona (Narodne novine br. 71/15,104/17; dalje: SZ), tablicu ispitanih tražbina, a u koju su za svaku prijavljenu tražbinu uneseni podaci o tome u kojoj je mjeri tražbina utvrđena prema svom iznosu i svom redu, odnosno tko je tražbinu osporio.</w:t>
      </w:r>
    </w:p>
    <w:p w:rsidRDefault="003A76B6" w:rsidP="000F548C" w:rsidR="003A76B6">
      <w:pPr>
        <w:ind w:firstLine="708"/>
        <w:jc w:val="both"/>
      </w:pPr>
    </w:p>
    <w:p w:rsidRDefault="003A76B6" w:rsidP="000F548C" w:rsidR="000F548C">
      <w:pPr>
        <w:pStyle w:val="Tijeloteksta"/>
        <w:ind w:firstLine="566"/>
      </w:pPr>
      <w:r>
        <w:t>Tražbine navedene u Izreci</w:t>
      </w:r>
      <w:r w:rsidR="000F548C">
        <w:t xml:space="preserve"> stečajni upravitelj nije osporio, a ni nitko od nazočnih vjerovnika. Stoga se, te tražbine na temelju članka 265. stavak 1. SZ-a smatraju utvrđenim, pa je i riješeno kao u</w:t>
      </w:r>
      <w:r>
        <w:t xml:space="preserve"> Izreci.</w:t>
      </w:r>
    </w:p>
    <w:p w:rsidRDefault="001411C9" w:rsidP="001411C9" w:rsidR="001411C9" w:rsidRPr="00F43A54">
      <w:pPr>
        <w:ind w:firstLine="720"/>
        <w:jc w:val="both"/>
        <w:rPr>
          <w:color w:themeColor="text1" w:val="000000"/>
        </w:rPr>
      </w:pPr>
    </w:p>
    <w:p w:rsidRDefault="00AC40FF" w:rsidP="003F4949" w:rsidR="003F4949">
      <w:pPr>
        <w:jc w:val="center"/>
      </w:pPr>
      <w:r>
        <w:t>U Zagrebu, 12</w:t>
      </w:r>
      <w:r w:rsidR="003F4949">
        <w:t xml:space="preserve">. </w:t>
      </w:r>
      <w:r w:rsidR="005C42D0">
        <w:t xml:space="preserve"> </w:t>
      </w:r>
      <w:r>
        <w:t>ožujka</w:t>
      </w:r>
      <w:r w:rsidR="00F2236A">
        <w:t xml:space="preserve"> 2019</w:t>
      </w:r>
      <w:r w:rsidR="003F4949">
        <w:t>.</w:t>
      </w:r>
    </w:p>
    <w:p w:rsidRDefault="003F4949" w:rsidP="003F4949" w:rsidR="003F4949">
      <w:r>
        <w:tab/>
      </w:r>
    </w:p>
    <w:p w:rsidRDefault="003F4949" w:rsidP="003F4949" w:rsidR="003F4949">
      <w:r>
        <w:tab/>
      </w:r>
      <w:r>
        <w:tab/>
      </w:r>
      <w:r>
        <w:tab/>
      </w:r>
      <w:r>
        <w:tab/>
        <w:t xml:space="preserve">           </w:t>
      </w:r>
      <w:r w:rsidR="00704F5D">
        <w:t xml:space="preserve"> </w:t>
      </w:r>
      <w:r w:rsidR="00704F5D">
        <w:tab/>
      </w:r>
      <w:r w:rsidR="00704F5D">
        <w:tab/>
        <w:t xml:space="preserve">          </w:t>
      </w:r>
      <w:r w:rsidR="00704F5D">
        <w:tab/>
        <w:t xml:space="preserve">        S U D A C</w:t>
      </w:r>
    </w:p>
    <w:p w:rsidRDefault="00D127E8" w:rsidP="003F4949" w:rsidR="003F494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LUCIJA BUTIGAN</w:t>
      </w:r>
      <w:r w:rsidR="00E76632">
        <w:t>,v.r.</w:t>
      </w:r>
    </w:p>
    <w:p w:rsidRDefault="00D87E80" w:rsidP="003F4949" w:rsidR="00D87E80"/>
    <w:p w:rsidRDefault="00D87E80" w:rsidP="003F4949" w:rsidR="00D87E80"/>
    <w:p w:rsidRDefault="00F7463C" w:rsidP="003F4949" w:rsidR="00F7463C"/>
    <w:p w:rsidRDefault="00F7463C" w:rsidP="003F4949" w:rsidR="00F7463C"/>
    <w:p w:rsidRDefault="003F4949" w:rsidP="003F4949" w:rsidR="003F4949">
      <w:r>
        <w:lastRenderedPageBreak/>
        <w:t>UPUTA O PRAVNOM LIJEKU:</w:t>
      </w:r>
    </w:p>
    <w:p w:rsidRDefault="003F4949" w:rsidP="00704F5D" w:rsidR="003F4949">
      <w:pPr>
        <w:pStyle w:val="Tijeloteksta"/>
        <w:spacing w:after="120"/>
        <w:ind w:left="0"/>
        <w:rPr>
          <w:szCs w:val="24"/>
        </w:rPr>
      </w:pPr>
      <w:r>
        <w:rPr>
          <w:szCs w:val="24"/>
        </w:rPr>
        <w:t>Protiv ovog rješenja pravo na žalbu ima svaki vjerovnik u dijelu koji se tiče njegove prijavljene tražbine</w:t>
      </w:r>
      <w:r w:rsidR="00704F5D">
        <w:rPr>
          <w:szCs w:val="24"/>
        </w:rPr>
        <w:t>,</w:t>
      </w:r>
      <w:r>
        <w:rPr>
          <w:szCs w:val="24"/>
        </w:rPr>
        <w:t xml:space="preserve"> odnosno tražbine koju je osporio</w:t>
      </w:r>
      <w:r w:rsidR="00704F5D">
        <w:rPr>
          <w:szCs w:val="24"/>
        </w:rPr>
        <w:t xml:space="preserve"> i stečajni upravitelj (članak 265</w:t>
      </w:r>
      <w:r>
        <w:rPr>
          <w:szCs w:val="24"/>
        </w:rPr>
        <w:t xml:space="preserve">. stavak </w:t>
      </w:r>
      <w:r w:rsidR="00704F5D">
        <w:rPr>
          <w:szCs w:val="24"/>
        </w:rPr>
        <w:t>3.</w:t>
      </w:r>
      <w:r>
        <w:rPr>
          <w:szCs w:val="24"/>
        </w:rPr>
        <w:t xml:space="preserve"> SZ-a). </w:t>
      </w:r>
    </w:p>
    <w:p w:rsidRDefault="003571A3" w:rsidP="003571A3" w:rsidR="003571A3">
      <w:pPr>
        <w:pStyle w:val="Tijeloteksta-uvlaka3"/>
        <w:rPr>
          <w:lang w:eastAsia="en-US"/>
        </w:rPr>
      </w:pPr>
    </w:p>
    <w:p w:rsidRDefault="00E76632" w:rsidP="00692346" w:rsidR="00E76632">
      <w:pPr>
        <w:ind w:left="4956"/>
        <w:rPr>
          <w:color w:val="000000"/>
        </w:rPr>
      </w:pPr>
      <w:r>
        <w:rPr>
          <w:color w:val="000000"/>
        </w:rPr>
        <w:t xml:space="preserve">Za točnost </w:t>
      </w:r>
      <w:proofErr w:type="spellStart"/>
      <w:r>
        <w:rPr>
          <w:color w:val="000000"/>
        </w:rPr>
        <w:t>otpravka</w:t>
      </w:r>
      <w:proofErr w:type="spellEnd"/>
      <w:r>
        <w:rPr>
          <w:color w:val="000000"/>
        </w:rPr>
        <w:t>-ovlašteni službenik</w:t>
      </w:r>
    </w:p>
    <w:p w:rsidRDefault="00E76632" w:rsidP="00C662EE" w:rsidR="00E76632" w:rsidRPr="00C662EE">
      <w:pPr>
        <w:ind w:firstLine="720" w:left="5760"/>
      </w:pPr>
      <w:r w:rsidRPr="00C662EE">
        <w:rPr>
          <w:color w:val="000000"/>
        </w:rPr>
        <w:t xml:space="preserve">Monika </w:t>
      </w:r>
      <w:proofErr w:type="spellStart"/>
      <w:r w:rsidRPr="00C662EE">
        <w:rPr>
          <w:color w:val="000000"/>
        </w:rPr>
        <w:t>Grbac</w:t>
      </w:r>
      <w:proofErr w:type="spellEnd"/>
    </w:p>
    <w:p w:rsidRDefault="003571A3" w:rsidP="003571A3" w:rsidR="003571A3" w:rsidRPr="003571A3">
      <w:pPr>
        <w:pStyle w:val="Tijeloteksta-uvlaka3"/>
        <w:rPr>
          <w:lang w:eastAsia="en-US"/>
        </w:rPr>
      </w:pPr>
      <w:bookmarkStart w:name="_GoBack" w:id="0"/>
      <w:bookmarkEnd w:id="0"/>
    </w:p>
    <w:p w:rsidRDefault="002B4A0D" w:rsidR="002B4A0D"/>
    <w:sectPr w:rsidSect="00C02364" w:rsidR="002B4A0D">
      <w:headerReference w:type="default" r:id="rId10"/>
      <w:pgSz w:h="16838" w:w="11906"/>
      <w:pgMar w:gutter="0" w:footer="708" w:header="708" w:left="1417" w:bottom="1560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71A3" w:rsidP="003571A3" w:rsidR="003571A3">
      <w:r>
        <w:separator/>
      </w:r>
    </w:p>
  </w:endnote>
  <w:endnote w:id="0" w:type="continuationSeparator">
    <w:p w:rsidRDefault="003571A3" w:rsidP="003571A3" w:rsidR="00357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71A3" w:rsidP="003571A3" w:rsidR="003571A3">
      <w:r>
        <w:separator/>
      </w:r>
    </w:p>
  </w:footnote>
  <w:footnote w:id="0" w:type="continuationSeparator">
    <w:p w:rsidRDefault="003571A3" w:rsidP="003571A3" w:rsidR="003571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4622491"/>
      <w:docPartObj>
        <w:docPartGallery w:val="Page Numbers (Top of Page)"/>
        <w:docPartUnique/>
      </w:docPartObj>
    </w:sdtPr>
    <w:sdtEndPr/>
    <w:sdtContent>
      <w:p w:rsidRDefault="003571A3" w:rsidP="000F548C" w:rsidR="003571A3">
        <w:pPr>
          <w:tabs>
            <w:tab w:pos="6660" w:val="center"/>
          </w:tabs>
          <w:ind w:firstLine="708" w:left="3540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6632">
          <w:rPr>
            <w:noProof/>
          </w:rPr>
          <w:t>2</w:t>
        </w:r>
        <w:r>
          <w:fldChar w:fldCharType="end"/>
        </w:r>
        <w:r>
          <w:t xml:space="preserve"> </w:t>
        </w:r>
        <w:r w:rsidR="000F548C">
          <w:tab/>
        </w:r>
        <w:r w:rsidR="000F548C">
          <w:tab/>
          <w:t>20 St-</w:t>
        </w:r>
        <w:r w:rsidR="00F7463C">
          <w:t>4907</w:t>
        </w:r>
        <w:r w:rsidR="009E4A93">
          <w:t>/16</w:t>
        </w:r>
      </w:p>
      <w:p w:rsidRDefault="003571A3" w:rsidP="003571A3" w:rsidR="003571A3">
        <w:pPr>
          <w:ind w:right="-142" w:left="7080"/>
        </w:pPr>
        <w:r>
          <w:t xml:space="preserve"> </w:t>
        </w:r>
      </w:p>
      <w:p w:rsidRDefault="00E76632" w:rsidR="003571A3">
        <w:pPr>
          <w:pStyle w:val="Zaglavlje"/>
          <w:jc w:val="center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47252B"/>
    <w:multiLevelType w:val="hybridMultilevel"/>
    <w:tmpl w:val="CC5C96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9856C7"/>
    <w:multiLevelType w:val="hybridMultilevel"/>
    <w:tmpl w:val="3678F16C"/>
    <w:lvl w:tplc="EB7A4116" w:ilvl="0">
      <w:start w:val="1"/>
      <w:numFmt w:val="decimal"/>
      <w:lvlText w:val="%1."/>
      <w:lvlJc w:val="left"/>
      <w:pPr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ind w:hanging="180" w:left="6403"/>
      </w:pPr>
    </w:lvl>
  </w:abstractNum>
  <w:abstractNum w:abstractNumId="2">
    <w:nsid w:val="633A70F9"/>
    <w:multiLevelType w:val="hybridMultilevel"/>
    <w:tmpl w:val="BABAE5FC"/>
    <w:lvl w:tplc="9FD2D3B0" w:ilvl="0">
      <w:start w:val="1"/>
      <w:numFmt w:val="upperRoman"/>
      <w:lvlText w:val="%1."/>
      <w:lvlJc w:val="left"/>
      <w:pPr>
        <w:ind w:hanging="72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815"/>
      </w:pPr>
    </w:lvl>
    <w:lvl w:tentative="true" w:tplc="041A001B" w:ilvl="2">
      <w:start w:val="1"/>
      <w:numFmt w:val="lowerRoman"/>
      <w:lvlText w:val="%3."/>
      <w:lvlJc w:val="right"/>
      <w:pPr>
        <w:ind w:hanging="180" w:left="5535"/>
      </w:pPr>
    </w:lvl>
    <w:lvl w:tentative="true" w:tplc="041A000F" w:ilvl="3">
      <w:start w:val="1"/>
      <w:numFmt w:val="decimal"/>
      <w:lvlText w:val="%4."/>
      <w:lvlJc w:val="left"/>
      <w:pPr>
        <w:ind w:hanging="360" w:left="6255"/>
      </w:pPr>
    </w:lvl>
    <w:lvl w:tentative="true" w:tplc="041A0019" w:ilvl="4">
      <w:start w:val="1"/>
      <w:numFmt w:val="lowerLetter"/>
      <w:lvlText w:val="%5."/>
      <w:lvlJc w:val="left"/>
      <w:pPr>
        <w:ind w:hanging="360" w:left="6975"/>
      </w:pPr>
    </w:lvl>
    <w:lvl w:tentative="true" w:tplc="041A001B" w:ilvl="5">
      <w:start w:val="1"/>
      <w:numFmt w:val="lowerRoman"/>
      <w:lvlText w:val="%6."/>
      <w:lvlJc w:val="right"/>
      <w:pPr>
        <w:ind w:hanging="180" w:left="7695"/>
      </w:pPr>
    </w:lvl>
    <w:lvl w:tentative="true" w:tplc="041A000F" w:ilvl="6">
      <w:start w:val="1"/>
      <w:numFmt w:val="decimal"/>
      <w:lvlText w:val="%7."/>
      <w:lvlJc w:val="left"/>
      <w:pPr>
        <w:ind w:hanging="360" w:left="8415"/>
      </w:pPr>
    </w:lvl>
    <w:lvl w:tentative="true" w:tplc="041A0019" w:ilvl="7">
      <w:start w:val="1"/>
      <w:numFmt w:val="lowerLetter"/>
      <w:lvlText w:val="%8."/>
      <w:lvlJc w:val="left"/>
      <w:pPr>
        <w:ind w:hanging="360" w:left="9135"/>
      </w:pPr>
    </w:lvl>
    <w:lvl w:tentative="true" w:tplc="041A001B" w:ilvl="8">
      <w:start w:val="1"/>
      <w:numFmt w:val="lowerRoman"/>
      <w:lvlText w:val="%9."/>
      <w:lvlJc w:val="right"/>
      <w:pPr>
        <w:ind w:hanging="180" w:left="985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4949"/>
    <w:rsid w:val="00014694"/>
    <w:rsid w:val="00025B61"/>
    <w:rsid w:val="000C26B2"/>
    <w:rsid w:val="000D0B25"/>
    <w:rsid w:val="000D3E4B"/>
    <w:rsid w:val="000F548C"/>
    <w:rsid w:val="001411C9"/>
    <w:rsid w:val="00211A1B"/>
    <w:rsid w:val="00234D11"/>
    <w:rsid w:val="002B4A0D"/>
    <w:rsid w:val="002E33EB"/>
    <w:rsid w:val="00305E7B"/>
    <w:rsid w:val="003467A5"/>
    <w:rsid w:val="003571A3"/>
    <w:rsid w:val="003A76B6"/>
    <w:rsid w:val="003D1EF2"/>
    <w:rsid w:val="003F4949"/>
    <w:rsid w:val="00435979"/>
    <w:rsid w:val="004643CB"/>
    <w:rsid w:val="004C53C4"/>
    <w:rsid w:val="00502F71"/>
    <w:rsid w:val="00597C80"/>
    <w:rsid w:val="005C42D0"/>
    <w:rsid w:val="005D3B6F"/>
    <w:rsid w:val="00621818"/>
    <w:rsid w:val="00682048"/>
    <w:rsid w:val="00704F5D"/>
    <w:rsid w:val="00752CFB"/>
    <w:rsid w:val="00777496"/>
    <w:rsid w:val="00811ABF"/>
    <w:rsid w:val="008357D9"/>
    <w:rsid w:val="0085643D"/>
    <w:rsid w:val="00875A4A"/>
    <w:rsid w:val="008C52E0"/>
    <w:rsid w:val="008E122E"/>
    <w:rsid w:val="00952AE5"/>
    <w:rsid w:val="009545B9"/>
    <w:rsid w:val="00961E1E"/>
    <w:rsid w:val="009A6553"/>
    <w:rsid w:val="009C704E"/>
    <w:rsid w:val="009E4A93"/>
    <w:rsid w:val="00A050E0"/>
    <w:rsid w:val="00A208FC"/>
    <w:rsid w:val="00A45E1B"/>
    <w:rsid w:val="00A61D0D"/>
    <w:rsid w:val="00A81EFF"/>
    <w:rsid w:val="00AB4558"/>
    <w:rsid w:val="00AC40FF"/>
    <w:rsid w:val="00AC7FCC"/>
    <w:rsid w:val="00B054D8"/>
    <w:rsid w:val="00B231D2"/>
    <w:rsid w:val="00B23C2E"/>
    <w:rsid w:val="00B26FFE"/>
    <w:rsid w:val="00B41753"/>
    <w:rsid w:val="00B44CB2"/>
    <w:rsid w:val="00B804FB"/>
    <w:rsid w:val="00BC2BC3"/>
    <w:rsid w:val="00BE2485"/>
    <w:rsid w:val="00C007C5"/>
    <w:rsid w:val="00C02364"/>
    <w:rsid w:val="00C3243E"/>
    <w:rsid w:val="00CA2230"/>
    <w:rsid w:val="00CB61FA"/>
    <w:rsid w:val="00D127E8"/>
    <w:rsid w:val="00D33877"/>
    <w:rsid w:val="00D56DFC"/>
    <w:rsid w:val="00D87E80"/>
    <w:rsid w:val="00DC56A0"/>
    <w:rsid w:val="00E3682C"/>
    <w:rsid w:val="00E76632"/>
    <w:rsid w:val="00E825AA"/>
    <w:rsid w:val="00E86DE7"/>
    <w:rsid w:val="00EE5FF8"/>
    <w:rsid w:val="00F2236A"/>
    <w:rsid w:val="00F43804"/>
    <w:rsid w:val="00F7463C"/>
    <w:rsid w:val="00F86729"/>
    <w:rsid w:val="00FA7F21"/>
    <w:rsid w:val="00FB550E"/>
    <w:rsid w:val="00FE6520"/>
    <w:rsid w:val="00FE6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cs="Arial" w:hAnsi="Arial" w:ascii="Arial"/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3F4949"/>
    <w:rPr>
      <w:rFonts w:cs="Arial" w:eastAsia="Times New Roman" w:hAnsi="Arial" w:ascii="Arial"/>
      <w:b/>
      <w:sz w:val="22"/>
      <w:szCs w:val="24"/>
      <w:lang w:eastAsia="hr-HR"/>
    </w:rPr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false"/>
      <w:autoSpaceDE w:val="false"/>
      <w:autoSpaceDN w:val="false"/>
      <w:adjustRightInd w:val="false"/>
      <w:ind w:left="142"/>
      <w:jc w:val="both"/>
    </w:pPr>
    <w:rPr>
      <w:rFonts w:cstheme="minorBidi" w:eastAsiaTheme="minorHAnsi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true" w:styleId="TableContents" w:type="paragraph">
    <w:name w:val="Table Contents"/>
    <w:basedOn w:val="Normal"/>
    <w:rsid w:val="003F4949"/>
    <w:pPr>
      <w:widowControl w:val="false"/>
      <w:suppressLineNumbers/>
      <w:suppressAutoHyphens/>
      <w:autoSpaceDN w:val="false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3F4949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hAnsiTheme="minorHAnsi" w:asciiTheme="minorHAnsi"/>
      <w:sz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E7663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766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66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66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66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ascii="Arial" w:cs="Arial" w:hAnsi="Arial"/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F4949"/>
    <w:rPr>
      <w:rFonts w:ascii="Arial" w:cs="Arial" w:eastAsia="Times New Roman" w:hAnsi="Arial"/>
      <w:b/>
      <w:sz w:val="22"/>
      <w:szCs w:val="24"/>
      <w:lang w:eastAsia="hr-HR"/>
    </w:r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0"/>
      <w:autoSpaceDE w:val="0"/>
      <w:autoSpaceDN w:val="0"/>
      <w:adjustRightInd w:val="0"/>
      <w:ind w:left="142"/>
      <w:jc w:val="both"/>
    </w:pPr>
    <w:rPr>
      <w:rFonts w:cstheme="minorBidi" w:eastAsiaTheme="minorHAnsi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1" w:styleId="TableContents" w:type="paragraph">
    <w:name w:val="Table Contents"/>
    <w:basedOn w:val="Normal"/>
    <w:rsid w:val="003F4949"/>
    <w:pPr>
      <w:widowControl w:val="0"/>
      <w:suppressLineNumbers/>
      <w:suppressAutoHyphens/>
      <w:autoSpaceDN w:val="0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3F4949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asciiTheme="minorHAnsi" w:hAnsiTheme="minorHAnsi"/>
      <w:sz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E7663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766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66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66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66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576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6973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235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980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371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04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333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095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2019.</izvorni_sadrzaj>
    <derivirana_varijabla naziv="DomainObject.DatumDonosenjaOdluke_1">12.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St-4907/2016-35</izvorni_sadrzaj>
    <derivirana_varijabla naziv="DomainObject.Oznaka_1">St-4907/2016-35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4907</izvorni_sadrzaj>
    <derivirana_varijabla naziv="DomainObject.Predmet.Broj_1">4907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St-4907/2016</izvorni_sadrzaj>
    <derivirana_varijabla naziv="DomainObject.Predmet.OznakaBroj_1">St-4907/2016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FRIGO TROKUT d.o.o. zastupanog po punomoćniku Vanja Damnjanović</izvorni_sadrzaj>
    <derivirana_varijabla naziv="DomainObject.Predmet.ProtustrankaFormated_1">  FRIGO TROKUT d.o.o. zastupanog po punomoćniku Vanja Damnjanović</derivirana_varijabla>
  </DomainObject.Predmet.ProtustrankaFormated>
  <DomainObject.Predmet.ProtustrankaFormatedOIB>
    <izvorni_sadrzaj>  FRIGO TROKUT d.o.o., OIB 77944662093 zastupanog po punomoćniku Vanja Damnjanović</izvorni_sadrzaj>
    <derivirana_varijabla naziv="DomainObject.Predmet.ProtustrankaFormatedOIB_1">  FRIGO TROKUT d.o.o., OIB 77944662093 zastupanog po punomoćniku Vanja Damnjanović</derivirana_varijabla>
  </DomainObject.Predmet.ProtustrankaFormatedOIB>
  <DomainObject.Predmet.ProtustrankaFormatedWithAdress>
    <izvorni_sadrzaj> FRIGO TROKUT d.o.o., Ivana Lackovića 19, 10010 Velika Mlaka zastupanog po punomoćniku Vanja Damnjanović</izvorni_sadrzaj>
    <derivirana_varijabla naziv="DomainObject.Predmet.ProtustrankaFormatedWithAdress_1"> FRIGO TROKUT d.o.o., Ivana Lackovića 19, 10010 Velika Mlaka zastupanog po punomoćniku Vanja Damnjanović</derivirana_varijabla>
  </DomainObject.Predmet.ProtustrankaFormatedWithAdress>
  <DomainObject.Predmet.ProtustrankaFormatedWithAdressOIB>
    <izvorni_sadrzaj> FRIGO TROKUT d.o.o., OIB 77944662093, Ivana Lackovića 19, 10010 Velika Mlaka zastupanog po punomoćniku Vanja Damnjanović</izvorni_sadrzaj>
    <derivirana_varijabla naziv="DomainObject.Predmet.ProtustrankaFormatedWithAdressOIB_1"> FRIGO TROKUT d.o.o., OIB 77944662093, Ivana Lackovića 19, 10010 Velika Mlaka zastupanog po punomoćniku Vanja Damnjanović</derivirana_varijabla>
  </DomainObject.Predmet.ProtustrankaFormatedWithAdressOIB>
  <DomainObject.Predmet.ProtustrankaWithAdress>
    <izvorni_sadrzaj>FRIGO TROKUT d.o.o. Ivana Lackovića 19, 10010 Velika Mlaka</izvorni_sadrzaj>
    <derivirana_varijabla naziv="DomainObject.Predmet.ProtustrankaWithAdress_1">FRIGO TROKUT d.o.o. Ivana Lackovića 19, 10010 Velika Mlaka</derivirana_varijabla>
  </DomainObject.Predmet.ProtustrankaWithAdress>
  <DomainObject.Predmet.ProtustrankaWithAdressOIB>
    <izvorni_sadrzaj>FRIGO TROKUT d.o.o., OIB 77944662093, Ivana Lackovića 19, 10010 Velika Mlaka</izvorni_sadrzaj>
    <derivirana_varijabla naziv="DomainObject.Predmet.ProtustrankaWithAdressOIB_1">FRIGO TROKUT d.o.o., OIB 77944662093, Ivana Lackovića 19, 10010 Velika Mlaka</derivirana_varijabla>
  </DomainObject.Predmet.ProtustrankaWithAdressOIB>
  <DomainObject.Predmet.ProtustrankaNazivFormated>
    <izvorni_sadrzaj>FRIGO TROKUT d.o.o.</izvorni_sadrzaj>
    <derivirana_varijabla naziv="DomainObject.Predmet.ProtustrankaNazivFormated_1">FRIGO TROKUT d.o.o.</derivirana_varijabla>
  </DomainObject.Predmet.ProtustrankaNazivFormated>
  <DomainObject.Predmet.ProtustrankaNazivFormatedOIB>
    <izvorni_sadrzaj>FRIGO TROKUT d.o.o., OIB 77944662093</izvorni_sadrzaj>
    <derivirana_varijabla naziv="DomainObject.Predmet.ProtustrankaNazivFormatedOIB_1">FRIGO TROKUT d.o.o., OIB 77944662093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Vanja Damnjanović</izvorni_sadrzaj>
    <derivirana_varijabla naziv="DomainObject.Predmet.StrankaFormated_1">  FINA Regionalni centar Zagreb; Vanja Damnjanović</derivirana_varijabla>
  </DomainObject.Predmet.StrankaFormated>
  <DomainObject.Predmet.StrankaFormatedOIB>
    <izvorni_sadrzaj>  FINA Regionalni centar Zagreb, OIB 85821130368; Vanja Damnjanović, OIB 96677997777</izvorni_sadrzaj>
    <derivirana_varijabla naziv="DomainObject.Predmet.StrankaFormatedOIB_1">  FINA Regionalni centar Zagreb, OIB 85821130368; Vanja Damnjanović, OIB 96677997777</derivirana_varijabla>
  </DomainObject.Predmet.StrankaFormatedOIB>
  <DomainObject.Predmet.StrankaFormatedWithAdress>
    <izvorni_sadrzaj> FINA Regionalni centar Zagreb, Trg svibanjskih žrtava 1995. br. 1, 10000 Zagreb; Vanja Damnjanović, Ivana Lackovića 19, 10010 Velika Mlaka</izvorni_sadrzaj>
    <derivirana_varijabla naziv="DomainObject.Predmet.StrankaFormatedWithAdress_1"> FINA Regionalni centar Zagreb, Trg svibanjskih žrtava 1995. br. 1, 10000 Zagreb; Vanja Damnjanović, Ivana Lackovića 19, 10010 Velika Mlaka</derivirana_varijabla>
  </DomainObject.Predmet.StrankaFormatedWithAdress>
  <DomainObject.Predmet.StrankaFormatedWithAdressOIB>
    <izvorni_sadrzaj> FINA Regionalni centar Zagreb, OIB 85821130368, Trg svibanjskih žrtava 1995. br. 1, 10000 Zagreb; Vanja Damnjanović, OIB 96677997777, Ivana Lackovića 19, 10010 Velika Mlaka</izvorni_sadrzaj>
    <derivirana_varijabla naziv="DomainObject.Predmet.StrankaFormatedWithAdressOIB_1"> FINA Regionalni centar Zagreb, OIB 85821130368, Trg svibanjskih žrtava 1995. br. 1, 10000 Zagreb; Vanja Damnjanović, OIB 96677997777, Ivana Lackovića 19, 10010 Velika Mlaka</derivirana_varijabla>
  </DomainObject.Predmet.StrankaFormatedWithAdressOIB>
  <DomainObject.Predmet.StrankaWithAdress>
    <izvorni_sadrzaj>FINA Regionalni centar Zagreb Trg svibanjskih žrtava 1995. br. 1,10000 Zagreb,Vanja Damnjanović Ivana Lackovića 19,10010 Velika Mlaka</izvorni_sadrzaj>
    <derivirana_varijabla naziv="DomainObject.Predmet.StrankaWithAdress_1">FINA Regionalni centar Zagreb Trg svibanjskih žrtava 1995. br. 1,10000 Zagreb,Vanja Damnjanović Ivana Lackovića 19,10010 Velika Mlaka</derivirana_varijabla>
  </DomainObject.Predmet.StrankaWithAdress>
  <DomainObject.Predmet.StrankaWithAdressOIB>
    <izvorni_sadrzaj>FINA Regionalni centar Zagreb, OIB 85821130368, Trg svibanjskih žrtava 1995. br. 1,10000 Zagreb,Vanja Damnjanović, OIB 96677997777, Ivana Lackovića 19,10010 Velika Mlaka</izvorni_sadrzaj>
    <derivirana_varijabla naziv="DomainObject.Predmet.StrankaWithAdressOIB_1">FINA Regionalni centar Zagreb, OIB 85821130368, Trg svibanjskih žrtava 1995. br. 1,10000 Zagreb,Vanja Damnjanović, OIB 96677997777, Ivana Lackovića 19,10010 Velika Mlaka</derivirana_varijabla>
  </DomainObject.Predmet.StrankaWithAdressOIB>
  <DomainObject.Predmet.StrankaNazivFormated>
    <izvorni_sadrzaj>FINA Regionalni centar Zagreb,Vanja Damnjanović</izvorni_sadrzaj>
    <derivirana_varijabla naziv="DomainObject.Predmet.StrankaNazivFormated_1">FINA Regionalni centar Zagreb,Vanja Damnjanović</derivirana_varijabla>
  </DomainObject.Predmet.StrankaNazivFormated>
  <DomainObject.Predmet.StrankaNazivFormatedOIB>
    <izvorni_sadrzaj>FINA Regionalni centar Zagreb, OIB 85821130368,Vanja Damnjanović, OIB 96677997777</izvorni_sadrzaj>
    <derivirana_varijabla naziv="DomainObject.Predmet.StrankaNazivFormatedOIB_1">FINA Regionalni centar Zagreb, OIB 85821130368,Vanja Damnjanović, OIB 96677997777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Vanja Damnjanović</item>
    </izvorni_sadrzaj>
    <derivirana_varijabla naziv="DomainObject.Predmet.StrankaListFormated_1">
      <item>FINA Regionalni centar Zagreb</item>
      <item>Vanja Damnjanović</item>
    </derivirana_varijabla>
  </DomainObject.Predmet.StrankaListFormated>
  <DomainObject.Predmet.StrankaListFormatedOIB>
    <izvorni_sadrzaj>
      <item>FINA Regionalni centar Zagreb, OIB 85821130368</item>
      <item>Vanja Damnjanović, OIB 96677997777</item>
    </izvorni_sadrzaj>
    <derivirana_varijabla naziv="DomainObject.Predmet.StrankaListFormatedOIB_1">
      <item>FINA Regionalni centar Zagreb, OIB 85821130368</item>
      <item>Vanja Damnjanović, OIB 96677997777</item>
    </derivirana_varijabla>
  </DomainObject.Predmet.StrankaListFormatedOIB>
  <DomainObject.Predmet.StrankaListFormatedWithAdress>
    <izvorni_sadrzaj>
      <item>FINA Regionalni centar Zagreb, Trg svibanjskih žrtava 1995. br. 1, 10000 Zagreb</item>
      <item>Vanja Damnjanović, Ivana Lackovića 19, 10010 Velika Mlaka</item>
    </izvorni_sadrzaj>
    <derivirana_varijabla naziv="DomainObject.Predmet.StrankaListFormatedWithAdress_1">
      <item>FINA Regionalni centar Zagreb, Trg svibanjskih žrtava 1995. br. 1, 10000 Zagreb</item>
      <item>Vanja Damnjanović, Ivana Lackovića 19, 10010 Velika Mlaka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Vanja Damnjanović, OIB 96677997777, Ivana Lackovića 19, 10010 Velika Mlaka</item>
    </izvorni_sadrzaj>
    <derivirana_varijabla naziv="DomainObject.Predmet.StrankaListFormatedWithAdressOIB_1">
      <item>FINA Regionalni centar Zagreb, OIB 85821130368, Trg svibanjskih žrtava 1995. br. 1, 10000 Zagreb</item>
      <item>Vanja Damnjanović, OIB 96677997777, Ivana Lackovića 19, 10010 Velika Mlaka</item>
    </derivirana_varijabla>
  </DomainObject.Predmet.StrankaListFormatedWithAdressOIB>
  <DomainObject.Predmet.StrankaListNazivFormated>
    <izvorni_sadrzaj>
      <item>FINA Regionalni centar Zagreb</item>
      <item>Vanja Damnjanović</item>
    </izvorni_sadrzaj>
    <derivirana_varijabla naziv="DomainObject.Predmet.StrankaListNazivFormated_1">
      <item>FINA Regionalni centar Zagreb</item>
      <item>Vanja Damnjanović</item>
    </derivirana_varijabla>
  </DomainObject.Predmet.StrankaListNazivFormated>
  <DomainObject.Predmet.StrankaListNazivFormatedOIB>
    <izvorni_sadrzaj>
      <item>FINA Regionalni centar Zagreb, OIB 85821130368</item>
      <item>Vanja Damnjanović, OIB 96677997777</item>
    </izvorni_sadrzaj>
    <derivirana_varijabla naziv="DomainObject.Predmet.StrankaListNazivFormatedOIB_1">
      <item>FINA Regionalni centar Zagreb, OIB 85821130368</item>
      <item>Vanja Damnjanović, OIB 96677997777</item>
    </derivirana_varijabla>
  </DomainObject.Predmet.StrankaListNazivFormatedOIB>
  <DomainObject.Predmet.ProtuStrankaListFormated>
    <izvorni_sadrzaj>
      <item>FRIGO TROKUT d.o.o. zastupanog po punomoćniku Vanja Damnjanović</item>
    </izvorni_sadrzaj>
    <derivirana_varijabla naziv="DomainObject.Predmet.ProtuStrankaListFormated_1">
      <item>FRIGO TROKUT d.o.o. zastupanog po punomoćniku Vanja Damnjanović</item>
    </derivirana_varijabla>
  </DomainObject.Predmet.ProtuStrankaListFormated>
  <DomainObject.Predmet.ProtuStrankaListFormatedOIB>
    <izvorni_sadrzaj>
      <item>FRIGO TROKUT d.o.o., OIB 77944662093 zastupanog po punomoćniku Vanja Damnjanović</item>
    </izvorni_sadrzaj>
    <derivirana_varijabla naziv="DomainObject.Predmet.ProtuStrankaListFormatedOIB_1">
      <item>FRIGO TROKUT d.o.o., OIB 77944662093 zastupanog po punomoćniku Vanja Damnjanović</item>
    </derivirana_varijabla>
  </DomainObject.Predmet.ProtuStrankaListFormatedOIB>
  <DomainObject.Predmet.ProtuStrankaListFormatedWithAdress>
    <izvorni_sadrzaj>
      <item>FRIGO TROKUT d.o.o., Ivana Lackovića 19, 10010 Velika Mlaka zastupanog po punomoćniku Vanja Damnjanović</item>
    </izvorni_sadrzaj>
    <derivirana_varijabla naziv="DomainObject.Predmet.ProtuStrankaListFormatedWithAdress_1">
      <item>FRIGO TROKUT d.o.o., Ivana Lackovića 19, 10010 Velika Mlaka zastupanog po punomoćniku Vanja Damnjanović</item>
    </derivirana_varijabla>
  </DomainObject.Predmet.ProtuStrankaListFormatedWithAdress>
  <DomainObject.Predmet.ProtuStrankaListFormatedWithAdressOIB>
    <izvorni_sadrzaj>
      <item>FRIGO TROKUT d.o.o., OIB 77944662093, Ivana Lackovića 19, 10010 Velika Mlaka zastupanog po punomoćniku Vanja Damnjanović</item>
    </izvorni_sadrzaj>
    <derivirana_varijabla naziv="DomainObject.Predmet.ProtuStrankaListFormatedWithAdressOIB_1">
      <item>FRIGO TROKUT d.o.o., OIB 77944662093, Ivana Lackovića 19, 10010 Velika Mlaka zastupanog po punomoćniku Vanja Damnjanović</item>
    </derivirana_varijabla>
  </DomainObject.Predmet.ProtuStrankaListFormatedWithAdressOIB>
  <DomainObject.Predmet.ProtuStrankaListNazivFormated>
    <izvorni_sadrzaj>
      <item>FRIGO TROKUT d.o.o.</item>
    </izvorni_sadrzaj>
    <derivirana_varijabla naziv="DomainObject.Predmet.ProtuStrankaListNazivFormated_1">
      <item>FRIGO TROKUT d.o.o.</item>
    </derivirana_varijabla>
  </DomainObject.Predmet.ProtuStrankaListNazivFormated>
  <DomainObject.Predmet.ProtuStrankaListNazivFormatedOIB>
    <izvorni_sadrzaj>
      <item>FRIGO TROKUT d.o.o., OIB 77944662093</item>
    </izvorni_sadrzaj>
    <derivirana_varijabla naziv="DomainObject.Predmet.ProtuStrankaListNazivFormatedOIB_1">
      <item>FRIGO TROKUT d.o.o., OIB 77944662093</item>
    </derivirana_varijabla>
  </DomainObject.Predmet.ProtuStrankaListNazivFormatedOIB>
  <DomainObject.Predmet.OstaliListFormated>
    <izvorni_sadrzaj>
      <item>Vanja Damnjanović punomoćnik sudionika u postupku FRIGO TROKUT d.o.o.</item>
      <item>ŽDO VELIKA GORICA</item>
    </izvorni_sadrzaj>
    <derivirana_varijabla naziv="DomainObject.Predmet.OstaliListFormated_1">
      <item>Vanja Damnjanović punomoćnik sudionika u postupku FRIGO TROKUT d.o.o.</item>
      <item>ŽDO VELIKA GORICA</item>
    </derivirana_varijabla>
  </DomainObject.Predmet.OstaliListFormated>
  <DomainObject.Predmet.OstaliListFormatedOIB>
    <izvorni_sadrzaj>
      <item>Vanja Damnjanović, OIB 96677997777 punomoćnik sudionika u postupku FRIGO TROKUT d.o.o.</item>
      <item>ŽDO VELIKA GORICA</item>
    </izvorni_sadrzaj>
    <derivirana_varijabla naziv="DomainObject.Predmet.OstaliListFormatedOIB_1">
      <item>Vanja Damnjanović, OIB 96677997777 punomoćnik sudionika u postupku FRIGO TROKUT d.o.o.</item>
      <item>ŽDO VELIKA GORICA</item>
    </derivirana_varijabla>
  </DomainObject.Predmet.OstaliListFormatedOIB>
  <DomainObject.Predmet.OstaliListFormatedWithAdress>
    <izvorni_sadrzaj>
      <item>Vanja Damnjanović, Ivana Lackovića 19, 10010 Velika Mlaka punomoćnik sudionika u postupku FRIGO TROKUT d.o.o.</item>
      <item>ŽDO VELIKA GORICA, Hrvatske bratske zajednice 1, 10410 Velika Gorica</item>
    </izvorni_sadrzaj>
    <derivirana_varijabla naziv="DomainObject.Predmet.OstaliListFormatedWithAdress_1">
      <item>Vanja Damnjanović, Ivana Lackovića 19, 10010 Velika Mlaka punomoćnik sudionika u postupku FRIGO TROKUT d.o.o.</item>
      <item>ŽDO VELIKA GORICA, Hrvatske bratske zajednice 1, 10410 Velika Gorica</item>
    </derivirana_varijabla>
  </DomainObject.Predmet.OstaliListFormatedWithAdress>
  <DomainObject.Predmet.OstaliListFormatedWithAdressOIB>
    <izvorni_sadrzaj>
      <item>Vanja Damnjanović, OIB 96677997777, Ivana Lackovića 19, 10010 Velika Mlaka punomoćnik sudionika u postupku FRIGO TROKUT d.o.o.</item>
      <item>ŽDO VELIKA GORICA, Hrvatske bratske zajednice 1, 10410 Velika Gorica</item>
    </izvorni_sadrzaj>
    <derivirana_varijabla naziv="DomainObject.Predmet.OstaliListFormatedWithAdressOIB_1">
      <item>Vanja Damnjanović, OIB 96677997777, Ivana Lackovića 19, 10010 Velika Mlaka punomoćnik sudionika u postupku FRIGO TROKUT d.o.o.</item>
      <item>ŽDO VELIKA GORICA, Hrvatske bratske zajednice 1, 10410 Velika Gorica</item>
    </derivirana_varijabla>
  </DomainObject.Predmet.OstaliListFormatedWithAdressOIB>
  <DomainObject.Predmet.OstaliListNazivFormated>
    <izvorni_sadrzaj>
      <item>Vanja Damnjanović</item>
      <item>ŽDO VELIKA GORICA</item>
    </izvorni_sadrzaj>
    <derivirana_varijabla naziv="DomainObject.Predmet.OstaliListNazivFormated_1">
      <item>Vanja Damnjanović</item>
      <item>ŽDO VELIKA GORICA</item>
    </derivirana_varijabla>
  </DomainObject.Predmet.OstaliListNazivFormated>
  <DomainObject.Predmet.OstaliListNazivFormatedOIB>
    <izvorni_sadrzaj>
      <item>Vanja Damnjanović, OIB 96677997777</item>
      <item>ŽDO VELIKA GORICA</item>
    </izvorni_sadrzaj>
    <derivirana_varijabla naziv="DomainObject.Predmet.OstaliListNazivFormatedOIB_1">
      <item>Vanja Damnjanović, OIB 96677997777</item>
      <item>ŽDO VELIKA GORICA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2019.</izvorni_sadrzaj>
    <derivirana_varijabla naziv="DomainObject.Datum_1">12. ožujka 2019.</derivirana_varijabla>
  </DomainObject.Datum>
  <DomainObject.PoslovniBrojDokumenta>
    <izvorni_sadrzaj>St-4907/2016-35</izvorni_sadrzaj>
    <derivirana_varijabla naziv="DomainObject.PoslovniBrojDokumenta_1">St-4907/2016-35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FRIGO TROKUT d.o.o.</izvorni_sadrzaj>
    <derivirana_varijabla naziv="DomainObject.Predmet.ProtustrankaIDrugi_1">FRIGO TROKUT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FRIGO TROKUT d.o.o., OIB 77944662093, Ivana Lackovića 19, 10010 Velika Mlaka</izvorni_sadrzaj>
    <derivirana_varijabla naziv="DomainObject.Predmet.ProtustrankaIDrugiAdressOIB_1">FRIGO TROKUT d.o.o., OIB 77944662093, Ivana Lackovića 19, 10010 Velika Mlaka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FRIGO TROKUT d.o.o.</item>
      <item>Vanja Damnjanović</item>
      <item>Vanja Damnjanović</item>
      <item>ŽDO VELIKA GORICA</item>
    </izvorni_sadrzaj>
    <derivirana_varijabla naziv="DomainObject.Predmet.SudioniciListNaziv_1">
      <item>FINA Regionalni centar Zagreb</item>
      <item>FRIGO TROKUT d.o.o.</item>
      <item>Vanja Damnjanović</item>
      <item>Vanja Damnjanović</item>
      <item>ŽDO VELIKA GORICA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FRIGO TROKUT d.o.o., OIB 77944662093, Ivana Lackovića 19,10010 Velika Mlaka</item>
      <item>Vanja Damnjanović, OIB 96677997777, Ivana Lackovića 19,10010 Velika Mlaka</item>
      <item>Vanja Damnjanović, OIB 96677997777, Ivana Lackovića 19,10010 Velika Mlaka</item>
      <item>ŽDO VELIKA GORICA, Hrvatske bratske zajednice 1,10410 Velika Gorica</item>
    </izvorni_sadrzaj>
    <derivirana_varijabla naziv="DomainObject.Predmet.SudioniciListAdressOIB_1">
      <item>FINA Regionalni centar Zagreb, OIB 85821130368, Trg svibanjskih žrtava 1995. br. 1,10000 Zagreb</item>
      <item>FRIGO TROKUT d.o.o., OIB 77944662093, Ivana Lackovića 19,10010 Velika Mlaka</item>
      <item>Vanja Damnjanović, OIB 96677997777, Ivana Lackovića 19,10010 Velika Mlaka</item>
      <item>Vanja Damnjanović, OIB 96677997777, Ivana Lackovića 19,10010 Velika Mlaka</item>
      <item>ŽDO VELIKA GORICA, Hrvatske bratske zajednice 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77944662093</item>
      <item>, OIB 96677997777</item>
      <item>, OIB 96677997777</item>
      <item>, OIB null</item>
    </izvorni_sadrzaj>
    <derivirana_varijabla naziv="DomainObject.Predmet.SudioniciListNazivOIB_1">
      <item>, OIB 85821130368</item>
      <item>, OIB 77944662093</item>
      <item>, OIB 96677997777</item>
      <item>, OIB 96677997777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ožujka 2019.</izvorni_sadrzaj>
    <derivirana_varijabla naziv="DomainObject.Predmet.DatumZadnjeOdrzaneSudskeRadnje_1">12. ožujka 2019.</derivirana_varijabla>
  </DomainObject.Predmet.DatumZadnjeOdrzaneSudskeRadnje>
  <DomainObject.PredzadnjaOdlukaIzPredmeta.DatumDonosenjaOdluke>
    <izvorni_sadrzaj>12. ožujka 2019.</izvorni_sadrzaj>
    <derivirana_varijabla naziv="DomainObject.PredzadnjaOdlukaIzPredmeta.DatumDonosenjaOdluke_1">12. ožujka 2019.</derivirana_varijabla>
  </DomainObject.PredzadnjaOdlukaIzPredmeta.DatumDonosenjaOdluke>
  <DomainObject.PredzadnjaOdlukaIzPredmeta.Oznaka>
    <izvorni_sadrzaj>St-4907/2016-34</izvorni_sadrzaj>
    <derivirana_varijabla naziv="DomainObject.PredzadnjaOdlukaIzPredmeta.Oznaka_1">St-4907/2016-34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270</properties:Words>
  <properties:Characters>1400</properties:Characters>
  <properties:Lines>58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2019-03-12T10:21:00Z</dcterms:created>
  <dc:creator>Monika Grbac</dc:creator>
  <cp:lastModifiedBy>Monika Grbac</cp:lastModifiedBy>
  <cp:lastPrinted>2019-01-09T10:37:00Z</cp:lastPrinted>
  <dcterms:modified xmlns:xsi="http://www.w3.org/2001/XMLSchema-instance" xsi:type="dcterms:W3CDTF">2019-03-12T10:26:00Z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St-4907/2016-35 / Odluka - Rješenje - utvrđene i osporene tražbine (st-4907-16.docx)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