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66ab" w14:paraId="71566ab" w:rsidRDefault="00112097" w:rsidP="00112097" w:rsidR="00112097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097" w:rsidP="00112097" w:rsidR="00112097">
      <w:pPr>
        <w:jc w:val="both"/>
      </w:pPr>
      <w:r>
        <w:t xml:space="preserve">  </w:t>
      </w:r>
    </w:p>
    <w:p w:rsidRDefault="00112097" w:rsidP="00112097" w:rsidR="00112097">
      <w:r>
        <w:t>REPUBLIKA HRVATSKA</w:t>
      </w:r>
    </w:p>
    <w:p w:rsidRDefault="00112097" w:rsidP="00112097" w:rsidR="00112097">
      <w:r>
        <w:t>TRGOVAČKI SUD U OSIJEKU</w:t>
      </w:r>
    </w:p>
    <w:p w:rsidRDefault="00112097" w:rsidP="00112097" w:rsidR="00112097">
      <w:r>
        <w:t xml:space="preserve">STALNA SLUŽBA  U SLAVONSKOM BRODU </w:t>
      </w:r>
    </w:p>
    <w:p w:rsidRDefault="00112097" w:rsidP="00112097" w:rsidR="00112097">
      <w:r>
        <w:t>Trg pobjede 13</w:t>
      </w:r>
    </w:p>
    <w:p w:rsidRDefault="00112097" w:rsidP="00112097" w:rsidR="00112097">
      <w:r>
        <w:t>35000 SLAVONSKI BROD     </w:t>
      </w:r>
      <w:r>
        <w:tab/>
      </w:r>
      <w:r>
        <w:tab/>
      </w:r>
      <w:r>
        <w:tab/>
      </w:r>
      <w:r>
        <w:tab/>
      </w:r>
      <w:r>
        <w:tab/>
      </w:r>
      <w:r>
        <w:tab/>
        <w:t>3/St-953/2013-</w:t>
      </w:r>
      <w:r w:rsidR="00156E41">
        <w:t>215</w:t>
      </w:r>
    </w:p>
    <w:p w:rsidRDefault="00112097" w:rsidP="00112097" w:rsidR="00112097"/>
    <w:p w:rsidRDefault="00112097" w:rsidP="00112097" w:rsidR="00112097"/>
    <w:p w:rsidRDefault="00112097" w:rsidP="00112097" w:rsidR="00112097">
      <w:pPr>
        <w:jc w:val="center"/>
        <w:rPr>
          <w:b/>
        </w:rPr>
      </w:pPr>
      <w:r>
        <w:rPr>
          <w:b/>
        </w:rPr>
        <w:t xml:space="preserve">   R E P U B L I K A   H R V A T S K A</w:t>
      </w:r>
    </w:p>
    <w:p w:rsidRDefault="00112097" w:rsidP="00112097" w:rsidR="00112097">
      <w:pPr>
        <w:jc w:val="center"/>
        <w:rPr>
          <w:b/>
        </w:rPr>
      </w:pPr>
      <w:r>
        <w:rPr>
          <w:b/>
        </w:rPr>
        <w:t>R J E Š E N J E   O   D O S U D I</w:t>
      </w:r>
    </w:p>
    <w:p w:rsidRDefault="00112097" w:rsidP="00112097" w:rsidR="00112097">
      <w:pPr>
        <w:jc w:val="center"/>
        <w:rPr>
          <w:b/>
        </w:rPr>
      </w:pPr>
    </w:p>
    <w:p w:rsidRDefault="00112097" w:rsidP="00112097" w:rsidR="00112097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 12. siječnja 2018.</w:t>
      </w:r>
    </w:p>
    <w:p w:rsidRDefault="00112097" w:rsidP="00112097" w:rsidR="00112097">
      <w:pPr>
        <w:ind w:firstLine="708"/>
        <w:jc w:val="both"/>
      </w:pPr>
    </w:p>
    <w:p w:rsidRDefault="00112097" w:rsidP="00112097" w:rsidR="00112097">
      <w:pPr>
        <w:jc w:val="center"/>
      </w:pPr>
      <w:r>
        <w:t>r i j e š i o    j e</w:t>
      </w:r>
    </w:p>
    <w:p w:rsidRDefault="00112097" w:rsidP="00112097" w:rsidR="00112097">
      <w:pPr>
        <w:jc w:val="both"/>
      </w:pPr>
    </w:p>
    <w:p w:rsidRDefault="00112097" w:rsidP="00112097" w:rsidR="00112097">
      <w:pPr>
        <w:ind w:firstLine="708"/>
        <w:jc w:val="both"/>
      </w:pPr>
      <w:r>
        <w:t xml:space="preserve">  I - Ponuditelju </w:t>
      </w:r>
      <w:r w:rsidR="00156E41" w:rsidRPr="00156E41">
        <w:rPr>
          <w:b/>
        </w:rPr>
        <w:t>IVANKI DODIKOVIĆ iz</w:t>
      </w:r>
      <w:r w:rsidR="00156E41" w:rsidRPr="00156E41">
        <w:t xml:space="preserve"> </w:t>
      </w:r>
      <w:r w:rsidR="00156E41" w:rsidRPr="00156E41">
        <w:rPr>
          <w:b/>
        </w:rPr>
        <w:t>Požege</w:t>
      </w:r>
      <w:r w:rsidR="00156E41">
        <w:t xml:space="preserve">, </w:t>
      </w:r>
      <w:r w:rsidR="00156E41">
        <w:rPr>
          <w:b/>
        </w:rPr>
        <w:t>Matice Hrvatske 2, OIB: 72017997612</w:t>
      </w:r>
      <w:r w:rsidRPr="00156E41">
        <w:t xml:space="preserve"> </w:t>
      </w:r>
      <w:r>
        <w:t>, dosuđuju se slijedeće nekretnine koje su u vlasništvu stečajnog dužnika i to:</w:t>
      </w:r>
    </w:p>
    <w:p w:rsidRDefault="00112097" w:rsidP="00112097" w:rsidR="00112097">
      <w:pPr>
        <w:jc w:val="both"/>
      </w:pPr>
    </w:p>
    <w:p w:rsidRDefault="00112097" w:rsidP="00112097" w:rsidR="00156E41">
      <w:pPr>
        <w:pStyle w:val="Odlomakpopisa"/>
        <w:numPr>
          <w:ilvl w:val="0"/>
          <w:numId w:val="1"/>
        </w:numPr>
        <w:jc w:val="both"/>
        <w:rPr>
          <w:b/>
        </w:rPr>
      </w:pPr>
      <w:r w:rsidRPr="004B57FC">
        <w:rPr>
          <w:b/>
        </w:rPr>
        <w:t xml:space="preserve">k.č.br. 7965/2 </w:t>
      </w:r>
      <w:r w:rsidR="00156E41">
        <w:rPr>
          <w:b/>
        </w:rPr>
        <w:t xml:space="preserve">Dvorište, oranica i kuća u površini od 1066 m2 i to dvorište od 427 m2, oranica od 532 m2 i kuća od 107 m2, </w:t>
      </w:r>
      <w:r w:rsidRPr="004B57FC">
        <w:rPr>
          <w:b/>
        </w:rPr>
        <w:t xml:space="preserve">koja je upisana u </w:t>
      </w:r>
      <w:proofErr w:type="spellStart"/>
      <w:r w:rsidRPr="004B57FC">
        <w:rPr>
          <w:b/>
        </w:rPr>
        <w:t>zk</w:t>
      </w:r>
      <w:proofErr w:type="spellEnd"/>
      <w:r w:rsidRPr="004B57FC">
        <w:rPr>
          <w:b/>
        </w:rPr>
        <w:t xml:space="preserve">. ulošku broj 11887 k.o. Zadar, </w:t>
      </w:r>
    </w:p>
    <w:p w:rsidRDefault="00112097" w:rsidP="00156E41" w:rsidR="00112097" w:rsidRPr="004B57FC">
      <w:pPr>
        <w:pStyle w:val="Odlomakpopisa"/>
        <w:jc w:val="both"/>
        <w:rPr>
          <w:b/>
        </w:rPr>
      </w:pPr>
      <w:r w:rsidRPr="004B57FC">
        <w:rPr>
          <w:b/>
        </w:rPr>
        <w:t xml:space="preserve">što u naravi predstavlja nezavršenu poslovno- stambenu zgradu u Zadru, </w:t>
      </w:r>
      <w:r w:rsidR="00156E41">
        <w:rPr>
          <w:b/>
        </w:rPr>
        <w:t xml:space="preserve"> te se utvrđuje da postoji zabilježba da je građevina upisana bez građevinske i uporabne dozvole.</w:t>
      </w:r>
    </w:p>
    <w:p w:rsidRDefault="004B57FC" w:rsidP="004B57FC" w:rsidR="004B57FC">
      <w:pPr>
        <w:pStyle w:val="Odlomakpopisa"/>
        <w:jc w:val="both"/>
      </w:pPr>
    </w:p>
    <w:p w:rsidRDefault="00112097" w:rsidP="004B57FC" w:rsidR="00112097">
      <w:pPr>
        <w:pStyle w:val="Odlomakpopisa"/>
        <w:jc w:val="both"/>
      </w:pPr>
      <w:r>
        <w:t xml:space="preserve">Cijena za koju se nekretnine  prodaju iznosi  </w:t>
      </w:r>
      <w:r w:rsidR="00156E41" w:rsidRPr="00156E41">
        <w:rPr>
          <w:b/>
        </w:rPr>
        <w:t>1.667.000,00 kn</w:t>
      </w:r>
      <w:r w:rsidRPr="00156E41">
        <w:rPr>
          <w:b/>
        </w:rPr>
        <w:t xml:space="preserve">.  </w:t>
      </w:r>
    </w:p>
    <w:p w:rsidRDefault="004B57FC" w:rsidP="004B57FC" w:rsidR="004B57FC">
      <w:pPr>
        <w:pStyle w:val="Odlomakpopisa"/>
        <w:jc w:val="both"/>
      </w:pPr>
    </w:p>
    <w:p w:rsidRDefault="00112097" w:rsidP="00112097" w:rsidR="00112097">
      <w:pPr>
        <w:ind w:firstLine="708"/>
        <w:jc w:val="both"/>
      </w:pPr>
      <w:r>
        <w:t>Kupac je dužan platiti porez</w:t>
      </w:r>
      <w:r w:rsidR="00156E41">
        <w:t>e sukladno pozitivnim propisima i cijena ne uključuje PDV koji je dužan platiti kupac.</w:t>
      </w:r>
    </w:p>
    <w:p w:rsidRDefault="00112097" w:rsidP="00112097" w:rsidR="00112097">
      <w:pPr>
        <w:ind w:firstLine="708"/>
        <w:jc w:val="both"/>
      </w:pPr>
    </w:p>
    <w:p w:rsidRDefault="00112097" w:rsidP="00112097" w:rsidR="00112097">
      <w:pPr>
        <w:ind w:firstLine="708"/>
        <w:jc w:val="both"/>
      </w:pPr>
      <w:r>
        <w:t xml:space="preserve">II - Nalaže se brisanje upisanih prava i zabilježbi zemljišno-knjižnom odjelu Općinskog suda u </w:t>
      </w:r>
      <w:r w:rsidR="00156E41">
        <w:t>Zadru</w:t>
      </w:r>
      <w:r>
        <w:t xml:space="preserve">, a kako slijedi na nekretninama: </w:t>
      </w:r>
      <w:r w:rsidR="00156E41">
        <w:t>Z-1571/14 od 3.2.2014., Z-9931/2015 od 16.7.2015., Z-12233/2009 od 4.12.2009.</w:t>
      </w:r>
    </w:p>
    <w:p w:rsidRDefault="00112097" w:rsidP="00112097" w:rsidR="00112097">
      <w:pPr>
        <w:jc w:val="both"/>
      </w:pPr>
    </w:p>
    <w:p w:rsidRDefault="00112097" w:rsidP="00112097" w:rsidR="004B57FC">
      <w:pPr>
        <w:ind w:firstLine="708"/>
        <w:jc w:val="both"/>
      </w:pPr>
      <w:r>
        <w:t xml:space="preserve">III – Nalaže se </w:t>
      </w:r>
      <w:r w:rsidR="00156E41" w:rsidRPr="00156E41">
        <w:rPr>
          <w:b/>
        </w:rPr>
        <w:t>IVANKI DODIKOVIĆ iz</w:t>
      </w:r>
      <w:r w:rsidR="00156E41" w:rsidRPr="00156E41">
        <w:t xml:space="preserve"> </w:t>
      </w:r>
      <w:r w:rsidR="00156E41" w:rsidRPr="00156E41">
        <w:rPr>
          <w:b/>
        </w:rPr>
        <w:t>Požege</w:t>
      </w:r>
      <w:r w:rsidR="00156E41">
        <w:t xml:space="preserve">, </w:t>
      </w:r>
      <w:r w:rsidR="00156E41">
        <w:rPr>
          <w:b/>
        </w:rPr>
        <w:t xml:space="preserve">Matice Hrvatske 2, OIB: 72017997612 </w:t>
      </w:r>
      <w:r>
        <w:t xml:space="preserve">plaćanje </w:t>
      </w:r>
      <w:proofErr w:type="spellStart"/>
      <w:r>
        <w:t>kupovnine</w:t>
      </w:r>
      <w:proofErr w:type="spellEnd"/>
      <w:r>
        <w:t xml:space="preserve"> u iznosu u visini ovim rješenjem određene cijene, koji iznosi se umanjuju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60 dana od </w:t>
      </w:r>
      <w:r w:rsidR="00156E41">
        <w:t>zaključenja javne dražbe na kojoj su nekretnine prodane, tj. od 12. siječnja 2018.</w:t>
      </w:r>
    </w:p>
    <w:p w:rsidRDefault="00112097" w:rsidP="00112097" w:rsidR="00112097">
      <w:pPr>
        <w:ind w:firstLine="708"/>
        <w:jc w:val="both"/>
      </w:pPr>
      <w:r>
        <w:t xml:space="preserve">      </w:t>
      </w:r>
    </w:p>
    <w:p w:rsidRDefault="00112097" w:rsidP="00112097" w:rsidR="00112097">
      <w:pPr>
        <w:ind w:firstLine="708"/>
        <w:jc w:val="both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 ova prodaja će se oglasiti nevažećom.</w:t>
      </w:r>
    </w:p>
    <w:p w:rsidRDefault="004B57FC" w:rsidP="00112097" w:rsidR="004B57FC">
      <w:pPr>
        <w:ind w:firstLine="708"/>
        <w:jc w:val="both"/>
      </w:pPr>
    </w:p>
    <w:p w:rsidRDefault="00112097" w:rsidP="00112097" w:rsidR="00112097">
      <w:pPr>
        <w:jc w:val="both"/>
      </w:pPr>
    </w:p>
    <w:p w:rsidRDefault="00112097" w:rsidP="00112097" w:rsidR="00112097" w:rsidRPr="00156E41">
      <w:pPr>
        <w:ind w:firstLine="708"/>
        <w:jc w:val="both"/>
      </w:pPr>
      <w:r>
        <w:t xml:space="preserve">IV - Nalaže se zemljišno-knjižnom odjelu Općinskog suda u  </w:t>
      </w:r>
      <w:r w:rsidR="004B57FC">
        <w:t xml:space="preserve">Zadru </w:t>
      </w:r>
      <w:r>
        <w:t xml:space="preserve">da temeljem ovog pravomoćnog rješenja, te potvrde </w:t>
      </w:r>
      <w:r w:rsidRPr="00156E41">
        <w:t xml:space="preserve">ovog suda o isplati kupoprodajne cijene u cijelosti izvrši prijenos prava vlasništva na nekretninama iz točke I. ovog rješenja na </w:t>
      </w:r>
      <w:r w:rsidR="00156E41" w:rsidRPr="00156E41">
        <w:t>kupca IVANKU DODIKOVIĆ iz Požege, Matice Hrvatske 2.</w:t>
      </w:r>
    </w:p>
    <w:p w:rsidRDefault="00112097" w:rsidP="00112097" w:rsidR="00112097" w:rsidRPr="00156E41">
      <w:pPr>
        <w:rPr>
          <w:b/>
        </w:rPr>
      </w:pPr>
    </w:p>
    <w:p w:rsidRDefault="00112097" w:rsidP="00112097" w:rsidR="00112097">
      <w:pPr>
        <w:jc w:val="center"/>
      </w:pPr>
    </w:p>
    <w:p w:rsidRDefault="00112097" w:rsidP="00112097" w:rsidR="00112097">
      <w:pPr>
        <w:jc w:val="center"/>
      </w:pPr>
      <w:r>
        <w:t>Obrazloženje</w:t>
      </w:r>
    </w:p>
    <w:p w:rsidRDefault="00112097" w:rsidP="00112097" w:rsidR="00112097"/>
    <w:p w:rsidRDefault="00112097" w:rsidP="00C864EE" w:rsidR="00C864EE">
      <w:pPr>
        <w:ind w:firstLine="708"/>
        <w:jc w:val="both"/>
      </w:pPr>
      <w:r>
        <w:t xml:space="preserve">Nakon ročišta dana  </w:t>
      </w:r>
      <w:r w:rsidR="004B57FC">
        <w:t>12. siječnja 2018</w:t>
      </w:r>
      <w:r>
        <w:t xml:space="preserve">. godine Sud je donio rješenje o dosudi jedinom ponuditelju i to-za iznose kupoprodajne cijene </w:t>
      </w:r>
      <w:r w:rsidR="00C864EE">
        <w:t xml:space="preserve">koji je jedina </w:t>
      </w:r>
      <w:proofErr w:type="spellStart"/>
      <w:r w:rsidR="00C864EE">
        <w:t>ponuditeljica</w:t>
      </w:r>
      <w:proofErr w:type="spellEnd"/>
      <w:r w:rsidR="00C864EE">
        <w:t xml:space="preserve"> ponudila na devetoj dražbi koji je veći od iznosa minimalne kupoprodajne cijene na devetoj javnoj dražbi </w:t>
      </w:r>
      <w:r>
        <w:t xml:space="preserve">jer </w:t>
      </w:r>
      <w:r w:rsidR="00C864EE">
        <w:t>u spisu postoji dokaz da je ista platila jam</w:t>
      </w:r>
      <w:r>
        <w:t>čevinu.</w:t>
      </w:r>
    </w:p>
    <w:p w:rsidRDefault="00112097" w:rsidP="00C864EE" w:rsidR="00112097">
      <w:pPr>
        <w:ind w:firstLine="708"/>
        <w:jc w:val="both"/>
      </w:pPr>
      <w:r>
        <w:t xml:space="preserve"> Sud</w:t>
      </w:r>
      <w:r w:rsidR="00C864EE">
        <w:t xml:space="preserve"> je</w:t>
      </w:r>
      <w:r>
        <w:t xml:space="preserve">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112/2012.</w:t>
      </w:r>
    </w:p>
    <w:p w:rsidRDefault="00112097" w:rsidP="00112097" w:rsidR="00112097">
      <w:pPr>
        <w:ind w:firstLine="708"/>
        <w:jc w:val="both"/>
      </w:pPr>
    </w:p>
    <w:p w:rsidRDefault="00112097" w:rsidP="00112097" w:rsidR="00112097">
      <w:pPr>
        <w:ind w:firstLine="708"/>
      </w:pPr>
      <w:r>
        <w:t xml:space="preserve">U Slavonskom Brodu  </w:t>
      </w:r>
      <w:r w:rsidR="004B57FC">
        <w:t>12. siječnja 2018.</w:t>
      </w:r>
    </w:p>
    <w:p w:rsidRDefault="00112097" w:rsidP="00112097" w:rsidR="00112097"/>
    <w:p w:rsidRDefault="00112097" w:rsidP="00112097" w:rsidR="00112097">
      <w:r>
        <w:t>                                                                                        Stečajna sutkinja:</w:t>
      </w:r>
    </w:p>
    <w:p w:rsidRDefault="00112097" w:rsidP="00112097" w:rsidR="00112097"/>
    <w:p w:rsidRDefault="00112097" w:rsidP="00112097" w:rsidR="00112097">
      <w:r>
        <w:t xml:space="preserve">                                                                                    Daniela Martini Maoduš </w:t>
      </w:r>
    </w:p>
    <w:p w:rsidRDefault="00112097" w:rsidP="00112097" w:rsidR="00112097">
      <w:r>
        <w:t>            </w:t>
      </w:r>
    </w:p>
    <w:p w:rsidRDefault="00112097" w:rsidP="00112097" w:rsidR="00112097">
      <w:r>
        <w:t> </w:t>
      </w: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</w:pPr>
    </w:p>
    <w:p w:rsidRDefault="00112097" w:rsidP="00112097" w:rsidR="001120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protiv ovog rješenja pravo na žalbu imaju, svi ponuditelji 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vjerovnici, a žalba se podnosi ovom sudu u tri istovjetna primjerka, te se dostavlja ovom sudu ,  a o žalbi odlučuje VTS RH. Žalba se podnosi u roku od 8 dana od dostave ovog rješenja. Smatra se da su zainteresirane osobe primile rješenje osmog dana od dana objave ovog rješenja na E oglasnoj ploči</w:t>
      </w:r>
    </w:p>
    <w:p w:rsidRDefault="00112097" w:rsidP="00112097" w:rsidR="00112097">
      <w:pPr>
        <w:jc w:val="both"/>
        <w:rPr>
          <w:sz w:val="20"/>
          <w:szCs w:val="20"/>
        </w:rPr>
      </w:pPr>
    </w:p>
    <w:p w:rsidRDefault="00112097" w:rsidP="00112097" w:rsidR="001120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      </w:t>
      </w:r>
    </w:p>
    <w:p w:rsidRDefault="00112097" w:rsidP="00112097" w:rsidR="00112097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>: - objaviti na E oglasnoj pl</w:t>
      </w:r>
      <w:r w:rsidR="00C864EE">
        <w:rPr>
          <w:sz w:val="20"/>
          <w:szCs w:val="20"/>
        </w:rPr>
        <w:t>oč</w:t>
      </w:r>
      <w:r w:rsidR="002E6EF5">
        <w:rPr>
          <w:sz w:val="20"/>
          <w:szCs w:val="20"/>
        </w:rPr>
        <w:t>i</w:t>
      </w:r>
      <w:r w:rsidR="00C864EE">
        <w:rPr>
          <w:sz w:val="20"/>
          <w:szCs w:val="20"/>
        </w:rPr>
        <w:t xml:space="preserve"> za kupca, </w:t>
      </w:r>
      <w:proofErr w:type="spellStart"/>
      <w:r w:rsidR="00C864EE">
        <w:rPr>
          <w:sz w:val="20"/>
          <w:szCs w:val="20"/>
        </w:rPr>
        <w:t>steč</w:t>
      </w:r>
      <w:proofErr w:type="spellEnd"/>
      <w:r w:rsidR="00C864EE">
        <w:rPr>
          <w:sz w:val="20"/>
          <w:szCs w:val="20"/>
        </w:rPr>
        <w:t xml:space="preserve">. upravitelja i </w:t>
      </w:r>
      <w:proofErr w:type="spellStart"/>
      <w:r w:rsidR="00C864EE">
        <w:rPr>
          <w:sz w:val="20"/>
          <w:szCs w:val="20"/>
        </w:rPr>
        <w:t>razlučne</w:t>
      </w:r>
      <w:proofErr w:type="spellEnd"/>
      <w:r w:rsidR="00C864EE">
        <w:rPr>
          <w:sz w:val="20"/>
          <w:szCs w:val="20"/>
        </w:rPr>
        <w:t xml:space="preserve"> vjerovnike, sve koji polažu pravo na namirenje iz kupoprodajne cijene </w:t>
      </w:r>
    </w:p>
    <w:p w:rsidRDefault="00112097" w:rsidP="00112097" w:rsidR="00112097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C864EE">
        <w:rPr>
          <w:sz w:val="20"/>
          <w:szCs w:val="20"/>
        </w:rPr>
        <w:t>.</w:t>
      </w:r>
      <w:r>
        <w:rPr>
          <w:sz w:val="20"/>
          <w:szCs w:val="20"/>
        </w:rPr>
        <w:t xml:space="preserve"> 17 dana</w:t>
      </w:r>
    </w:p>
    <w:p w:rsidRDefault="00112097" w:rsidP="00112097" w:rsidR="00112097">
      <w:pPr>
        <w:jc w:val="both"/>
        <w:rPr>
          <w:sz w:val="20"/>
          <w:szCs w:val="20"/>
        </w:rPr>
      </w:pPr>
    </w:p>
    <w:p w:rsidRDefault="00112097" w:rsidP="00112097" w:rsidR="00112097">
      <w:pPr>
        <w:jc w:val="both"/>
      </w:pPr>
    </w:p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/>
    <w:p w:rsidRDefault="00112097" w:rsidP="00112097" w:rsidR="00112097">
      <w:pPr>
        <w:rPr>
          <w:rFonts w:hAnsi="Calibri" w:ascii="Calibri"/>
          <w:sz w:val="22"/>
          <w:szCs w:val="22"/>
        </w:rPr>
      </w:pPr>
    </w:p>
    <w:p w:rsidRDefault="00112097" w:rsidP="00112097" w:rsidR="00112097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097"/>
    <w:rsid w:val="00110FC2"/>
    <w:rsid w:val="00112097"/>
    <w:rsid w:val="00156E41"/>
    <w:rsid w:val="002E6EF5"/>
    <w:rsid w:val="004B57FC"/>
    <w:rsid w:val="005E15FD"/>
    <w:rsid w:val="009D713A"/>
    <w:rsid w:val="00AB126D"/>
    <w:rsid w:val="00C864EE"/>
    <w:rsid w:val="00F6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0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2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1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0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20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09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12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7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1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1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 Dubi , IV, V,VI dio u ref.</izvorni_sadrzaj>
    <derivirana_varijabla naziv="DomainObject.Predmet.PrimjedbaSuca_1">I ,  II, III dio  kod  Dubi , IV, V,VI dio u ref.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4E088-BD79-420E-AE22-CCB1013EF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577</properties:Words>
  <properties:Characters>2891</properties:Characters>
  <properties:Lines>97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2018-01-12T11:53:00Z</dcterms:created>
  <dc:creator>wsadmin</dc:creator>
  <cp:lastModifiedBy>wsadmin</cp:lastModifiedBy>
  <cp:lastPrinted>2018-01-12T11:15:00Z</cp:lastPrinted>
  <dcterms:modified xmlns:xsi="http://www.w3.org/2001/XMLSchema-instance" xsi:type="dcterms:W3CDTF">2018-01-12T11:54:00Z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