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dfa1" w14:paraId="fb0dfa1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2D10E5" w:rsidRPr="002D10E5">
        <w:t>Stečajna masa iza GRADSKI KONCERT d. o. o. za trgovinu i posredovanje nekretninama u stečaju Velika Gorica, Dubrovačka 14 ( MBS  040371958 – OIB 47204655687 )</w:t>
      </w:r>
      <w:r w:rsidR="00962487" w:rsidRPr="00962487">
        <w:t xml:space="preserve"> na ispitnom ročištu vjerovnika održanom dana </w:t>
      </w:r>
      <w:r w:rsidR="006610EA" w:rsidRPr="006610EA">
        <w:t>13. lipnja 2017</w:t>
      </w:r>
      <w:r w:rsidR="00962487" w:rsidRPr="00962487">
        <w:t xml:space="preserve">. u prisutnosti stečajnog upravitelja, punomoćnika i zastupnika </w:t>
      </w:r>
    </w:p>
    <w:p w:rsidRDefault="00EF7E9E" w:rsidP="0009063B" w:rsidR="00EF7E9E" w:rsidRPr="00FD10DE">
      <w:pPr>
        <w:jc w:val="both"/>
      </w:pPr>
    </w:p>
    <w:p w:rsidRDefault="0009063B" w:rsidP="0009063B" w:rsidR="006610EA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6610EA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6610EA" w:rsidP="006610EA" w:rsidR="006610EA">
      <w:pPr>
        <w:jc w:val="both"/>
      </w:pPr>
      <w:r>
        <w:t>I.</w:t>
      </w:r>
      <w:r>
        <w:tab/>
        <w:t>Utvrđene tražbine drugog višeg isplatnog reda:</w:t>
      </w:r>
    </w:p>
    <w:p w:rsidRDefault="006610EA" w:rsidP="002D10E5" w:rsidR="002D10E5">
      <w:pPr>
        <w:jc w:val="both"/>
      </w:pPr>
      <w:r>
        <w:t xml:space="preserve"> </w:t>
      </w:r>
      <w:r w:rsidR="002D10E5">
        <w:t xml:space="preserve"> </w:t>
      </w: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879"/>
        <w:gridCol w:w="6238"/>
        <w:gridCol w:w="1955"/>
      </w:tblGrid>
      <w:tr w:rsidTr="002D10E5" w:rsidR="002D10E5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10E5" w:rsidP="002D10E5" w:rsidR="002D10E5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P="002D10E5" w:rsidR="002D10E5">
            <w:pPr>
              <w:rPr>
                <w:lang w:eastAsia="en-US"/>
              </w:rPr>
            </w:pPr>
            <w:r>
              <w:rPr>
                <w:lang w:eastAsia="en-US"/>
              </w:rPr>
              <w:t>GRAD OPATIJA,  M. Tita 3, Opatija,  OIB 99455464348 ( 1)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R="002D10E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11.865,94 kn</w:t>
            </w:r>
          </w:p>
        </w:tc>
      </w:tr>
      <w:tr w:rsidTr="002D10E5" w:rsidR="002D10E5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10E5" w:rsidP="002D10E5" w:rsidR="002D10E5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R="002D10E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REPUBLIKA HRVATSKA, OIB 52634238587 ( 2 ) 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R="002D10E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978,66 kn</w:t>
            </w:r>
          </w:p>
        </w:tc>
      </w:tr>
      <w:tr w:rsidTr="002D10E5" w:rsidR="002D10E5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10E5" w:rsidP="002D10E5" w:rsidR="002D10E5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P="002D10E5" w:rsidR="002D10E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Elena </w:t>
            </w:r>
            <w:proofErr w:type="spellStart"/>
            <w:r>
              <w:rPr>
                <w:lang w:eastAsia="en-US"/>
              </w:rPr>
              <w:t>Chernaya</w:t>
            </w:r>
            <w:proofErr w:type="spellEnd"/>
            <w:r>
              <w:rPr>
                <w:lang w:eastAsia="en-US"/>
              </w:rPr>
              <w:t xml:space="preserve">, OIB 01860845435, </w:t>
            </w:r>
            <w:proofErr w:type="spellStart"/>
            <w:r>
              <w:rPr>
                <w:lang w:eastAsia="en-US"/>
              </w:rPr>
              <w:t>Yaroslavskaya</w:t>
            </w:r>
            <w:proofErr w:type="spellEnd"/>
            <w:r>
              <w:rPr>
                <w:lang w:eastAsia="en-US"/>
              </w:rPr>
              <w:t xml:space="preserve"> 17, Kv.30, 129366, Moskva, Rusija  (3)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10E5" w:rsidR="002D10E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351.587,04 kn</w:t>
            </w:r>
          </w:p>
        </w:tc>
      </w:tr>
    </w:tbl>
    <w:p w:rsidRDefault="006610EA" w:rsidP="002D10E5" w:rsidR="006610EA">
      <w:pPr>
        <w:jc w:val="both"/>
      </w:pPr>
    </w:p>
    <w:p w:rsidRDefault="006610EA" w:rsidP="005557CA" w:rsidR="006610EA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SZ.  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6610EA" w:rsidP="006D3DFA" w:rsidR="006610EA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6610EA" w:rsidRPr="006610EA">
        <w:rPr>
          <w:rFonts w:eastAsia="MS Mincho"/>
        </w:rPr>
        <w:t>13. lipnja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529CA" w:rsidP="002529CA" w:rsidR="002529CA" w:rsidRPr="00BD1D9D">
      <w:pPr>
        <w:jc w:val="both"/>
      </w:pPr>
      <w:r w:rsidRPr="00BD1D9D">
        <w:t>DNA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>ješenje objaviti na mrežnoj stranici e- oglasne ploče suda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6610EA" w:rsidRPr="006610EA">
        <w:rPr>
          <w:rFonts w:eastAsia="MS Mincho"/>
        </w:rPr>
        <w:t>13. lipnja 2017</w:t>
      </w:r>
      <w:r w:rsidR="004616F7">
        <w:rPr>
          <w:rFonts w:eastAsia="MS Mincho"/>
        </w:rPr>
        <w:t>.</w:t>
      </w:r>
      <w:bookmarkStart w:name="_GoBack" w:id="0"/>
      <w:bookmarkEnd w:id="0"/>
    </w:p>
    <w:sectPr w:rsidSect="00C40FD5" w:rsidR="002529CA" w:rsidRPr="00BD1D9D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AAC" w:rsidP="0009063B" w:rsidR="00514AAC">
      <w:r>
        <w:separator/>
      </w:r>
    </w:p>
  </w:endnote>
  <w:endnote w:id="0" w:type="continuationSeparator">
    <w:p w:rsidRDefault="00514AAC" w:rsidP="0009063B" w:rsidR="00514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8F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AAC" w:rsidP="0009063B" w:rsidR="00514AAC">
      <w:r>
        <w:separator/>
      </w:r>
    </w:p>
  </w:footnote>
  <w:footnote w:id="0" w:type="continuationSeparator">
    <w:p w:rsidRDefault="00514AAC" w:rsidP="0009063B" w:rsidR="00514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</w:t>
    </w:r>
    <w:r w:rsidR="002D10E5">
      <w:t>155</w:t>
    </w:r>
    <w:r w:rsidR="006610EA">
      <w:t>/201</w:t>
    </w:r>
    <w:r w:rsidR="002D10E5">
      <w:t>7</w:t>
    </w:r>
    <w:r>
      <w:t>-</w:t>
    </w:r>
    <w:r w:rsidR="001A26F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A26F1"/>
    <w:rsid w:val="001E2AEC"/>
    <w:rsid w:val="001F02BF"/>
    <w:rsid w:val="002243F8"/>
    <w:rsid w:val="002365C1"/>
    <w:rsid w:val="002529CA"/>
    <w:rsid w:val="00283DF8"/>
    <w:rsid w:val="002946C5"/>
    <w:rsid w:val="002B2864"/>
    <w:rsid w:val="002B55E5"/>
    <w:rsid w:val="002D10E5"/>
    <w:rsid w:val="002D353D"/>
    <w:rsid w:val="003037C3"/>
    <w:rsid w:val="00357F4C"/>
    <w:rsid w:val="003E686D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14AAC"/>
    <w:rsid w:val="00554328"/>
    <w:rsid w:val="005557CA"/>
    <w:rsid w:val="00592450"/>
    <w:rsid w:val="00596D05"/>
    <w:rsid w:val="0064065E"/>
    <w:rsid w:val="006610EA"/>
    <w:rsid w:val="0066158C"/>
    <w:rsid w:val="00663809"/>
    <w:rsid w:val="00685AED"/>
    <w:rsid w:val="006B1E64"/>
    <w:rsid w:val="006B730F"/>
    <w:rsid w:val="006D3DFA"/>
    <w:rsid w:val="00702229"/>
    <w:rsid w:val="007643BC"/>
    <w:rsid w:val="0079633A"/>
    <w:rsid w:val="00810325"/>
    <w:rsid w:val="00827C7E"/>
    <w:rsid w:val="00827EB0"/>
    <w:rsid w:val="00840748"/>
    <w:rsid w:val="00847947"/>
    <w:rsid w:val="008826C8"/>
    <w:rsid w:val="0088502C"/>
    <w:rsid w:val="008878FE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9D198E"/>
    <w:rsid w:val="00A00233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77200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St-155/2017-6</izvorni_sadrzaj>
    <derivirana_varijabla naziv="DomainObject.Oznaka_1">St-155/2017-6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St-794/15</izvorni_sadrzaj>
    <derivirana_varijabla naziv="DomainObject.Predmet.PrimjedbaSuca_1">Nastavak postupka radi naknadne diobe,
veza St-794/15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GRADSKI KONCERT d.o.o.</izvorni_sadrzaj>
    <derivirana_varijabla naziv="DomainObject.Predmet.ProtustrankaFormated_1">  Stečajna masa GRADSKI KONCERT d.o.o.</derivirana_varijabla>
  </DomainObject.Predmet.ProtustrankaFormated>
  <DomainObject.Predmet.ProtustrankaFormatedOIB>
    <izvorni_sadrzaj>  Stečajna masa GRADSKI KONCERT d.o.o., OIB 97692996753</izvorni_sadrzaj>
    <derivirana_varijabla naziv="DomainObject.Predmet.ProtustrankaFormatedOIB_1">  Stečajna masa GRADSKI KONCERT d.o.o., OIB 97692996753</derivirana_varijabla>
  </DomainObject.Predmet.ProtustrankaFormatedOIB>
  <DomainObject.Predmet.ProtustrankaFormatedWithAdress>
    <izvorni_sadrzaj> Stečajna masa GRADSKI KONCERT d.o.o., Maršala Tita 79, 51410 Opatija</izvorni_sadrzaj>
    <derivirana_varijabla naziv="DomainObject.Predmet.ProtustrankaFormatedWithAdress_1"> Stečajna masa GRADSKI KONCERT d.o.o., Maršala Tita 79, 51410 Opatija</derivirana_varijabla>
  </DomainObject.Predmet.ProtustrankaFormatedWithAdress>
  <DomainObject.Predmet.ProtustrankaFormatedWithAdressOIB>
    <izvorni_sadrzaj> Stečajna masa GRADSKI KONCERT d.o.o., OIB 97692996753, Maršala Tita 79, 51410 Opatija</izvorni_sadrzaj>
    <derivirana_varijabla naziv="DomainObject.Predmet.ProtustrankaFormatedWithAdressOIB_1"> Stečajna masa GRADSKI KONCERT d.o.o., OIB 97692996753, Maršala Tita 79, 51410 Opatija</derivirana_varijabla>
  </DomainObject.Predmet.ProtustrankaFormatedWithAdressOIB>
  <DomainObject.Predmet.ProtustrankaWithAdress>
    <izvorni_sadrzaj>Stečajna masa GRADSKI KONCERT d.o.o. Maršala Tita 79, 51410 Opatija</izvorni_sadrzaj>
    <derivirana_varijabla naziv="DomainObject.Predmet.ProtustrankaWithAdress_1">Stečajna masa GRADSKI KONCERT d.o.o. Maršala Tita 79, 51410 Opatija</derivirana_varijabla>
  </DomainObject.Predmet.ProtustrankaWithAdress>
  <DomainObject.Predmet.ProtustrankaWithAdressOIB>
    <izvorni_sadrzaj>Stečajna masa GRADSKI KONCERT d.o.o., OIB 97692996753, Maršala Tita 79, 51410 Opatija</izvorni_sadrzaj>
    <derivirana_varijabla naziv="DomainObject.Predmet.ProtustrankaWithAdressOIB_1">Stečajna masa GRADSKI KONCERT d.o.o., OIB 97692996753, Maršala Tita 79, 51410 Opatija</derivirana_varijabla>
  </DomainObject.Predmet.ProtustrankaWithAdressOIB>
  <DomainObject.Predmet.ProtustrankaNazivFormated>
    <izvorni_sadrzaj>Stečajna masa GRADSKI KONCERT d.o.o.</izvorni_sadrzaj>
    <derivirana_varijabla naziv="DomainObject.Predmet.ProtustrankaNazivFormated_1">Stečajna masa GRADSKI KONCERT d.o.o.</derivirana_varijabla>
  </DomainObject.Predmet.ProtustrankaNazivFormated>
  <DomainObject.Predmet.ProtustrankaNazivFormatedOIB>
    <izvorni_sadrzaj>Stečajna masa GRADSKI KONCERT d.o.o., OIB 97692996753</izvorni_sadrzaj>
    <derivirana_varijabla naziv="DomainObject.Predmet.ProtustrankaNazivFormatedOIB_1">Stečajna masa GRADSKI KONCERT d.o.o., OIB 97692996753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GRADSKI KONCERT d.o.o.</item>
    </izvorni_sadrzaj>
    <derivirana_varijabla naziv="DomainObject.Predmet.ProtuStrankaListFormated_1">
      <item>Stečajna masa GRADSKI KONCERT d.o.o.</item>
    </derivirana_varijabla>
  </DomainObject.Predmet.ProtuStrankaListFormated>
  <DomainObject.Predmet.ProtuStrankaListFormatedOIB>
    <izvorni_sadrzaj>
      <item>Stečajna masa GRADSKI KONCERT d.o.o., OIB 97692996753</item>
    </izvorni_sadrzaj>
    <derivirana_varijabla naziv="DomainObject.Predmet.ProtuStrankaListFormatedOIB_1">
      <item>Stečajna masa GRADSKI KONCERT d.o.o., OIB 97692996753</item>
    </derivirana_varijabla>
  </DomainObject.Predmet.ProtuStrankaListFormatedOIB>
  <DomainObject.Predmet.ProtuStrankaListFormatedWithAdress>
    <izvorni_sadrzaj>
      <item>Stečajna masa GRADSKI KONCERT d.o.o., Maršala Tita 79, 51410 Opatija</item>
    </izvorni_sadrzaj>
    <derivirana_varijabla naziv="DomainObject.Predmet.ProtuStrankaListFormatedWithAdress_1">
      <item>Stečajna masa GRADSKI KONCERT d.o.o., Maršala Tita 79, 51410 Opatija</item>
    </derivirana_varijabla>
  </DomainObject.Predmet.ProtuStrankaListFormatedWithAdress>
  <DomainObject.Predmet.ProtuStrankaListFormatedWithAdressOIB>
    <izvorni_sadrzaj>
      <item>Stečajna masa GRADSKI KONCERT d.o.o., OIB 97692996753, Maršala Tita 79, 51410 Opatija</item>
    </izvorni_sadrzaj>
    <derivirana_varijabla naziv="DomainObject.Predmet.ProtuStrankaListFormatedWithAdressOIB_1">
      <item>Stečajna masa GRADSKI KONCERT d.o.o., OIB 97692996753, Maršala Tita 79, 51410 Opatija</item>
    </derivirana_varijabla>
  </DomainObject.Predmet.ProtuStrankaListFormatedWithAdressOIB>
  <DomainObject.Predmet.ProtuStrankaListNazivFormated>
    <izvorni_sadrzaj>
      <item>Stečajna masa GRADSKI KONCERT d.o.o.</item>
    </izvorni_sadrzaj>
    <derivirana_varijabla naziv="DomainObject.Predmet.ProtuStrankaListNazivFormated_1">
      <item>Stečajna masa GRADSKI KONCERT d.o.o.</item>
    </derivirana_varijabla>
  </DomainObject.Predmet.ProtuStrankaListNazivFormated>
  <DomainObject.Predmet.ProtuStrankaListNazivFormatedOIB>
    <izvorni_sadrzaj>
      <item>Stečajna masa GRADSKI KONCERT d.o.o., OIB 97692996753</item>
    </izvorni_sadrzaj>
    <derivirana_varijabla naziv="DomainObject.Predmet.ProtuStrankaListNazivFormatedOIB_1">
      <item>Stečajna masa GRADSKI KONCERT d.o.o., OIB 97692996753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St-155/2017-6</izvorni_sadrzaj>
    <derivirana_varijabla naziv="DomainObject.PoslovniBrojDokumenta_1">St-155/2017-6</derivirana_varijabla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GRADSKI KONCERT d.o.o.</izvorni_sadrzaj>
    <derivirana_varijabla naziv="DomainObject.Predmet.ProtustrankaIDrugi_1">Stečajna masa GRADSKI KONCERT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GRADSKI KONCERT d.o.o., OIB 97692996753, Maršala Tita 79, 51410 Opatija</izvorni_sadrzaj>
    <derivirana_varijabla naziv="DomainObject.Predmet.ProtustrankaIDrugiAdressOIB_1">Stečajna masa GRADSKI KONCERT d.o.o., OIB 97692996753,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GRADSKI KONCERT d.o.o.</item>
    </izvorni_sadrzaj>
    <derivirana_varijabla naziv="DomainObject.Predmet.SudioniciListNaziv_1">
      <item>GRAD OPATIJA</item>
      <item>Stečajna masa GRADSKI KONCERT d.o.o.</item>
    </derivirana_varijabla>
  </DomainObject.Predmet.SudioniciListNaziv>
  <DomainObject.Predmet.SudioniciListAdressOIB>
    <izvorni_sadrzaj>
      <item>GRAD OPATIJA, OIB 99455464348, Maršala Tita 3,51410 Opatija</item>
      <item>Stečajna masa GRADSKI KONCERT d.o.o., OIB 97692996753, Maršala Tita 79,51410 Opatija</item>
    </izvorni_sadrzaj>
    <derivirana_varijabla naziv="DomainObject.Predmet.SudioniciListAdressOIB_1">
      <item>GRAD OPATIJA, OIB 99455464348, Maršala Tita 3,51410 Opatija</item>
      <item>Stečajna masa GRADSKI KONCERT d.o.o., OIB 97692996753,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97692996753</item>
    </izvorni_sadrzaj>
    <derivirana_varijabla naziv="DomainObject.Predmet.SudioniciListNazivOIB_1">
      <item>, OIB 99455464348</item>
      <item>, OIB 97692996753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1803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2017-06-13T09:34:00Z</dcterms:created>
  <dc:creator>Jasmina Matika</dc:creator>
  <cp:lastModifiedBy>Tanja Fidel</cp:lastModifiedBy>
  <cp:lastPrinted>2017-06-13T11:56:00Z</cp:lastPrinted>
  <dcterms:modified xmlns:xsi="http://www.w3.org/2001/XMLSchema-instance" xsi:type="dcterms:W3CDTF">2017-06-13T11:58:00Z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St-155/2017-6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