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3b8d" w14:paraId="f203b8d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95879" w:rsidP="00995879" w:rsidR="00995879" w:rsidRPr="00E4444A">
      <w:pPr>
        <w:ind w:firstLine="708" w:right="-283"/>
        <w:jc w:val="both"/>
      </w:pPr>
      <w:r w:rsidRPr="00E4444A">
        <w:rPr>
          <w:bCs/>
        </w:rPr>
        <w:t>Trgovački sud u Zagrebu, p</w:t>
      </w:r>
      <w:r w:rsidRPr="00E4444A">
        <w:t xml:space="preserve">o sucu toga suda Vesni Sremac Šoštar, a povodom prijedloga predlagatelja FINA, Regionalni centar Zagreb, Trg svibanjskih žrtava 1995. 1., OIB: 85821130368, radi otvaranja stečajnog postupka nad stečajnim dužnikom OPTIKA MITRA d.o.o. u stečaju, Karlovac, Juraja Križanića 24, OIB: 68698037113,  dana </w:t>
      </w:r>
      <w:r w:rsidR="00E4444A" w:rsidRPr="00E4444A">
        <w:t>25</w:t>
      </w:r>
      <w:r w:rsidRPr="00E4444A">
        <w:t>. listopada 2018. godine</w:t>
      </w: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995879" w:rsidRPr="00E4444A">
        <w:t>OPTIKA MITRA d.o.o. u stečaju, Karlovac, Juraja Križanića 24, OIB: 68698037113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786972" w:rsidRPr="00E4444A">
        <w:t>18.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E4444A" w:rsidRPr="00E4444A">
        <w:rPr>
          <w:rFonts w:hAnsi="Times New Roman" w:ascii="Times New Roman"/>
          <w:sz w:val="24"/>
          <w:szCs w:val="24"/>
        </w:rPr>
        <w:t>25</w:t>
      </w:r>
      <w:r w:rsidR="00786972" w:rsidRPr="00E4444A">
        <w:rPr>
          <w:rFonts w:hAnsi="Times New Roman" w:ascii="Times New Roman"/>
          <w:sz w:val="24"/>
          <w:szCs w:val="24"/>
        </w:rPr>
        <w:t>. listopada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6A5EE0" w:rsidRPr="00E4444A">
        <w:rPr>
          <w:rFonts w:hAnsi="Times New Roman" w:ascii="Times New Roman"/>
          <w:sz w:val="24"/>
          <w:szCs w:val="24"/>
        </w:rPr>
        <w:t>2018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334C3A">
      <w:pPr>
        <w:pStyle w:val="Uvuenotijeloteksta"/>
        <w:ind w:firstLine="141" w:left="1983"/>
        <w:jc w:val="right"/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334C3A">
        <w:t>,v.r.</w:t>
      </w:r>
    </w:p>
    <w:p w:rsidRDefault="00334C3A" w:rsidP="00334C3A" w:rsidR="00334C3A" w:rsidRPr="00334C3A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334C3A">
        <w:rPr>
          <w:rFonts w:hAnsi="Times New Roman" w:ascii="Times New Roman"/>
          <w:sz w:val="24"/>
          <w:szCs w:val="24"/>
        </w:rPr>
        <w:t>Za točnost otpravka</w:t>
      </w:r>
    </w:p>
    <w:p w:rsidRDefault="00334C3A" w:rsidP="00334C3A" w:rsidR="004E3A48" w:rsidRPr="00334C3A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334C3A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C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995879">
      <w:t>5847/16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48.St-5847/16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4C3A"/>
    <w:rsid w:val="00341301"/>
    <w:rsid w:val="00341385"/>
    <w:rsid w:val="00341707"/>
    <w:rsid w:val="00351F0B"/>
    <w:rsid w:val="00361DA0"/>
    <w:rsid w:val="00364C89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334C3A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334C3A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68698037113</item>
      <item>, OIB 85821130368</item>
      <item>, OIB 11160839595</item>
      <item>, OIB 18683136487</item>
      <item>, OIB 96351974803</item>
    </izvorni_sadrzaj>
    <derivirana_varijabla naziv="DomainObject.Predmet.SudioniciListNazivOIB_1">
      <item>, OIB 68698037113</item>
      <item>, OIB 85821130368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1702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2018-10-18T11:11:00Z</dcterms:created>
  <dc:creator>Korisnik</dc:creator>
  <cp:lastModifiedBy>Matea Bizjak</cp:lastModifiedBy>
  <cp:lastPrinted>2018-10-25T05:42:00Z</cp:lastPrinted>
  <dcterms:modified xmlns:xsi="http://www.w3.org/2001/XMLSchema-instance" xsi:type="dcterms:W3CDTF">2018-10-25T05:42:00Z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(St-5847-16-obustava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