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ed8e1" w14:paraId="08ed8e1" w:rsidRDefault="00AA7F92" w:rsidP="0081626F" w:rsidR="0081626F" w:rsidRPr="000D25B0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D25B0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0D25B0">
        <w:rPr>
          <w:rFonts w:cs="Times New Roman" w:hAnsi="Times New Roman" w:ascii="Times New Roman"/>
          <w:sz w:val="24"/>
          <w:szCs w:val="24"/>
        </w:rPr>
        <w:tab/>
      </w:r>
      <w:r w:rsidR="0081626F" w:rsidRPr="000D25B0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626F" w:rsidRPr="000D25B0">
        <w:rPr>
          <w:rFonts w:cs="Times New Roman" w:hAnsi="Times New Roman" w:ascii="Times New Roman"/>
          <w:bCs/>
          <w:sz w:val="24"/>
          <w:szCs w:val="24"/>
        </w:rPr>
        <w:tab/>
      </w:r>
      <w:r w:rsidR="0081626F" w:rsidRPr="000D25B0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81626F" w:rsidP="0081626F" w:rsidR="0081626F" w:rsidRPr="000D25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25B0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81626F" w:rsidP="0081626F" w:rsidR="0081626F" w:rsidRPr="000D25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25B0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81626F" w:rsidP="00AA7F92" w:rsidR="00F55BB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25B0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0D25B0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="00AA7F92" w:rsidRPr="000D25B0">
        <w:rPr>
          <w:rFonts w:cs="Times New Roman" w:hAnsi="Times New Roman" w:ascii="Times New Roman"/>
          <w:sz w:val="24"/>
          <w:szCs w:val="24"/>
        </w:rPr>
        <w:tab/>
      </w:r>
      <w:r w:rsidR="00AA7F92" w:rsidRPr="000D25B0">
        <w:rPr>
          <w:rFonts w:cs="Times New Roman" w:hAnsi="Times New Roman" w:ascii="Times New Roman"/>
          <w:sz w:val="24"/>
          <w:szCs w:val="24"/>
        </w:rPr>
        <w:tab/>
      </w:r>
      <w:r w:rsidR="00AA7F92" w:rsidRPr="000D25B0">
        <w:rPr>
          <w:rFonts w:cs="Times New Roman" w:hAnsi="Times New Roman" w:ascii="Times New Roman"/>
          <w:sz w:val="24"/>
          <w:szCs w:val="24"/>
        </w:rPr>
        <w:tab/>
      </w:r>
      <w:r w:rsidR="00AA7F92" w:rsidRPr="000D25B0">
        <w:rPr>
          <w:rFonts w:cs="Times New Roman" w:hAnsi="Times New Roman" w:ascii="Times New Roman"/>
          <w:sz w:val="24"/>
          <w:szCs w:val="24"/>
        </w:rPr>
        <w:tab/>
      </w:r>
      <w:r w:rsidR="00AA7F92" w:rsidRPr="000D25B0">
        <w:rPr>
          <w:rFonts w:cs="Times New Roman" w:hAnsi="Times New Roman" w:ascii="Times New Roman"/>
          <w:sz w:val="24"/>
          <w:szCs w:val="24"/>
        </w:rPr>
        <w:tab/>
      </w:r>
      <w:r w:rsidR="00AA7F92" w:rsidRPr="000D25B0">
        <w:rPr>
          <w:rFonts w:cs="Times New Roman" w:hAnsi="Times New Roman" w:ascii="Times New Roman"/>
          <w:sz w:val="24"/>
          <w:szCs w:val="24"/>
        </w:rPr>
        <w:tab/>
      </w:r>
      <w:r w:rsidR="00AA7F92" w:rsidRPr="000D25B0">
        <w:rPr>
          <w:rFonts w:cs="Times New Roman" w:hAnsi="Times New Roman" w:ascii="Times New Roman"/>
          <w:sz w:val="24"/>
          <w:szCs w:val="24"/>
        </w:rPr>
        <w:tab/>
        <w:t xml:space="preserve">         </w:t>
      </w:r>
    </w:p>
    <w:p w:rsidRDefault="000D25B0" w:rsidP="00AA7F92" w:rsidR="000D25B0" w:rsidRPr="000D25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20E19" w:rsidP="00220E19" w:rsidR="00220E19" w:rsidRPr="000D25B0">
      <w:pPr>
        <w:jc w:val="center"/>
        <w:rPr>
          <w:rFonts w:cs="Times New Roman" w:hAnsi="Times New Roman" w:ascii="Times New Roman"/>
          <w:sz w:val="24"/>
          <w:szCs w:val="24"/>
        </w:rPr>
      </w:pPr>
      <w:r w:rsidRPr="000D25B0">
        <w:rPr>
          <w:rFonts w:cs="Times New Roman" w:hAnsi="Times New Roman" w:ascii="Times New Roman"/>
          <w:sz w:val="24"/>
          <w:szCs w:val="24"/>
        </w:rPr>
        <w:t xml:space="preserve">U  I M E   R E P U B L I K E   H R V A T S K E </w:t>
      </w:r>
    </w:p>
    <w:p w:rsidRDefault="00220E19" w:rsidP="00265E69" w:rsidR="0081626F" w:rsidRPr="000D25B0">
      <w:pPr>
        <w:jc w:val="center"/>
        <w:rPr>
          <w:rFonts w:cs="Times New Roman" w:hAnsi="Times New Roman" w:ascii="Times New Roman"/>
          <w:sz w:val="24"/>
          <w:szCs w:val="24"/>
        </w:rPr>
      </w:pPr>
      <w:r w:rsidRPr="000D25B0">
        <w:rPr>
          <w:rFonts w:cs="Times New Roman" w:hAnsi="Times New Roman" w:ascii="Times New Roman"/>
          <w:sz w:val="24"/>
          <w:szCs w:val="24"/>
        </w:rPr>
        <w:t>R J E Š E NJ E</w:t>
      </w:r>
    </w:p>
    <w:p w:rsidRDefault="00FC596A" w:rsidP="000D25B0" w:rsidR="000D25B0" w:rsidRPr="00F55BB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55BBF">
        <w:rPr>
          <w:rFonts w:cs="Times New Roman" w:hAnsi="Times New Roman" w:ascii="Times New Roman"/>
          <w:sz w:val="24"/>
          <w:szCs w:val="24"/>
        </w:rPr>
        <w:t>Trgovački sud u Varaždinu</w:t>
      </w:r>
      <w:r w:rsidR="00941C90" w:rsidRPr="00F55BBF">
        <w:rPr>
          <w:rFonts w:cs="Times New Roman" w:hAnsi="Times New Roman" w:ascii="Times New Roman"/>
          <w:sz w:val="24"/>
          <w:szCs w:val="24"/>
        </w:rPr>
        <w:t xml:space="preserve">, </w:t>
      </w:r>
      <w:r w:rsidR="00AA7F92" w:rsidRPr="00F55BBF">
        <w:rPr>
          <w:rFonts w:cs="Times New Roman" w:hAnsi="Times New Roman" w:ascii="Times New Roman"/>
          <w:sz w:val="24"/>
          <w:szCs w:val="24"/>
        </w:rPr>
        <w:t xml:space="preserve">po sucu toga suda </w:t>
      </w:r>
      <w:r w:rsidR="00941C90" w:rsidRPr="00F55BBF">
        <w:rPr>
          <w:rFonts w:cs="Times New Roman" w:hAnsi="Times New Roman" w:ascii="Times New Roman"/>
          <w:sz w:val="24"/>
          <w:szCs w:val="24"/>
        </w:rPr>
        <w:t>Kseniji Flack-Makitan</w:t>
      </w:r>
      <w:r w:rsidR="00AA7F92" w:rsidRPr="00F55BBF">
        <w:rPr>
          <w:rFonts w:cs="Times New Roman" w:hAnsi="Times New Roman" w:ascii="Times New Roman"/>
          <w:sz w:val="24"/>
          <w:szCs w:val="24"/>
        </w:rPr>
        <w:t>,</w:t>
      </w:r>
      <w:r w:rsidR="00F55BBF" w:rsidRPr="00F55BBF">
        <w:rPr>
          <w:rFonts w:cs="Times New Roman" w:hAnsi="Times New Roman" w:ascii="Times New Roman"/>
          <w:sz w:val="24"/>
          <w:szCs w:val="24"/>
        </w:rPr>
        <w:t xml:space="preserve"> kao sucu pojedincu,</w:t>
      </w:r>
      <w:r w:rsidR="00AA7F92" w:rsidRPr="00F55BBF">
        <w:rPr>
          <w:rFonts w:cs="Times New Roman" w:hAnsi="Times New Roman" w:ascii="Times New Roman"/>
          <w:sz w:val="24"/>
          <w:szCs w:val="24"/>
        </w:rPr>
        <w:t xml:space="preserve"> povodom prijedloga </w:t>
      </w:r>
      <w:r w:rsidR="00F55BBF" w:rsidRPr="00F55BBF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881BB1">
        <w:rPr>
          <w:rFonts w:cs="Times New Roman" w:hAnsi="Times New Roman" w:ascii="Times New Roman"/>
          <w:sz w:val="24"/>
          <w:szCs w:val="24"/>
        </w:rPr>
        <w:t>dužnika</w:t>
      </w:r>
      <w:r w:rsidR="00F55BBF" w:rsidRPr="00F55BBF">
        <w:rPr>
          <w:rFonts w:cs="Times New Roman" w:hAnsi="Times New Roman" w:ascii="Times New Roman"/>
          <w:sz w:val="24"/>
          <w:szCs w:val="24"/>
        </w:rPr>
        <w:t xml:space="preserve"> HORVAT d.o.o., Ludbreška bb, Donji Kraljevec, OIB: 84751919984,</w:t>
      </w:r>
      <w:r w:rsidR="00F55BBF">
        <w:rPr>
          <w:rFonts w:cs="Times New Roman" w:hAnsi="Times New Roman" w:ascii="Times New Roman"/>
          <w:sz w:val="24"/>
          <w:szCs w:val="24"/>
        </w:rPr>
        <w:t xml:space="preserve"> </w:t>
      </w:r>
      <w:r w:rsidR="00881BB1">
        <w:rPr>
          <w:rFonts w:cs="Times New Roman" w:hAnsi="Times New Roman" w:ascii="Times New Roman"/>
          <w:sz w:val="24"/>
          <w:szCs w:val="24"/>
        </w:rPr>
        <w:t xml:space="preserve">za odobrenje sklapanja predstečajne nagodbe, </w:t>
      </w:r>
      <w:r w:rsidR="00F55BBF">
        <w:rPr>
          <w:rFonts w:cs="Times New Roman" w:hAnsi="Times New Roman" w:ascii="Times New Roman"/>
          <w:sz w:val="24"/>
          <w:szCs w:val="24"/>
        </w:rPr>
        <w:t>3. veljače 2016.</w:t>
      </w:r>
    </w:p>
    <w:p w:rsidRDefault="005C79C9" w:rsidP="00F55BBF" w:rsidR="005C79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1BB1" w:rsidP="00F55BBF" w:rsidR="00881BB1" w:rsidRPr="000D25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7F92" w:rsidP="00AA7F92" w:rsidR="00AA7F9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D25B0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AA7F92" w:rsidP="001D6F91" w:rsidR="00AA7F92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881BB1" w:rsidP="001D6F91" w:rsidR="00881BB1" w:rsidRPr="000D25B0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0D25B0" w:rsidP="001D6F91" w:rsidR="008367D7">
      <w:pPr>
        <w:pStyle w:val="Odlomakpopisa"/>
        <w:numPr>
          <w:ilvl w:val="0"/>
          <w:numId w:val="1"/>
        </w:numPr>
        <w:jc w:val="both"/>
      </w:pPr>
      <w:r w:rsidRPr="000D25B0">
        <w:t>Odobrava se sklapanje predstečajne nagodbe za dužnika</w:t>
      </w:r>
      <w:r w:rsidR="00A000C3">
        <w:t xml:space="preserve"> </w:t>
      </w:r>
      <w:r w:rsidR="00F55BBF" w:rsidRPr="00F55BBF">
        <w:t>HORVAT d.o.o., Ludbreška bb, Donji Kraljevec, OIB: 84751919984,</w:t>
      </w:r>
      <w:r w:rsidR="00F55BBF">
        <w:t xml:space="preserve"> </w:t>
      </w:r>
      <w:r w:rsidRPr="000D25B0">
        <w:t>kojom se dužnik obvezao namiriti svoje vjerovnike kako slijedi</w:t>
      </w:r>
      <w:r w:rsidR="00C251D8" w:rsidRPr="000D25B0">
        <w:t>:</w:t>
      </w:r>
    </w:p>
    <w:p w:rsidRDefault="00F55BBF" w:rsidP="00F55BBF" w:rsidR="00F55BBF" w:rsidRPr="00D727A4">
      <w:pPr>
        <w:pStyle w:val="Odlomakpopisa"/>
        <w:ind w:left="1428"/>
        <w:jc w:val="both"/>
      </w:pPr>
    </w:p>
    <w:p w:rsidRDefault="00801660" w:rsidP="004431A6" w:rsidR="004431A6">
      <w:pPr>
        <w:numPr>
          <w:ilvl w:val="0"/>
          <w:numId w:val="2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GRUPA - </w:t>
      </w:r>
      <w:r w:rsidR="000D25B0" w:rsidRPr="000D25B0">
        <w:rPr>
          <w:rFonts w:cs="Times New Roman" w:hAnsi="Times New Roman" w:ascii="Times New Roman"/>
          <w:b/>
          <w:sz w:val="24"/>
          <w:szCs w:val="24"/>
        </w:rPr>
        <w:t>TIJELA JAVNE UPRAVE I TRGOVAČKA DRUŠTVA U VEĆINSKOM DRŽAVNOM VLASNIŠTVU</w:t>
      </w:r>
    </w:p>
    <w:p w:rsidRDefault="005A5BF4" w:rsidP="005A5BF4" w:rsidR="005A5BF4">
      <w:pPr>
        <w:spacing w:lineRule="auto" w:line="240" w:after="0"/>
        <w:jc w:val="both"/>
        <w:rPr>
          <w:rFonts w:cs="Times New Roman" w:hAnsi="Times New Roman" w:ascii="Times New Roman"/>
          <w:bCs/>
          <w:color w:val="000000"/>
          <w:sz w:val="24"/>
          <w:szCs w:val="24"/>
        </w:rPr>
      </w:pPr>
    </w:p>
    <w:p w:rsidRDefault="00F55BBF" w:rsidP="00F55BBF" w:rsidR="00F55BB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55BBF">
        <w:rPr>
          <w:rFonts w:cs="Times New Roman" w:hAnsi="Times New Roman" w:ascii="Times New Roman"/>
          <w:sz w:val="24"/>
          <w:szCs w:val="24"/>
        </w:rPr>
        <w:t xml:space="preserve">Nalaže se dužniku HORVAT d.o.o., Ludbreška bb, Donji Kraljevec, OIB: 84751919984, da isplati vjerovnicima od rednog broja 1. – 8. utvrđene iznose tražbina iz donje tabele uz 12 mjeseci počeka, u 72 jednaka mjesečna obroka od kojih prvi obrok dospijeva 2. veljače 2017., a svaki sljedeći obrok dospijeva svakog 2.-og u mjesecu do potpune isplate. Vjerovnici koji imaju tražbine iz ove grupe manje od iznosa od 1.500,00 kn dužnik će te tražbine podmiriti jednokratnom isplatom </w:t>
      </w:r>
      <w:r w:rsidR="00881BB1">
        <w:rPr>
          <w:rFonts w:cs="Times New Roman" w:hAnsi="Times New Roman" w:ascii="Times New Roman"/>
          <w:sz w:val="24"/>
          <w:szCs w:val="24"/>
        </w:rPr>
        <w:t xml:space="preserve">najkasnije </w:t>
      </w:r>
      <w:r w:rsidRPr="00F55BBF">
        <w:rPr>
          <w:rFonts w:cs="Times New Roman" w:hAnsi="Times New Roman" w:ascii="Times New Roman"/>
          <w:sz w:val="24"/>
          <w:szCs w:val="24"/>
        </w:rPr>
        <w:t>do 2. veljače 2017.</w:t>
      </w:r>
    </w:p>
    <w:tbl>
      <w:tblPr>
        <w:tblW w:type="dxa" w:w="7860"/>
        <w:tblInd w:type="dxa" w:w="108"/>
        <w:tblLayout w:type="fixed"/>
        <w:tblLook w:val="04A0" w:noVBand="1" w:noHBand="0" w:lastColumn="0" w:firstColumn="1" w:lastRow="0" w:firstRow="1"/>
      </w:tblPr>
      <w:tblGrid>
        <w:gridCol w:w="960"/>
        <w:gridCol w:w="3620"/>
        <w:gridCol w:w="1280"/>
        <w:gridCol w:w="2000"/>
      </w:tblGrid>
      <w:tr w:rsidTr="00FE4BE7" w:rsidR="00F55BBF" w:rsidRPr="008C4F56">
        <w:trPr>
          <w:cantSplit/>
          <w:trHeight w:val="412"/>
        </w:trPr>
        <w:tc>
          <w:tcPr>
            <w:tcW w:type="dxa" w:w="96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BBF" w:rsidP="00FE4BE7" w:rsidR="00F55BBF" w:rsidRPr="008C4F56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8C4F56">
              <w:rPr>
                <w:rFonts w:cs="Arial" w:hAnsi="Arial" w:ascii="Arial"/>
                <w:color w:val="000000"/>
                <w:sz w:val="16"/>
              </w:rPr>
              <w:t>Red.br.</w:t>
            </w:r>
          </w:p>
        </w:tc>
        <w:tc>
          <w:tcPr>
            <w:tcW w:type="dxa" w:w="362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BBF" w:rsidP="00FE4BE7" w:rsidR="00F55BBF" w:rsidRPr="008C4F56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8C4F56">
              <w:rPr>
                <w:rFonts w:cs="Arial" w:hAnsi="Arial" w:ascii="Arial"/>
                <w:color w:val="000000"/>
                <w:sz w:val="16"/>
              </w:rPr>
              <w:t>Tvrtka ili naziv vjerovnika</w:t>
            </w:r>
          </w:p>
        </w:tc>
        <w:tc>
          <w:tcPr>
            <w:tcW w:type="dxa" w:w="128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BBF" w:rsidP="00FE4BE7" w:rsidR="00F55BBF" w:rsidRPr="00277C30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277C30">
              <w:rPr>
                <w:rFonts w:cs="Arial" w:hAnsi="Arial" w:ascii="Arial"/>
                <w:sz w:val="16"/>
              </w:rPr>
              <w:t>OIB</w:t>
            </w:r>
          </w:p>
        </w:tc>
        <w:tc>
          <w:tcPr>
            <w:tcW w:type="dxa" w:w="200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BBF" w:rsidP="00FE4BE7" w:rsidR="00F55BBF" w:rsidRPr="008C4F56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8C4F56">
              <w:rPr>
                <w:rFonts w:cs="Arial" w:hAnsi="Arial" w:ascii="Arial"/>
                <w:color w:val="000000"/>
                <w:sz w:val="16"/>
              </w:rPr>
              <w:t>Utvrđeni iznos tražbine</w:t>
            </w:r>
          </w:p>
        </w:tc>
      </w:tr>
      <w:tr w:rsidTr="00FE4BE7" w:rsidR="00F55BBF" w:rsidRPr="008C4F56">
        <w:trPr>
          <w:cantSplit/>
          <w:trHeight w:val="412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5BBF" w:rsidP="00FE4BE7" w:rsidR="00F55BBF" w:rsidRPr="008C4F56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6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5BBF" w:rsidP="00FE4BE7" w:rsidR="00F55BBF" w:rsidRPr="008C4F56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8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5BBF" w:rsidP="00FE4BE7" w:rsidR="00F55BBF" w:rsidRPr="00277C30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200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5BBF" w:rsidP="00FE4BE7" w:rsidR="00F55BBF" w:rsidRPr="008C4F56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FE4BE7" w:rsidR="00F55BBF" w:rsidRPr="008C4F56">
        <w:trPr>
          <w:trHeight w:val="276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BBF" w:rsidP="00FE4BE7" w:rsidR="00F55BBF" w:rsidRPr="008C4F56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8C4F56">
              <w:rPr>
                <w:rFonts w:cs="Arial" w:hAnsi="Arial" w:ascii="Arial"/>
                <w:color w:val="000000"/>
                <w:sz w:val="16"/>
              </w:rPr>
              <w:t>1.</w:t>
            </w:r>
          </w:p>
        </w:tc>
        <w:tc>
          <w:tcPr>
            <w:tcW w:type="dxa" w:w="3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BBF" w:rsidP="00FE4BE7" w:rsidR="00F55BBF" w:rsidRPr="008C4F56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8C4F56">
              <w:rPr>
                <w:rFonts w:cs="Arial" w:hAnsi="Arial" w:ascii="Arial"/>
                <w:color w:val="000000"/>
                <w:sz w:val="16"/>
              </w:rPr>
              <w:t>Općina Donji Kraljevec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BBF" w:rsidP="00FE4BE7" w:rsidR="00F55BBF" w:rsidRPr="00277C30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277C30">
              <w:rPr>
                <w:rFonts w:cs="Arial" w:hAnsi="Arial" w:ascii="Arial"/>
                <w:sz w:val="16"/>
              </w:rPr>
              <w:t>51571293140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BBF" w:rsidP="00FE4BE7" w:rsidR="00F55BBF" w:rsidRPr="008C4F56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8C4F56">
              <w:rPr>
                <w:rFonts w:cs="Arial" w:hAnsi="Arial" w:ascii="Arial"/>
                <w:color w:val="000000"/>
                <w:sz w:val="16"/>
              </w:rPr>
              <w:t>3.663,43</w:t>
            </w:r>
          </w:p>
        </w:tc>
      </w:tr>
      <w:tr w:rsidTr="00FE4BE7" w:rsidR="00F55BBF" w:rsidRPr="008C4F56">
        <w:trPr>
          <w:trHeight w:val="276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BBF" w:rsidP="00FE4BE7" w:rsidR="00F55BBF" w:rsidRPr="008C4F56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8C4F56">
              <w:rPr>
                <w:rFonts w:cs="Arial" w:hAnsi="Arial" w:ascii="Arial"/>
                <w:color w:val="000000"/>
                <w:sz w:val="16"/>
              </w:rPr>
              <w:t>2</w:t>
            </w:r>
          </w:p>
        </w:tc>
        <w:tc>
          <w:tcPr>
            <w:tcW w:type="dxa" w:w="3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BBF" w:rsidP="00FE4BE7" w:rsidR="00F55BBF" w:rsidRPr="008C4F56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</w:rPr>
              <w:t xml:space="preserve">Republika Hrvatska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BBF" w:rsidP="00FE4BE7" w:rsidR="00F55BBF" w:rsidRPr="00277C30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277C30">
              <w:rPr>
                <w:rFonts w:cs="Arial" w:hAnsi="Arial" w:ascii="Arial"/>
                <w:sz w:val="16"/>
                <w:szCs w:val="16"/>
              </w:rPr>
              <w:t>18683136487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BBF" w:rsidP="00FE4BE7" w:rsidR="00F55BBF" w:rsidRPr="008C4F56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8C4F56">
              <w:rPr>
                <w:rFonts w:cs="Arial" w:hAnsi="Arial" w:ascii="Arial"/>
                <w:color w:val="000000"/>
                <w:sz w:val="16"/>
              </w:rPr>
              <w:t>34.720,96</w:t>
            </w:r>
          </w:p>
        </w:tc>
      </w:tr>
      <w:tr w:rsidTr="00FE4BE7" w:rsidR="00F55BBF" w:rsidRPr="008C4F56">
        <w:trPr>
          <w:trHeight w:val="276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BBF" w:rsidP="00FE4BE7" w:rsidR="00F55BBF" w:rsidRPr="008C4F56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8C4F56">
              <w:rPr>
                <w:rFonts w:cs="Arial" w:hAnsi="Arial" w:ascii="Arial"/>
                <w:color w:val="000000"/>
                <w:sz w:val="16"/>
              </w:rPr>
              <w:t>3.</w:t>
            </w:r>
          </w:p>
        </w:tc>
        <w:tc>
          <w:tcPr>
            <w:tcW w:type="dxa" w:w="3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BBF" w:rsidP="00FE4BE7" w:rsidR="00F55BBF" w:rsidRPr="008C4F56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8C4F56">
              <w:rPr>
                <w:rFonts w:cs="Arial" w:hAnsi="Arial" w:ascii="Arial"/>
                <w:color w:val="000000"/>
                <w:sz w:val="16"/>
              </w:rPr>
              <w:t>Općina Marčana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BBF" w:rsidP="00FE4BE7" w:rsidR="00F55BBF" w:rsidRPr="00277C30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277C30">
              <w:rPr>
                <w:rFonts w:cs="Arial" w:hAnsi="Arial" w:ascii="Arial"/>
                <w:sz w:val="16"/>
                <w:szCs w:val="16"/>
              </w:rPr>
              <w:t>34665932557 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BBF" w:rsidP="00FE4BE7" w:rsidR="00F55BBF" w:rsidRPr="008C4F56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8C4F56">
              <w:rPr>
                <w:rFonts w:cs="Arial" w:hAnsi="Arial" w:ascii="Arial"/>
                <w:color w:val="000000"/>
                <w:sz w:val="16"/>
              </w:rPr>
              <w:t>2.953,00</w:t>
            </w:r>
          </w:p>
        </w:tc>
      </w:tr>
      <w:tr w:rsidTr="00FE4BE7" w:rsidR="00F55BBF" w:rsidRPr="008C4F56">
        <w:trPr>
          <w:trHeight w:val="276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BBF" w:rsidP="00FE4BE7" w:rsidR="00F55BBF" w:rsidRPr="008C4F56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8C4F56">
              <w:rPr>
                <w:rFonts w:cs="Arial" w:hAnsi="Arial" w:ascii="Arial"/>
                <w:color w:val="000000"/>
                <w:sz w:val="16"/>
              </w:rPr>
              <w:t>4</w:t>
            </w:r>
          </w:p>
        </w:tc>
        <w:tc>
          <w:tcPr>
            <w:tcW w:type="dxa" w:w="3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BBF" w:rsidP="00FE4BE7" w:rsidR="00F55BBF" w:rsidRPr="008C4F56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8C4F56">
              <w:rPr>
                <w:rFonts w:cs="Arial" w:hAnsi="Arial" w:ascii="Arial"/>
                <w:color w:val="000000"/>
                <w:sz w:val="16"/>
              </w:rPr>
              <w:t>Poljoprivredni institut Osijek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BBF" w:rsidP="00FE4BE7" w:rsidR="00F55BBF" w:rsidRPr="00277C30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277C30">
              <w:rPr>
                <w:rFonts w:cs="Arial" w:hAnsi="Arial" w:ascii="Arial"/>
                <w:sz w:val="16"/>
                <w:szCs w:val="16"/>
              </w:rPr>
              <w:t> 03665720049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BBF" w:rsidP="00FE4BE7" w:rsidR="00F55BBF" w:rsidRPr="008C4F56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8C4F56">
              <w:rPr>
                <w:rFonts w:cs="Arial" w:hAnsi="Arial" w:ascii="Arial"/>
                <w:color w:val="000000"/>
                <w:sz w:val="16"/>
              </w:rPr>
              <w:t>17.278,42</w:t>
            </w:r>
          </w:p>
        </w:tc>
      </w:tr>
      <w:tr w:rsidTr="00FE4BE7" w:rsidR="00F55BBF" w:rsidRPr="008C4F56">
        <w:trPr>
          <w:trHeight w:val="276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BBF" w:rsidP="00FE4BE7" w:rsidR="00F55BBF" w:rsidRPr="008C4F56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8C4F56">
              <w:rPr>
                <w:rFonts w:cs="Arial" w:hAnsi="Arial" w:ascii="Arial"/>
                <w:color w:val="000000"/>
                <w:sz w:val="16"/>
              </w:rPr>
              <w:t>5</w:t>
            </w:r>
          </w:p>
        </w:tc>
        <w:tc>
          <w:tcPr>
            <w:tcW w:type="dxa" w:w="3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BBF" w:rsidP="00FE4BE7" w:rsidR="00F55BBF" w:rsidRPr="008C4F56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8C4F56">
              <w:rPr>
                <w:rFonts w:cs="Arial" w:hAnsi="Arial" w:ascii="Arial"/>
                <w:color w:val="000000"/>
                <w:sz w:val="16"/>
              </w:rPr>
              <w:t>Financijska agencija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BBF" w:rsidP="00FE4BE7" w:rsidR="00F55BBF" w:rsidRPr="00277C30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277C30">
              <w:rPr>
                <w:rFonts w:cs="Arial" w:hAnsi="Arial" w:ascii="Arial"/>
                <w:sz w:val="16"/>
                <w:szCs w:val="16"/>
              </w:rPr>
              <w:t>85821130368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BBF" w:rsidP="00FE4BE7" w:rsidR="00F55BBF" w:rsidRPr="008C4F56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8C4F56">
              <w:rPr>
                <w:rFonts w:cs="Arial" w:hAnsi="Arial" w:ascii="Arial"/>
                <w:color w:val="000000"/>
                <w:sz w:val="16"/>
              </w:rPr>
              <w:t>426,84</w:t>
            </w:r>
          </w:p>
        </w:tc>
      </w:tr>
      <w:tr w:rsidTr="00FE4BE7" w:rsidR="00F55BBF" w:rsidRPr="008C4F56">
        <w:trPr>
          <w:trHeight w:val="276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BBF" w:rsidP="00FE4BE7" w:rsidR="00F55BBF" w:rsidRPr="008C4F56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8C4F56">
              <w:rPr>
                <w:rFonts w:cs="Arial" w:hAnsi="Arial" w:ascii="Arial"/>
                <w:color w:val="000000"/>
                <w:sz w:val="16"/>
              </w:rPr>
              <w:t>6</w:t>
            </w:r>
          </w:p>
        </w:tc>
        <w:tc>
          <w:tcPr>
            <w:tcW w:type="dxa" w:w="3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BBF" w:rsidP="00FE4BE7" w:rsidR="00F55BBF" w:rsidRPr="008C4F56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</w:rPr>
              <w:t>HEP ODS d.o.o.</w:t>
            </w:r>
            <w:r w:rsidRPr="008C4F56">
              <w:rPr>
                <w:rFonts w:cs="Arial" w:hAnsi="Arial" w:ascii="Arial"/>
                <w:color w:val="000000"/>
                <w:sz w:val="16"/>
              </w:rPr>
              <w:t xml:space="preserve"> Pula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BBF" w:rsidP="00FE4BE7" w:rsidR="00F55BBF" w:rsidRPr="00277C30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277C30">
              <w:rPr>
                <w:rFonts w:cs="Arial" w:hAnsi="Arial" w:ascii="Arial"/>
                <w:sz w:val="16"/>
                <w:szCs w:val="16"/>
              </w:rPr>
              <w:t> 46830600751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BBF" w:rsidP="00FE4BE7" w:rsidR="00F55BBF" w:rsidRPr="008C4F56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8C4F56">
              <w:rPr>
                <w:rFonts w:cs="Arial" w:hAnsi="Arial" w:ascii="Arial"/>
                <w:color w:val="000000"/>
                <w:sz w:val="16"/>
              </w:rPr>
              <w:t>1.548,71</w:t>
            </w:r>
          </w:p>
        </w:tc>
      </w:tr>
      <w:tr w:rsidTr="00FE4BE7" w:rsidR="00F55BBF" w:rsidRPr="008C4F56">
        <w:trPr>
          <w:trHeight w:val="204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BBF" w:rsidP="00FE4BE7" w:rsidR="00F55BBF" w:rsidRPr="008C4F56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8C4F56">
              <w:rPr>
                <w:rFonts w:cs="Arial" w:hAnsi="Arial" w:ascii="Arial"/>
                <w:color w:val="000000"/>
                <w:sz w:val="16"/>
              </w:rPr>
              <w:t>7</w:t>
            </w:r>
          </w:p>
        </w:tc>
        <w:tc>
          <w:tcPr>
            <w:tcW w:type="dxa" w:w="3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BBF" w:rsidP="00FE4BE7" w:rsidR="00F55BBF" w:rsidRPr="008C4F56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8C4F56">
              <w:rPr>
                <w:rFonts w:cs="Arial" w:hAnsi="Arial" w:ascii="Arial"/>
                <w:color w:val="000000"/>
                <w:sz w:val="16"/>
              </w:rPr>
              <w:t>Hrvatske vode</w:t>
            </w:r>
            <w:r>
              <w:rPr>
                <w:rFonts w:cs="Arial" w:hAnsi="Arial" w:ascii="Arial"/>
                <w:color w:val="000000"/>
                <w:sz w:val="16"/>
              </w:rPr>
              <w:t>, Zagreb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BBF" w:rsidP="00FE4BE7" w:rsidR="00F55BBF" w:rsidRPr="00277C30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277C30">
              <w:rPr>
                <w:rFonts w:cs="Arial" w:hAnsi="Arial" w:ascii="Arial"/>
                <w:sz w:val="16"/>
                <w:szCs w:val="16"/>
              </w:rPr>
              <w:t> 28921383001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BBF" w:rsidP="00FE4BE7" w:rsidR="00F55BBF" w:rsidRPr="008C4F56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8C4F56">
              <w:rPr>
                <w:rFonts w:cs="Arial" w:hAnsi="Arial" w:ascii="Arial"/>
                <w:color w:val="000000"/>
                <w:sz w:val="16"/>
              </w:rPr>
              <w:t>302,07</w:t>
            </w:r>
          </w:p>
        </w:tc>
      </w:tr>
      <w:tr w:rsidTr="00FE4BE7" w:rsidR="00F55BBF" w:rsidRPr="008C4F56">
        <w:trPr>
          <w:trHeight w:val="204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BBF" w:rsidP="00FE4BE7" w:rsidR="00F55BBF" w:rsidRPr="008C4F56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8C4F56">
              <w:rPr>
                <w:rFonts w:cs="Arial" w:hAnsi="Arial" w:ascii="Arial"/>
                <w:color w:val="000000"/>
                <w:sz w:val="16"/>
              </w:rPr>
              <w:t>8</w:t>
            </w:r>
          </w:p>
        </w:tc>
        <w:tc>
          <w:tcPr>
            <w:tcW w:type="dxa" w:w="3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BBF" w:rsidP="00FE4BE7" w:rsidR="00F55BBF" w:rsidRPr="008C4F56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8C4F56">
              <w:rPr>
                <w:rFonts w:cs="Arial" w:hAnsi="Arial" w:ascii="Arial"/>
                <w:color w:val="000000"/>
                <w:sz w:val="16"/>
              </w:rPr>
              <w:t>Hrvatski centar za poljoprivredu hranu i selo</w:t>
            </w:r>
            <w:r>
              <w:rPr>
                <w:rFonts w:cs="Arial" w:hAnsi="Arial" w:ascii="Arial"/>
                <w:color w:val="000000"/>
                <w:sz w:val="16"/>
              </w:rPr>
              <w:t>, Zagreb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BBF" w:rsidP="00FE4BE7" w:rsidR="00F55BBF" w:rsidRPr="00277C30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277C30">
              <w:rPr>
                <w:rFonts w:cs="Arial" w:hAnsi="Arial" w:ascii="Arial"/>
                <w:sz w:val="16"/>
                <w:szCs w:val="16"/>
              </w:rPr>
              <w:t>35566269186 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BBF" w:rsidP="00FE4BE7" w:rsidR="00F55BBF" w:rsidRPr="008C4F56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8C4F56">
              <w:rPr>
                <w:rFonts w:cs="Arial" w:hAnsi="Arial" w:ascii="Arial"/>
                <w:color w:val="000000"/>
                <w:sz w:val="16"/>
              </w:rPr>
              <w:t>11.741,69</w:t>
            </w:r>
          </w:p>
        </w:tc>
      </w:tr>
      <w:tr w:rsidTr="00FE4BE7" w:rsidR="00F55BBF" w:rsidRPr="008C4F56">
        <w:trPr>
          <w:trHeight w:val="204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55BBF" w:rsidP="00FE4BE7" w:rsidR="00F55BBF" w:rsidRPr="008C4F56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8C4F56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3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BBF" w:rsidP="00FE4BE7" w:rsidR="00F55BBF" w:rsidRPr="008C4F56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8C4F56">
              <w:rPr>
                <w:rFonts w:cs="Arial" w:hAnsi="Arial" w:ascii="Arial"/>
                <w:color w:val="000000"/>
                <w:sz w:val="16"/>
                <w:szCs w:val="16"/>
              </w:rPr>
              <w:t>UKUPNO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55BBF" w:rsidP="00FE4BE7" w:rsidR="00F55BBF" w:rsidRPr="00277C30">
            <w:pPr>
              <w:rPr>
                <w:rFonts w:cs="Arial" w:hAnsi="Arial" w:ascii="Arial"/>
                <w:sz w:val="16"/>
                <w:szCs w:val="16"/>
              </w:rPr>
            </w:pPr>
            <w:r w:rsidRPr="00277C30"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55BBF" w:rsidP="00FE4BE7" w:rsidR="00F55BBF" w:rsidRPr="008C4F56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8C4F56">
              <w:rPr>
                <w:rFonts w:cs="Arial" w:hAnsi="Arial" w:ascii="Arial"/>
                <w:color w:val="000000"/>
                <w:sz w:val="16"/>
                <w:szCs w:val="16"/>
              </w:rPr>
              <w:t>72.635,12</w:t>
            </w:r>
          </w:p>
        </w:tc>
      </w:tr>
    </w:tbl>
    <w:p w:rsidRDefault="001D6F91" w:rsidP="000D25B0" w:rsidR="001D6F91" w:rsidRPr="00265E6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D25B0" w:rsidP="004431A6" w:rsidR="00522E82">
      <w:pPr>
        <w:numPr>
          <w:ilvl w:val="0"/>
          <w:numId w:val="2"/>
        </w:num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0D25B0">
        <w:rPr>
          <w:rFonts w:cs="Times New Roman" w:hAnsi="Times New Roman" w:ascii="Times New Roman"/>
          <w:b/>
          <w:sz w:val="24"/>
          <w:szCs w:val="24"/>
        </w:rPr>
        <w:t xml:space="preserve">GRUPA </w:t>
      </w:r>
      <w:r w:rsidR="00801660">
        <w:rPr>
          <w:rFonts w:cs="Times New Roman" w:hAnsi="Times New Roman" w:ascii="Times New Roman"/>
          <w:b/>
          <w:sz w:val="24"/>
          <w:szCs w:val="24"/>
        </w:rPr>
        <w:t xml:space="preserve">- </w:t>
      </w:r>
      <w:r w:rsidR="005510D7">
        <w:rPr>
          <w:rFonts w:cs="Times New Roman" w:hAnsi="Times New Roman" w:ascii="Times New Roman"/>
          <w:b/>
          <w:sz w:val="24"/>
          <w:szCs w:val="24"/>
        </w:rPr>
        <w:t>FINANCIJSKE INSTITUCIJE</w:t>
      </w:r>
    </w:p>
    <w:p w:rsidRDefault="00881BB1" w:rsidP="00881BB1" w:rsidR="00881BB1" w:rsidRPr="00881BB1">
      <w:pPr>
        <w:autoSpaceDE w:val="false"/>
        <w:autoSpaceDN w:val="false"/>
        <w:adjustRightInd w:val="false"/>
        <w:spacing w:lineRule="auto" w:line="240" w:after="0"/>
        <w:ind w:left="36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55BBF" w:rsidP="00F55BBF" w:rsidR="00F55BB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55BBF">
        <w:rPr>
          <w:rFonts w:cs="Times New Roman" w:hAnsi="Times New Roman" w:ascii="Times New Roman"/>
          <w:sz w:val="24"/>
          <w:szCs w:val="24"/>
        </w:rPr>
        <w:t xml:space="preserve">Nalaže se dužniku HORVAT d.o.o., Ludbreška bb, Donji Kraljevec, OIB: 84751919984, da isplati vjerovnicima od rednog broja 1. – 5. utvrđene iznose tražbina iz donje tabele uz 12 mjeseci počeka, u 72 jednaka mjesečna obroka od kojih prvi obrok dospijeva 2. veljače 2017., a svaki sljedeći obrok dospijeva svakog 2.-og u mjesecu do potpune isplate zajedno sa kamatom od 4 % godišnje. Vjerovnici koji imaju tražbine iz ove grupe manje od iznosa od 1.500,00 kn dužnik će te tražbine podmiriti jednokratnom isplatom </w:t>
      </w:r>
      <w:r w:rsidR="00881BB1">
        <w:rPr>
          <w:rFonts w:cs="Times New Roman" w:hAnsi="Times New Roman" w:ascii="Times New Roman"/>
          <w:sz w:val="24"/>
          <w:szCs w:val="24"/>
        </w:rPr>
        <w:t xml:space="preserve">najkasnije </w:t>
      </w:r>
      <w:r w:rsidRPr="00F55BBF">
        <w:rPr>
          <w:rFonts w:cs="Times New Roman" w:hAnsi="Times New Roman" w:ascii="Times New Roman"/>
          <w:sz w:val="24"/>
          <w:szCs w:val="24"/>
        </w:rPr>
        <w:t>do 2. veljače 2017.</w:t>
      </w:r>
    </w:p>
    <w:p w:rsidRDefault="00881BB1" w:rsidP="00F55BBF" w:rsidR="00881BB1" w:rsidRPr="00F55BB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8316"/>
        <w:tblInd w:type="dxa" w:w="108"/>
        <w:tblLook w:val="04A0" w:noVBand="1" w:noHBand="0" w:lastColumn="0" w:firstColumn="1" w:lastRow="0" w:firstRow="1"/>
      </w:tblPr>
      <w:tblGrid>
        <w:gridCol w:w="960"/>
        <w:gridCol w:w="3620"/>
        <w:gridCol w:w="1280"/>
        <w:gridCol w:w="1228"/>
        <w:gridCol w:w="1228"/>
      </w:tblGrid>
      <w:tr w:rsidTr="00FE4BE7" w:rsidR="00F55BBF" w:rsidRPr="008C4F56">
        <w:trPr>
          <w:trHeight w:val="408"/>
        </w:trPr>
        <w:tc>
          <w:tcPr>
            <w:tcW w:type="dxa" w:w="96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BBF" w:rsidP="00FE4BE7" w:rsidR="00F55BBF" w:rsidRPr="008C4F56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8C4F56">
              <w:rPr>
                <w:rFonts w:cs="Arial" w:hAnsi="Arial" w:ascii="Arial"/>
                <w:color w:val="000000"/>
                <w:sz w:val="16"/>
              </w:rPr>
              <w:t>Red.br.</w:t>
            </w:r>
          </w:p>
        </w:tc>
        <w:tc>
          <w:tcPr>
            <w:tcW w:type="dxa" w:w="362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BBF" w:rsidP="00FE4BE7" w:rsidR="00F55BBF" w:rsidRPr="008C4F56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8C4F56">
              <w:rPr>
                <w:rFonts w:cs="Arial" w:hAnsi="Arial" w:ascii="Arial"/>
                <w:color w:val="000000"/>
                <w:sz w:val="16"/>
              </w:rPr>
              <w:t>Tvrtka ili naziv vjerovnika</w:t>
            </w:r>
          </w:p>
        </w:tc>
        <w:tc>
          <w:tcPr>
            <w:tcW w:type="dxa" w:w="128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BBF" w:rsidP="00FE4BE7" w:rsidR="00F55BBF" w:rsidRPr="000C3A31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0C3A31">
              <w:rPr>
                <w:rFonts w:cs="Arial" w:hAnsi="Arial" w:ascii="Arial"/>
                <w:sz w:val="16"/>
              </w:rPr>
              <w:t>OIB</w:t>
            </w:r>
          </w:p>
        </w:tc>
        <w:tc>
          <w:tcPr>
            <w:tcW w:type="dxa" w:w="122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BBF" w:rsidP="00FE4BE7" w:rsidR="00F55BBF" w:rsidRPr="008C4F56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</w:rPr>
              <w:t>Otplata u 6 godina uz 4% kamate poček 1 godinu</w:t>
            </w:r>
          </w:p>
        </w:tc>
        <w:tc>
          <w:tcPr>
            <w:tcW w:type="dxa" w:w="12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55BBF" w:rsidP="00FE4BE7" w:rsidR="00F55BBF">
            <w:pPr>
              <w:jc w:val="center"/>
              <w:rPr>
                <w:rFonts w:cs="Arial" w:hAnsi="Arial" w:ascii="Arial"/>
                <w:color w:val="000000"/>
                <w:sz w:val="16"/>
              </w:rPr>
            </w:pPr>
            <w:r>
              <w:rPr>
                <w:rFonts w:cs="Arial" w:hAnsi="Arial" w:ascii="Arial"/>
                <w:color w:val="000000"/>
                <w:sz w:val="16"/>
              </w:rPr>
              <w:t>IZNOS RATE</w:t>
            </w:r>
          </w:p>
        </w:tc>
      </w:tr>
      <w:tr w:rsidTr="00FE4BE7" w:rsidR="00F55BBF" w:rsidRPr="008C4F56">
        <w:trPr>
          <w:trHeight w:val="276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5BBF" w:rsidP="00FE4BE7" w:rsidR="00F55BBF" w:rsidRPr="008C4F56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6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5BBF" w:rsidP="00FE4BE7" w:rsidR="00F55BBF" w:rsidRPr="008C4F56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8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5BBF" w:rsidP="00FE4BE7" w:rsidR="00F55BBF" w:rsidRPr="000C3A31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22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55BBF" w:rsidP="00FE4BE7" w:rsidR="00F55BBF" w:rsidRPr="008C4F56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55BBF" w:rsidP="00FE4BE7" w:rsidR="00F55BBF" w:rsidRPr="008C4F56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FE4BE7" w:rsidR="00F55BBF" w:rsidRPr="008C4F56">
        <w:trPr>
          <w:trHeight w:val="252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BBF" w:rsidP="00FE4BE7" w:rsidR="00F55BBF" w:rsidRPr="008C4F56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8C4F56">
              <w:rPr>
                <w:rFonts w:cs="Arial" w:hAnsi="Arial" w:ascii="Arial"/>
                <w:color w:val="000000"/>
                <w:sz w:val="16"/>
              </w:rPr>
              <w:t>1</w:t>
            </w:r>
          </w:p>
        </w:tc>
        <w:tc>
          <w:tcPr>
            <w:tcW w:type="dxa" w:w="3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55BBF" w:rsidP="00FE4BE7" w:rsidR="00F55BBF" w:rsidRPr="008C4F56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Erste &amp; S</w:t>
            </w:r>
            <w:r w:rsidRPr="008C4F56">
              <w:rPr>
                <w:rFonts w:cs="Arial" w:hAnsi="Arial" w:ascii="Arial"/>
                <w:color w:val="000000"/>
                <w:sz w:val="16"/>
                <w:szCs w:val="16"/>
              </w:rPr>
              <w:t>teirmarkische bank d.d.</w:t>
            </w:r>
            <w:r>
              <w:rPr>
                <w:rFonts w:cs="Arial" w:hAnsi="Arial" w:ascii="Arial"/>
                <w:color w:val="000000"/>
                <w:sz w:val="16"/>
                <w:szCs w:val="16"/>
              </w:rPr>
              <w:t>, Rijeka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BBF" w:rsidP="00FE4BE7" w:rsidR="00F55BBF" w:rsidRPr="000C3A31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0C3A31">
              <w:rPr>
                <w:rFonts w:cs="Arial" w:hAnsi="Arial" w:ascii="Arial"/>
                <w:sz w:val="16"/>
                <w:szCs w:val="16"/>
              </w:rPr>
              <w:t>23057039320</w:t>
            </w:r>
          </w:p>
        </w:tc>
        <w:tc>
          <w:tcPr>
            <w:tcW w:type="dxa" w:w="1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BBF" w:rsidP="00FE4BE7" w:rsidR="00F55BBF" w:rsidRPr="008C4F56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8C4F56">
              <w:rPr>
                <w:rFonts w:cs="Arial" w:hAnsi="Arial" w:ascii="Arial"/>
                <w:color w:val="000000"/>
                <w:sz w:val="16"/>
              </w:rPr>
              <w:t>258,06</w:t>
            </w:r>
          </w:p>
        </w:tc>
        <w:tc>
          <w:tcPr>
            <w:tcW w:type="dxa" w:w="1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55BBF" w:rsidP="00FE4BE7" w:rsidR="00F55BBF" w:rsidRPr="008C4F56">
            <w:pPr>
              <w:jc w:val="right"/>
              <w:rPr>
                <w:rFonts w:cs="Arial" w:hAnsi="Arial" w:ascii="Arial"/>
                <w:color w:val="000000"/>
                <w:sz w:val="16"/>
              </w:rPr>
            </w:pPr>
            <w:r>
              <w:rPr>
                <w:rFonts w:cs="Arial" w:hAnsi="Arial" w:ascii="Arial"/>
                <w:color w:val="000000"/>
                <w:sz w:val="16"/>
              </w:rPr>
              <w:t>258,06</w:t>
            </w:r>
          </w:p>
        </w:tc>
      </w:tr>
      <w:tr w:rsidTr="00FE4BE7" w:rsidR="00F55BBF" w:rsidRPr="008C4F56">
        <w:trPr>
          <w:trHeight w:val="252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BBF" w:rsidP="00FE4BE7" w:rsidR="00F55BBF" w:rsidRPr="008C4F56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8C4F56">
              <w:rPr>
                <w:rFonts w:cs="Arial" w:hAnsi="Arial" w:ascii="Arial"/>
                <w:color w:val="000000"/>
                <w:sz w:val="16"/>
              </w:rPr>
              <w:t>2</w:t>
            </w:r>
          </w:p>
        </w:tc>
        <w:tc>
          <w:tcPr>
            <w:tcW w:type="dxa" w:w="3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BBF" w:rsidP="00FE4BE7" w:rsidR="00F55BBF" w:rsidRPr="008C4F56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8C4F56">
              <w:rPr>
                <w:rFonts w:cs="Arial" w:hAnsi="Arial" w:ascii="Arial"/>
                <w:color w:val="000000"/>
                <w:sz w:val="16"/>
              </w:rPr>
              <w:t>Croatia osiguranje d.d.</w:t>
            </w:r>
            <w:r>
              <w:rPr>
                <w:rFonts w:cs="Arial" w:hAnsi="Arial" w:ascii="Arial"/>
                <w:color w:val="000000"/>
                <w:sz w:val="16"/>
              </w:rPr>
              <w:t>, Zagreb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BBF" w:rsidP="00FE4BE7" w:rsidR="00F55BBF" w:rsidRPr="000C3A31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0C3A31">
              <w:rPr>
                <w:rFonts w:cs="Arial" w:hAnsi="Arial" w:ascii="Arial"/>
                <w:sz w:val="16"/>
                <w:szCs w:val="16"/>
              </w:rPr>
              <w:t>26187994862</w:t>
            </w:r>
          </w:p>
        </w:tc>
        <w:tc>
          <w:tcPr>
            <w:tcW w:type="dxa" w:w="1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BBF" w:rsidP="00FE4BE7" w:rsidR="00F55BBF" w:rsidRPr="008C4F56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8C4F56">
              <w:rPr>
                <w:rFonts w:cs="Arial" w:hAnsi="Arial" w:ascii="Arial"/>
                <w:color w:val="000000"/>
                <w:sz w:val="16"/>
              </w:rPr>
              <w:t>1.303,42</w:t>
            </w:r>
          </w:p>
        </w:tc>
        <w:tc>
          <w:tcPr>
            <w:tcW w:type="dxa" w:w="1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55BBF" w:rsidP="00FE4BE7" w:rsidR="00F55BBF" w:rsidRPr="008C4F56">
            <w:pPr>
              <w:jc w:val="right"/>
              <w:rPr>
                <w:rFonts w:cs="Arial" w:hAnsi="Arial" w:ascii="Arial"/>
                <w:color w:val="000000"/>
                <w:sz w:val="16"/>
              </w:rPr>
            </w:pPr>
            <w:r>
              <w:rPr>
                <w:rFonts w:cs="Arial" w:hAnsi="Arial" w:ascii="Arial"/>
                <w:color w:val="000000"/>
                <w:sz w:val="16"/>
              </w:rPr>
              <w:t>1.303,42</w:t>
            </w:r>
          </w:p>
        </w:tc>
      </w:tr>
      <w:tr w:rsidTr="00FE4BE7" w:rsidR="00F55BBF" w:rsidRPr="008C4F56">
        <w:trPr>
          <w:trHeight w:val="252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BBF" w:rsidP="00FE4BE7" w:rsidR="00F55BBF" w:rsidRPr="008C4F56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8C4F56">
              <w:rPr>
                <w:rFonts w:cs="Arial" w:hAnsi="Arial" w:ascii="Arial"/>
                <w:color w:val="000000"/>
                <w:sz w:val="16"/>
              </w:rPr>
              <w:t>3</w:t>
            </w:r>
          </w:p>
        </w:tc>
        <w:tc>
          <w:tcPr>
            <w:tcW w:type="dxa" w:w="3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BBF" w:rsidP="00FE4BE7" w:rsidR="00F55BBF" w:rsidRPr="008C4F56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8C4F56">
              <w:rPr>
                <w:rFonts w:cs="Arial" w:hAnsi="Arial" w:ascii="Arial"/>
                <w:color w:val="000000"/>
                <w:sz w:val="16"/>
              </w:rPr>
              <w:t>Jadransko osiguranje</w:t>
            </w:r>
            <w:r>
              <w:rPr>
                <w:rFonts w:cs="Arial" w:hAnsi="Arial" w:ascii="Arial"/>
                <w:color w:val="000000"/>
                <w:sz w:val="16"/>
              </w:rPr>
              <w:t>, Rijeka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BBF" w:rsidP="00FE4BE7" w:rsidR="00F55BBF" w:rsidRPr="000C3A31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0C3A31">
              <w:rPr>
                <w:rFonts w:cs="Arial" w:hAnsi="Arial" w:ascii="Arial"/>
                <w:sz w:val="16"/>
                <w:szCs w:val="16"/>
              </w:rPr>
              <w:t>94472454976</w:t>
            </w:r>
          </w:p>
        </w:tc>
        <w:tc>
          <w:tcPr>
            <w:tcW w:type="dxa" w:w="1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BBF" w:rsidP="00FE4BE7" w:rsidR="00F55BBF" w:rsidRPr="008C4F56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8C4F56">
              <w:rPr>
                <w:rFonts w:cs="Arial" w:hAnsi="Arial" w:ascii="Arial"/>
                <w:color w:val="000000"/>
                <w:sz w:val="16"/>
              </w:rPr>
              <w:t>67.202,96</w:t>
            </w:r>
          </w:p>
        </w:tc>
        <w:tc>
          <w:tcPr>
            <w:tcW w:type="dxa" w:w="1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55BBF" w:rsidP="00FE4BE7" w:rsidR="00F55BBF" w:rsidRPr="008C4F56">
            <w:pPr>
              <w:jc w:val="right"/>
              <w:rPr>
                <w:rFonts w:cs="Arial" w:hAnsi="Arial" w:ascii="Arial"/>
                <w:color w:val="000000"/>
                <w:sz w:val="16"/>
              </w:rPr>
            </w:pPr>
            <w:r>
              <w:rPr>
                <w:rFonts w:cs="Arial" w:hAnsi="Arial" w:ascii="Arial"/>
                <w:color w:val="000000"/>
                <w:sz w:val="16"/>
              </w:rPr>
              <w:t>1.287,17</w:t>
            </w:r>
          </w:p>
        </w:tc>
      </w:tr>
      <w:tr w:rsidTr="00FE4BE7" w:rsidR="00F55BBF" w:rsidRPr="008C4F56">
        <w:trPr>
          <w:trHeight w:val="204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BBF" w:rsidP="00FE4BE7" w:rsidR="00F55BBF" w:rsidRPr="008C4F56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8C4F56">
              <w:rPr>
                <w:rFonts w:cs="Arial" w:hAnsi="Arial" w:ascii="Arial"/>
                <w:color w:val="000000"/>
                <w:sz w:val="16"/>
              </w:rPr>
              <w:t>4</w:t>
            </w:r>
          </w:p>
        </w:tc>
        <w:tc>
          <w:tcPr>
            <w:tcW w:type="dxa" w:w="3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BBF" w:rsidP="00FE4BE7" w:rsidR="00F55BBF" w:rsidRPr="008C4F56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8C4F56">
              <w:rPr>
                <w:rFonts w:cs="Arial" w:hAnsi="Arial" w:ascii="Arial"/>
                <w:color w:val="000000"/>
                <w:sz w:val="16"/>
              </w:rPr>
              <w:t>Wiener osiguranje Vienna insurance Gruop d.d.</w:t>
            </w:r>
            <w:r>
              <w:rPr>
                <w:rFonts w:cs="Arial" w:hAnsi="Arial" w:ascii="Arial"/>
                <w:color w:val="000000"/>
                <w:sz w:val="16"/>
              </w:rPr>
              <w:t>, Zagreb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BBF" w:rsidP="00FE4BE7" w:rsidR="00F55BBF" w:rsidRPr="000C3A31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0C3A31">
              <w:rPr>
                <w:rFonts w:cs="Arial" w:hAnsi="Arial" w:ascii="Arial"/>
                <w:sz w:val="16"/>
                <w:szCs w:val="16"/>
              </w:rPr>
              <w:t>52848403362</w:t>
            </w:r>
          </w:p>
        </w:tc>
        <w:tc>
          <w:tcPr>
            <w:tcW w:type="dxa" w:w="1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BBF" w:rsidP="00FE4BE7" w:rsidR="00F55BBF" w:rsidRPr="008C4F56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8C4F56">
              <w:rPr>
                <w:rFonts w:cs="Arial" w:hAnsi="Arial" w:ascii="Arial"/>
                <w:color w:val="000000"/>
                <w:sz w:val="16"/>
              </w:rPr>
              <w:t>20.944,47</w:t>
            </w:r>
          </w:p>
        </w:tc>
        <w:tc>
          <w:tcPr>
            <w:tcW w:type="dxa" w:w="1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55BBF" w:rsidP="00FE4BE7" w:rsidR="00F55BBF" w:rsidRPr="008C4F56">
            <w:pPr>
              <w:jc w:val="right"/>
              <w:rPr>
                <w:rFonts w:cs="Arial" w:hAnsi="Arial" w:ascii="Arial"/>
                <w:color w:val="000000"/>
                <w:sz w:val="16"/>
              </w:rPr>
            </w:pPr>
            <w:r>
              <w:rPr>
                <w:rFonts w:cs="Arial" w:hAnsi="Arial" w:ascii="Arial"/>
                <w:color w:val="000000"/>
                <w:sz w:val="16"/>
              </w:rPr>
              <w:t>401,15</w:t>
            </w:r>
          </w:p>
        </w:tc>
      </w:tr>
      <w:tr w:rsidTr="00FE4BE7" w:rsidR="00F55BBF" w:rsidRPr="008C4F56">
        <w:trPr>
          <w:trHeight w:val="204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BBF" w:rsidP="00FE4BE7" w:rsidR="00F55BBF" w:rsidRPr="008C4F56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8C4F56">
              <w:rPr>
                <w:rFonts w:cs="Arial" w:hAnsi="Arial" w:ascii="Arial"/>
                <w:color w:val="000000"/>
                <w:sz w:val="16"/>
              </w:rPr>
              <w:t>5</w:t>
            </w:r>
          </w:p>
        </w:tc>
        <w:tc>
          <w:tcPr>
            <w:tcW w:type="dxa" w:w="3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BBF" w:rsidP="00FE4BE7" w:rsidR="00F55BBF" w:rsidRPr="008C4F56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8C4F56">
              <w:rPr>
                <w:rFonts w:cs="Arial" w:hAnsi="Arial" w:ascii="Arial"/>
                <w:color w:val="000000"/>
                <w:sz w:val="16"/>
              </w:rPr>
              <w:t>Zagrebačka banka d.d.</w:t>
            </w:r>
            <w:r>
              <w:rPr>
                <w:rFonts w:cs="Arial" w:hAnsi="Arial" w:ascii="Arial"/>
                <w:color w:val="000000"/>
                <w:sz w:val="16"/>
              </w:rPr>
              <w:t xml:space="preserve"> Zagreb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BBF" w:rsidP="00FE4BE7" w:rsidR="00F55BBF" w:rsidRPr="000C3A31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0C3A31">
              <w:rPr>
                <w:rFonts w:cs="Arial" w:hAnsi="Arial" w:ascii="Arial"/>
                <w:sz w:val="16"/>
                <w:szCs w:val="16"/>
              </w:rPr>
              <w:t>92963223473</w:t>
            </w:r>
          </w:p>
        </w:tc>
        <w:tc>
          <w:tcPr>
            <w:tcW w:type="dxa" w:w="1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5BBF" w:rsidP="00FE4BE7" w:rsidR="00F55BBF" w:rsidRPr="008C4F56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8C4F56">
              <w:rPr>
                <w:rFonts w:cs="Arial" w:hAnsi="Arial" w:ascii="Arial"/>
                <w:color w:val="000000"/>
                <w:sz w:val="16"/>
              </w:rPr>
              <w:t>111,16</w:t>
            </w:r>
          </w:p>
        </w:tc>
        <w:tc>
          <w:tcPr>
            <w:tcW w:type="dxa" w:w="12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55BBF" w:rsidP="00FE4BE7" w:rsidR="00F55BBF" w:rsidRPr="008C4F56">
            <w:pPr>
              <w:jc w:val="right"/>
              <w:rPr>
                <w:rFonts w:cs="Arial" w:hAnsi="Arial" w:ascii="Arial"/>
                <w:color w:val="000000"/>
                <w:sz w:val="16"/>
              </w:rPr>
            </w:pPr>
            <w:r>
              <w:rPr>
                <w:rFonts w:cs="Arial" w:hAnsi="Arial" w:ascii="Arial"/>
                <w:color w:val="000000"/>
                <w:sz w:val="16"/>
              </w:rPr>
              <w:t>111,16</w:t>
            </w:r>
          </w:p>
        </w:tc>
      </w:tr>
      <w:tr w:rsidTr="00FE4BE7" w:rsidR="00F55BBF" w:rsidRPr="008C4F56">
        <w:trPr>
          <w:trHeight w:val="276"/>
        </w:trPr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55BBF" w:rsidP="00FE4BE7" w:rsidR="00F55BBF" w:rsidRPr="008C4F56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55BBF" w:rsidP="00FE4BE7" w:rsidR="00F55BBF" w:rsidRPr="008C4F56"/>
        </w:tc>
        <w:tc>
          <w:tcPr>
            <w:tcW w:type="dxa" w:w="12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55BBF" w:rsidP="00FE4BE7" w:rsidR="00F55BBF" w:rsidRPr="000C3A31"/>
        </w:tc>
        <w:tc>
          <w:tcPr>
            <w:tcW w:type="dxa" w:w="12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55BBF" w:rsidP="00FE4BE7" w:rsidR="00F55BBF" w:rsidRPr="008C4F56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8C4F56">
              <w:rPr>
                <w:rFonts w:cs="Arial" w:hAnsi="Arial" w:ascii="Arial"/>
                <w:color w:val="000000"/>
                <w:sz w:val="16"/>
                <w:szCs w:val="16"/>
              </w:rPr>
              <w:t>89.820,07</w:t>
            </w:r>
          </w:p>
        </w:tc>
        <w:tc>
          <w:tcPr>
            <w:tcW w:type="dxa" w:w="12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55BBF" w:rsidP="00FE4BE7" w:rsidR="00F55BBF" w:rsidRPr="008C4F56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</w:tbl>
    <w:p w:rsidRDefault="00B66E87" w:rsidP="001D6F91" w:rsidR="00B66E87">
      <w:pPr>
        <w:autoSpaceDE w:val="false"/>
        <w:autoSpaceDN w:val="false"/>
        <w:adjustRightInd w:val="false"/>
        <w:spacing w:lineRule="auto" w:line="240" w:after="0"/>
        <w:jc w:val="both"/>
      </w:pPr>
    </w:p>
    <w:p w:rsidRDefault="00F55BBF" w:rsidP="001D6F91" w:rsidR="00F55BBF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881BB1" w:rsidP="001D6F91" w:rsidR="00881BB1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5510D7" w:rsidP="004431A6" w:rsidR="00522E82">
      <w:pPr>
        <w:widowControl w:val="false"/>
        <w:numPr>
          <w:ilvl w:val="0"/>
          <w:numId w:val="2"/>
        </w:numPr>
        <w:shd w:fill="FFFFFF" w:color="auto" w:val="clear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5510D7">
        <w:rPr>
          <w:rFonts w:cs="Times New Roman" w:hAnsi="Times New Roman" w:ascii="Times New Roman"/>
          <w:b/>
          <w:sz w:val="24"/>
          <w:szCs w:val="24"/>
        </w:rPr>
        <w:t xml:space="preserve">GRUPA </w:t>
      </w:r>
      <w:r w:rsidR="00801660">
        <w:rPr>
          <w:rFonts w:cs="Times New Roman" w:hAnsi="Times New Roman" w:ascii="Times New Roman"/>
          <w:b/>
          <w:sz w:val="24"/>
          <w:szCs w:val="24"/>
        </w:rPr>
        <w:t xml:space="preserve">- </w:t>
      </w:r>
      <w:r w:rsidRPr="005510D7">
        <w:rPr>
          <w:rFonts w:cs="Times New Roman" w:hAnsi="Times New Roman" w:ascii="Times New Roman"/>
          <w:b/>
          <w:sz w:val="24"/>
          <w:szCs w:val="24"/>
        </w:rPr>
        <w:t>OSTALI VJEROVNICI</w:t>
      </w:r>
    </w:p>
    <w:p w:rsidRDefault="00F55BBF" w:rsidP="004431A6" w:rsidR="00F55BBF" w:rsidRPr="004431A6">
      <w:pPr>
        <w:widowControl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F55BBF" w:rsidP="00F55BBF" w:rsidR="00F55BB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55BBF">
        <w:rPr>
          <w:rFonts w:cs="Times New Roman" w:hAnsi="Times New Roman" w:ascii="Times New Roman"/>
          <w:sz w:val="24"/>
          <w:szCs w:val="24"/>
        </w:rPr>
        <w:t>Nalaže se dužniku HORVAT d.o.o., Ludbreška bb, Donji Kraljevec, OIB: 84751919984, da isplati vjerovnicima od rednog broja 1. – 23. utvrđene iznose tražbina iz donje tabele uz 12 mjeseci počeka, u 72 jednaka mjesečna obroka od kojih prvi obrok dospijeva 2. veljače 2017., a svaki sljedeći obrok dospijeva svakog 2.-og u mjesecu do potpune isplate.</w:t>
      </w:r>
    </w:p>
    <w:p w:rsidRDefault="00881BB1" w:rsidP="00F55BBF" w:rsidR="00881BB1" w:rsidRPr="00F55BB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7860"/>
        <w:tblInd w:type="dxa" w:w="108"/>
        <w:tblLayout w:type="fixed"/>
        <w:tblLook w:val="04A0" w:noVBand="1" w:noHBand="0" w:lastColumn="0" w:firstColumn="1" w:lastRow="0" w:firstRow="1"/>
      </w:tblPr>
      <w:tblGrid>
        <w:gridCol w:w="960"/>
        <w:gridCol w:w="3620"/>
        <w:gridCol w:w="1280"/>
        <w:gridCol w:w="2000"/>
      </w:tblGrid>
      <w:tr w:rsidTr="00FE4BE7" w:rsidR="00F55BBF" w:rsidRPr="006F537E">
        <w:trPr>
          <w:trHeight w:val="276"/>
        </w:trPr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Red.br.</w:t>
            </w:r>
          </w:p>
        </w:tc>
        <w:tc>
          <w:tcPr>
            <w:tcW w:type="dxa" w:w="3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Tvrtka ili naziv vjerovnika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OIB</w:t>
            </w:r>
          </w:p>
        </w:tc>
        <w:tc>
          <w:tcPr>
            <w:tcW w:type="dxa" w:w="20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Utvrđeni iznos tražbine</w:t>
            </w:r>
          </w:p>
        </w:tc>
      </w:tr>
      <w:tr w:rsidTr="00FE4BE7" w:rsidR="00F55BBF" w:rsidRPr="006F537E">
        <w:trPr>
          <w:trHeight w:val="276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3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  <w:tc>
          <w:tcPr>
            <w:tcW w:type="dxa" w:w="2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</w:p>
        </w:tc>
      </w:tr>
      <w:tr w:rsidTr="00FE4BE7" w:rsidR="00F55BBF" w:rsidRPr="006F537E">
        <w:trPr>
          <w:trHeight w:val="276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type="dxa" w:w="3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 xml:space="preserve"> Abundan d.o.o.</w:t>
            </w:r>
            <w:r>
              <w:rPr>
                <w:rFonts w:cs="Arial" w:hAnsi="Arial" w:ascii="Arial"/>
                <w:color w:val="000000"/>
                <w:sz w:val="16"/>
                <w:szCs w:val="16"/>
              </w:rPr>
              <w:t>, Velika Ludina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27461541024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703.975,53</w:t>
            </w:r>
          </w:p>
        </w:tc>
      </w:tr>
      <w:tr w:rsidTr="00FE4BE7" w:rsidR="00F55BBF" w:rsidRPr="006F537E">
        <w:trPr>
          <w:trHeight w:val="276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type="dxa" w:w="3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Josip Bartolić, vlasnik Autolimarski lakirerski obrt </w:t>
            </w: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Abart</w:t>
            </w:r>
            <w:r>
              <w:rPr>
                <w:rFonts w:cs="Arial" w:hAnsi="Arial" w:ascii="Arial"/>
                <w:color w:val="000000"/>
                <w:sz w:val="16"/>
                <w:szCs w:val="16"/>
              </w:rPr>
              <w:t>, Donji Mihaljevec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81484800064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4.075,70</w:t>
            </w:r>
          </w:p>
        </w:tc>
      </w:tr>
      <w:tr w:rsidTr="00FE4BE7" w:rsidR="00F55BBF" w:rsidRPr="006F537E">
        <w:trPr>
          <w:trHeight w:val="276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type="dxa" w:w="3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Agro - car d.o.o.</w:t>
            </w: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, Donja Bistra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40463303231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3.562,50</w:t>
            </w:r>
          </w:p>
        </w:tc>
      </w:tr>
      <w:tr w:rsidTr="00FE4BE7" w:rsidR="00F55BBF" w:rsidRPr="006F537E">
        <w:trPr>
          <w:trHeight w:val="276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type="dxa" w:w="3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Agromeđimurje d.d.</w:t>
            </w:r>
            <w:r>
              <w:rPr>
                <w:rFonts w:cs="Arial" w:hAnsi="Arial" w:ascii="Arial"/>
                <w:color w:val="000000"/>
                <w:sz w:val="16"/>
                <w:szCs w:val="16"/>
              </w:rPr>
              <w:t>, Čakovec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40122099785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39.736,58</w:t>
            </w:r>
          </w:p>
        </w:tc>
      </w:tr>
      <w:tr w:rsidTr="00FE4BE7" w:rsidR="00F55BBF" w:rsidRPr="006F537E">
        <w:trPr>
          <w:trHeight w:val="276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type="dxa" w:w="3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Europapress holding d.o.o.</w:t>
            </w:r>
            <w:r>
              <w:rPr>
                <w:rFonts w:cs="Arial" w:hAnsi="Arial" w:ascii="Arial"/>
                <w:color w:val="000000"/>
                <w:sz w:val="16"/>
                <w:szCs w:val="16"/>
              </w:rPr>
              <w:t>, Zagreb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79517545745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1.175,00</w:t>
            </w:r>
          </w:p>
        </w:tc>
      </w:tr>
      <w:tr w:rsidTr="00FE4BE7" w:rsidR="00F55BBF" w:rsidRPr="006F537E">
        <w:trPr>
          <w:trHeight w:val="276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lastRenderedPageBreak/>
              <w:t>6</w:t>
            </w:r>
          </w:p>
        </w:tc>
        <w:tc>
          <w:tcPr>
            <w:tcW w:type="dxa" w:w="3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Fragaria d.o.o.</w:t>
            </w:r>
            <w:r>
              <w:rPr>
                <w:rFonts w:cs="Arial" w:hAnsi="Arial" w:ascii="Arial"/>
                <w:color w:val="000000"/>
                <w:sz w:val="16"/>
                <w:szCs w:val="16"/>
              </w:rPr>
              <w:t>, Zagreb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27157012635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70.382,40</w:t>
            </w:r>
          </w:p>
        </w:tc>
      </w:tr>
      <w:tr w:rsidTr="00FE4BE7" w:rsidR="00F55BBF" w:rsidRPr="006F537E">
        <w:trPr>
          <w:trHeight w:val="276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type="dxa" w:w="3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Ivica Škudar, vlasnik obrta </w:t>
            </w: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GAJBA proizvodnja drvene ambalaže</w:t>
            </w:r>
            <w:r>
              <w:rPr>
                <w:rFonts w:cs="Arial" w:hAnsi="Arial" w:ascii="Arial"/>
                <w:color w:val="000000"/>
                <w:sz w:val="16"/>
                <w:szCs w:val="16"/>
              </w:rPr>
              <w:t>, Kloštar Podravski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19662894210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10.000,00</w:t>
            </w:r>
          </w:p>
        </w:tc>
      </w:tr>
      <w:tr w:rsidTr="00FE4BE7" w:rsidR="00F55BBF" w:rsidRPr="006F537E">
        <w:trPr>
          <w:trHeight w:val="276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type="dxa" w:w="3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 xml:space="preserve">Grafičar </w:t>
            </w:r>
            <w:r>
              <w:rPr>
                <w:rFonts w:cs="Arial" w:hAnsi="Arial" w:ascii="Arial"/>
                <w:color w:val="000000"/>
                <w:sz w:val="16"/>
                <w:szCs w:val="16"/>
              </w:rPr>
              <w:t>d.d. –</w:t>
            </w: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 xml:space="preserve"> pozajmica</w:t>
            </w:r>
            <w:r>
              <w:rPr>
                <w:rFonts w:cs="Arial" w:hAnsi="Arial" w:ascii="Arial"/>
                <w:color w:val="000000"/>
                <w:sz w:val="16"/>
                <w:szCs w:val="16"/>
              </w:rPr>
              <w:t>, Ludbreg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78723936298 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155.000,00</w:t>
            </w:r>
          </w:p>
        </w:tc>
      </w:tr>
      <w:tr w:rsidTr="00FE4BE7" w:rsidR="00F55BBF" w:rsidRPr="006F537E">
        <w:trPr>
          <w:trHeight w:val="276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type="dxa" w:w="3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Hema d.o.o.</w:t>
            </w:r>
            <w:r>
              <w:rPr>
                <w:rFonts w:cs="Arial" w:hAnsi="Arial" w:ascii="Arial"/>
                <w:color w:val="000000"/>
                <w:sz w:val="16"/>
                <w:szCs w:val="16"/>
              </w:rPr>
              <w:t>, Donji Kraljevec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12434711563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1.354,65</w:t>
            </w:r>
          </w:p>
        </w:tc>
      </w:tr>
      <w:tr w:rsidTr="00FE4BE7" w:rsidR="00F55BBF" w:rsidRPr="006F537E">
        <w:trPr>
          <w:trHeight w:val="276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type="dxa" w:w="3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Javni bilježnik</w:t>
            </w: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 xml:space="preserve"> Ljiljana Blažeka</w:t>
            </w:r>
            <w:r>
              <w:rPr>
                <w:rFonts w:cs="Arial" w:hAnsi="Arial" w:ascii="Arial"/>
                <w:color w:val="000000"/>
                <w:sz w:val="16"/>
                <w:szCs w:val="16"/>
              </w:rPr>
              <w:t>, Prelog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86427799860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2.874,15</w:t>
            </w:r>
          </w:p>
        </w:tc>
      </w:tr>
      <w:tr w:rsidTr="00FE4BE7" w:rsidR="00F55BBF" w:rsidRPr="006F537E">
        <w:trPr>
          <w:trHeight w:val="276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type="dxa" w:w="3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Ivan Kudec, vl. Voćarstvo i protugradne mreže, Donji Kraljevec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82558732904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16.840,68</w:t>
            </w:r>
          </w:p>
        </w:tc>
      </w:tr>
      <w:tr w:rsidTr="00FE4BE7" w:rsidR="00F55BBF" w:rsidRPr="006F537E">
        <w:trPr>
          <w:trHeight w:val="276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type="dxa" w:w="3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Mandalena d.o.o.</w:t>
            </w:r>
            <w:r>
              <w:rPr>
                <w:rFonts w:cs="Arial" w:hAnsi="Arial" w:ascii="Arial"/>
                <w:color w:val="000000"/>
                <w:sz w:val="16"/>
                <w:szCs w:val="16"/>
              </w:rPr>
              <w:t>, Marčana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30689183966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464,42</w:t>
            </w:r>
          </w:p>
        </w:tc>
      </w:tr>
      <w:tr w:rsidTr="00FE4BE7" w:rsidR="00F55BBF" w:rsidRPr="006F537E">
        <w:trPr>
          <w:trHeight w:val="276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type="dxa" w:w="3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Nika konstrukcije d.o.o.</w:t>
            </w:r>
            <w:r>
              <w:rPr>
                <w:rFonts w:cs="Arial" w:hAnsi="Arial" w:ascii="Arial"/>
                <w:color w:val="000000"/>
                <w:sz w:val="16"/>
                <w:szCs w:val="16"/>
              </w:rPr>
              <w:t>, Varaždin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33688104975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8.408,38</w:t>
            </w:r>
          </w:p>
        </w:tc>
      </w:tr>
      <w:tr w:rsidTr="00FE4BE7" w:rsidR="00F55BBF" w:rsidRPr="006F537E">
        <w:trPr>
          <w:trHeight w:val="276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type="dxa" w:w="3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Poljoprivredna zadruga Čakovec</w:t>
            </w:r>
            <w:r>
              <w:rPr>
                <w:rFonts w:cs="Arial" w:hAnsi="Arial" w:ascii="Arial"/>
                <w:color w:val="000000"/>
                <w:sz w:val="16"/>
                <w:szCs w:val="16"/>
              </w:rPr>
              <w:t>, Čakovec,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35206187543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31.259,61</w:t>
            </w:r>
          </w:p>
        </w:tc>
      </w:tr>
      <w:tr w:rsidTr="00FE4BE7" w:rsidR="00F55BBF" w:rsidRPr="006F537E">
        <w:trPr>
          <w:trHeight w:val="276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type="dxa" w:w="3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Poljoprivredni proizvođač  Vladimir Tišljarić</w:t>
            </w:r>
            <w:r>
              <w:rPr>
                <w:rFonts w:cs="Arial" w:hAnsi="Arial" w:ascii="Arial"/>
                <w:color w:val="000000"/>
                <w:sz w:val="16"/>
                <w:szCs w:val="16"/>
              </w:rPr>
              <w:t>, Belica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25708941193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4.668,13</w:t>
            </w:r>
          </w:p>
        </w:tc>
      </w:tr>
      <w:tr w:rsidTr="00FE4BE7" w:rsidR="00F55BBF" w:rsidRPr="006F537E">
        <w:trPr>
          <w:trHeight w:val="276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type="dxa" w:w="3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>OPG</w:t>
            </w: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 xml:space="preserve"> Franjo Kojadin</w:t>
            </w:r>
            <w:r>
              <w:rPr>
                <w:rFonts w:cs="Arial" w:hAnsi="Arial" w:ascii="Arial"/>
                <w:color w:val="000000"/>
                <w:sz w:val="16"/>
                <w:szCs w:val="16"/>
              </w:rPr>
              <w:t>, Virovitica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82598050783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145.128,40</w:t>
            </w:r>
          </w:p>
        </w:tc>
      </w:tr>
      <w:tr w:rsidTr="00FE4BE7" w:rsidR="00F55BBF" w:rsidRPr="006F537E">
        <w:trPr>
          <w:trHeight w:val="276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type="dxa" w:w="3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Poljoprivredni proizvođač Mladen Čonka</w:t>
            </w:r>
            <w:r>
              <w:rPr>
                <w:rFonts w:cs="Arial" w:hAnsi="Arial" w:ascii="Arial"/>
                <w:color w:val="000000"/>
                <w:sz w:val="16"/>
                <w:szCs w:val="16"/>
              </w:rPr>
              <w:t>, Donji Pustakovec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83358893199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6.606,25</w:t>
            </w:r>
          </w:p>
        </w:tc>
      </w:tr>
      <w:tr w:rsidTr="00FE4BE7" w:rsidR="00F55BBF" w:rsidRPr="006F537E">
        <w:trPr>
          <w:trHeight w:val="276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type="dxa" w:w="3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Romeo Hozjan</w:t>
            </w:r>
            <w:r>
              <w:rPr>
                <w:rFonts w:cs="Arial" w:hAnsi="Arial" w:ascii="Arial"/>
                <w:color w:val="000000"/>
                <w:sz w:val="16"/>
                <w:szCs w:val="16"/>
              </w:rPr>
              <w:t>, vlasnik obrta Ratarstvo, voćarstvo, Peklenica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15951251849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4.000,00</w:t>
            </w:r>
          </w:p>
        </w:tc>
      </w:tr>
      <w:tr w:rsidTr="00FE4BE7" w:rsidR="00F55BBF" w:rsidRPr="006F537E">
        <w:trPr>
          <w:trHeight w:val="276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type="dxa" w:w="3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 xml:space="preserve">SEMPER  </w:t>
            </w:r>
            <w:r>
              <w:rPr>
                <w:rFonts w:cs="Arial" w:hAnsi="Arial" w:ascii="Arial"/>
                <w:color w:val="000000"/>
                <w:sz w:val="16"/>
                <w:szCs w:val="16"/>
              </w:rPr>
              <w:t>d.o.o., Pula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66161486166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1.088,75</w:t>
            </w:r>
          </w:p>
        </w:tc>
      </w:tr>
      <w:tr w:rsidTr="00FE4BE7" w:rsidR="00F55BBF" w:rsidRPr="006F537E">
        <w:trPr>
          <w:trHeight w:val="276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type="dxa" w:w="3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Servis Kvakan d.o.o.</w:t>
            </w:r>
            <w:r>
              <w:rPr>
                <w:rFonts w:cs="Arial" w:hAnsi="Arial" w:ascii="Arial"/>
                <w:color w:val="000000"/>
                <w:sz w:val="16"/>
                <w:szCs w:val="16"/>
              </w:rPr>
              <w:t>, Goričan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21110767546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1.219,72</w:t>
            </w:r>
          </w:p>
        </w:tc>
      </w:tr>
      <w:tr w:rsidTr="00FE4BE7" w:rsidR="00F55BBF" w:rsidRPr="006F537E">
        <w:trPr>
          <w:trHeight w:val="276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type="dxa" w:w="3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>
              <w:rPr>
                <w:rFonts w:cs="Arial" w:hAnsi="Arial" w:ascii="Arial"/>
                <w:color w:val="000000"/>
                <w:sz w:val="16"/>
                <w:szCs w:val="16"/>
              </w:rPr>
              <w:t xml:space="preserve">Josip Novak, vlasnik </w:t>
            </w: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Strojobravarski servis Novak</w:t>
            </w:r>
            <w:r>
              <w:rPr>
                <w:rFonts w:cs="Arial" w:hAnsi="Arial" w:ascii="Arial"/>
                <w:color w:val="000000"/>
                <w:sz w:val="16"/>
                <w:szCs w:val="16"/>
              </w:rPr>
              <w:t>, Prelog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81176868292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1.554,80</w:t>
            </w:r>
          </w:p>
        </w:tc>
      </w:tr>
      <w:tr w:rsidTr="00FE4BE7" w:rsidR="00F55BBF" w:rsidRPr="006F537E">
        <w:trPr>
          <w:trHeight w:val="276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type="dxa" w:w="3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Žižek d.o.o.</w:t>
            </w:r>
            <w:r>
              <w:rPr>
                <w:rFonts w:cs="Arial" w:hAnsi="Arial" w:ascii="Arial"/>
                <w:color w:val="000000"/>
                <w:sz w:val="16"/>
                <w:szCs w:val="16"/>
              </w:rPr>
              <w:t>, Sveta Marija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95597178339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4.825,00</w:t>
            </w:r>
          </w:p>
        </w:tc>
      </w:tr>
      <w:tr w:rsidTr="00FE4BE7" w:rsidR="00F55BBF" w:rsidRPr="006F537E">
        <w:trPr>
          <w:trHeight w:val="276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type="dxa" w:w="3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Styria Hrvatska d.o.o.</w:t>
            </w:r>
            <w:r>
              <w:rPr>
                <w:rFonts w:cs="Arial" w:hAnsi="Arial" w:ascii="Arial"/>
                <w:color w:val="000000"/>
                <w:sz w:val="16"/>
                <w:szCs w:val="16"/>
              </w:rPr>
              <w:t>, Zagreb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39618704213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9554C2">
              <w:rPr>
                <w:rFonts w:cs="Arial" w:hAnsi="Arial" w:ascii="Arial"/>
                <w:color w:val="000000"/>
                <w:sz w:val="16"/>
                <w:szCs w:val="16"/>
              </w:rPr>
              <w:t>420,00</w:t>
            </w:r>
          </w:p>
        </w:tc>
      </w:tr>
      <w:tr w:rsidTr="00FE4BE7" w:rsidR="00F55BBF" w:rsidRPr="006F537E">
        <w:trPr>
          <w:trHeight w:val="276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6F537E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3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6F537E">
              <w:rPr>
                <w:rFonts w:cs="Arial" w:hAnsi="Arial" w:ascii="Arial"/>
                <w:color w:val="000000"/>
                <w:sz w:val="16"/>
                <w:szCs w:val="16"/>
              </w:rPr>
              <w:t>UKUPNO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center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6F537E">
              <w:rPr>
                <w:rFonts w:cs="Arial" w:hAnsi="Arial" w:asci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5BBF" w:rsidP="00FE4BE7" w:rsidR="00F55BBF" w:rsidRPr="006F537E">
            <w:pPr>
              <w:jc w:val="right"/>
              <w:rPr>
                <w:rFonts w:cs="Arial" w:hAnsi="Arial" w:ascii="Arial"/>
                <w:color w:val="000000"/>
                <w:sz w:val="16"/>
                <w:szCs w:val="16"/>
              </w:rPr>
            </w:pPr>
            <w:r w:rsidRPr="006F537E">
              <w:rPr>
                <w:rFonts w:cs="Arial" w:hAnsi="Arial" w:ascii="Arial"/>
                <w:color w:val="000000"/>
                <w:sz w:val="16"/>
                <w:szCs w:val="16"/>
              </w:rPr>
              <w:t>1.218.620,65</w:t>
            </w:r>
          </w:p>
        </w:tc>
      </w:tr>
    </w:tbl>
    <w:p w:rsidRDefault="00A04670" w:rsidP="00D727A4" w:rsidR="00A04670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5BBF" w:rsidP="00D727A4" w:rsidR="00F55BBF" w:rsidRPr="00265E69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D25B0" w:rsidP="00F55BBF" w:rsidR="000D25B0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jc w:val="both"/>
      </w:pPr>
      <w:r w:rsidRPr="00F55BBF">
        <w:t>Dužnik izjavljuje da sklapanje ove predstečajne nagodbe neće utjecati na tražbine radnika, kao i na sva druga materijalna prava radnika nastala do dana sklapanja ove nagodbe.</w:t>
      </w:r>
    </w:p>
    <w:p w:rsidRDefault="000D25B0" w:rsidP="00F55BBF" w:rsidR="000D25B0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jc w:val="both"/>
      </w:pPr>
      <w:r w:rsidRPr="00F55BBF">
        <w:t>Predstečajna nagodba ima snagu ovršne isprave za sve vjerovnike čije su tražbine utvrđene.</w:t>
      </w:r>
    </w:p>
    <w:p w:rsidRDefault="000D25B0" w:rsidP="00F55BBF" w:rsidR="000D25B0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jc w:val="both"/>
      </w:pPr>
      <w:r w:rsidRPr="00F55BBF">
        <w:t>Upozoravaju se dužnik i vjerovnici da sklapanje predstečajne nagodbe ne utječe na ovlasti Europske komisije i drugih tijela da utvrde kako je sklopljena nagodba protivna pravilima o državnim potporama odnosno tržišnom natjecanju. Predstečajna nagodba može se pobijati tužbom pod istim pretpostavkama koje su propisane za pobijanje sudske nagodbe.</w:t>
      </w:r>
    </w:p>
    <w:p w:rsidRDefault="000D25B0" w:rsidP="00F55BBF" w:rsidR="0002486E" w:rsidRPr="00F55BBF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jc w:val="both"/>
      </w:pPr>
      <w:r w:rsidRPr="00F55BBF">
        <w:t>Nakon pročitanog zapisnika o predstečajnoj nagodbi stranke potpisuju zapisnik. Temeljem čl. 66. st. 11. Zakona o financijskom poslovanju i predstečajnoj nagodbi</w:t>
      </w:r>
      <w:r w:rsidR="00255B77" w:rsidRPr="00F55BBF">
        <w:t xml:space="preserve"> </w:t>
      </w:r>
      <w:r w:rsidR="00255B77" w:rsidRPr="00F55BBF">
        <w:rPr>
          <w:color w:val="000000"/>
        </w:rPr>
        <w:t xml:space="preserve">(Narodne novine broj </w:t>
      </w:r>
      <w:r w:rsidR="004431A6" w:rsidRPr="00F55BBF">
        <w:rPr>
          <w:color w:val="000000"/>
        </w:rPr>
        <w:t xml:space="preserve">108/12, </w:t>
      </w:r>
      <w:r w:rsidR="00255B77" w:rsidRPr="00F55BBF">
        <w:rPr>
          <w:color w:val="000000"/>
        </w:rPr>
        <w:t>144/12, 81/13 i 113/13, dalje ZFPPN)</w:t>
      </w:r>
      <w:r w:rsidRPr="00F55BBF">
        <w:t>, predstečajna nagodba je sklopljena kada je potpišu dužnik i vjerovnici čije tražbine čine potrebnu većinu.</w:t>
      </w:r>
    </w:p>
    <w:p w:rsidRDefault="00881BB1" w:rsidP="001D6F91" w:rsidR="00881BB1">
      <w:pPr>
        <w:pStyle w:val="Odlomakpopisa"/>
        <w:widowControl w:val="false"/>
        <w:suppressAutoHyphens/>
        <w:autoSpaceDN w:val="false"/>
        <w:ind w:left="502"/>
        <w:jc w:val="center"/>
        <w:textAlignment w:val="baseline"/>
        <w:rPr>
          <w:rFonts w:eastAsia="Calibri"/>
        </w:rPr>
      </w:pPr>
    </w:p>
    <w:p w:rsidRDefault="00881BB1" w:rsidP="00881BB1" w:rsidR="00C251D8" w:rsidRPr="00881BB1">
      <w:pPr>
        <w:widowControl w:val="false"/>
        <w:suppressAutoHyphens/>
        <w:autoSpaceDN w:val="false"/>
        <w:spacing w:lineRule="auto" w:line="240" w:after="0"/>
        <w:jc w:val="center"/>
        <w:textAlignment w:val="baseline"/>
        <w:rPr>
          <w:rFonts w:cs="Times New Roman" w:eastAsia="Calibri" w:hAnsi="Times New Roman" w:ascii="Times New Roman"/>
          <w:sz w:val="24"/>
          <w:szCs w:val="24"/>
        </w:rPr>
      </w:pPr>
      <w:r w:rsidRPr="00881BB1">
        <w:rPr>
          <w:rFonts w:cs="Times New Roman" w:eastAsia="Calibri" w:hAnsi="Times New Roman" w:ascii="Times New Roman"/>
          <w:sz w:val="24"/>
          <w:szCs w:val="24"/>
        </w:rPr>
        <w:t>Obrazloženje</w:t>
      </w:r>
    </w:p>
    <w:p w:rsidRDefault="004C09B9" w:rsidP="001D6F91" w:rsidR="004C09B9">
      <w:pPr>
        <w:pStyle w:val="Odlomakpopisa"/>
        <w:widowControl w:val="false"/>
        <w:suppressAutoHyphens/>
        <w:autoSpaceDN w:val="false"/>
        <w:ind w:left="502"/>
        <w:jc w:val="center"/>
        <w:textAlignment w:val="baseline"/>
        <w:rPr>
          <w:rFonts w:eastAsia="Calibri"/>
        </w:rPr>
      </w:pPr>
    </w:p>
    <w:p w:rsidRDefault="00881BB1" w:rsidP="001D6F91" w:rsidR="00881BB1" w:rsidRPr="000D25B0">
      <w:pPr>
        <w:pStyle w:val="Odlomakpopisa"/>
        <w:widowControl w:val="false"/>
        <w:suppressAutoHyphens/>
        <w:autoSpaceDN w:val="false"/>
        <w:ind w:left="502"/>
        <w:jc w:val="center"/>
        <w:textAlignment w:val="baseline"/>
        <w:rPr>
          <w:rFonts w:eastAsia="Calibri"/>
        </w:rPr>
      </w:pPr>
    </w:p>
    <w:p w:rsidRDefault="00AA7F92" w:rsidP="00522E82" w:rsidR="003E3517" w:rsidRPr="000D25B0">
      <w:pPr>
        <w:spacing w:lineRule="auto" w:line="240" w:after="0"/>
        <w:ind w:firstLine="502"/>
        <w:mirrorIndents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0D25B0">
        <w:rPr>
          <w:rFonts w:cs="Times New Roman" w:hAnsi="Times New Roman" w:ascii="Times New Roman"/>
          <w:color w:val="000000"/>
          <w:sz w:val="24"/>
          <w:szCs w:val="24"/>
        </w:rPr>
        <w:t>Dužnik je</w:t>
      </w:r>
      <w:r w:rsidR="004431A6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F55BBF">
        <w:rPr>
          <w:rFonts w:cs="Times New Roman" w:hAnsi="Times New Roman" w:ascii="Times New Roman"/>
          <w:color w:val="000000"/>
          <w:sz w:val="24"/>
          <w:szCs w:val="24"/>
        </w:rPr>
        <w:t>30. listopada 2015</w:t>
      </w:r>
      <w:r w:rsidR="00FC596A" w:rsidRPr="000D25B0">
        <w:rPr>
          <w:rFonts w:cs="Times New Roman" w:hAnsi="Times New Roman" w:ascii="Times New Roman"/>
          <w:color w:val="000000"/>
          <w:sz w:val="24"/>
          <w:szCs w:val="24"/>
        </w:rPr>
        <w:t>.</w:t>
      </w:r>
      <w:r w:rsidRPr="000D25B0">
        <w:rPr>
          <w:rFonts w:cs="Times New Roman" w:hAnsi="Times New Roman" w:ascii="Times New Roman"/>
          <w:color w:val="000000"/>
          <w:sz w:val="24"/>
          <w:szCs w:val="24"/>
        </w:rPr>
        <w:t xml:space="preserve"> ovome sudu podnio prijedlog za sklapanje </w:t>
      </w:r>
      <w:r w:rsidR="00A8031F" w:rsidRPr="000D25B0">
        <w:rPr>
          <w:rFonts w:cs="Times New Roman" w:hAnsi="Times New Roman" w:ascii="Times New Roman"/>
          <w:color w:val="000000"/>
          <w:sz w:val="24"/>
          <w:szCs w:val="24"/>
        </w:rPr>
        <w:t xml:space="preserve">postupka </w:t>
      </w:r>
      <w:r w:rsidRPr="000D25B0">
        <w:rPr>
          <w:rFonts w:cs="Times New Roman" w:hAnsi="Times New Roman" w:ascii="Times New Roman"/>
          <w:color w:val="000000"/>
          <w:sz w:val="24"/>
          <w:szCs w:val="24"/>
        </w:rPr>
        <w:t>predstečajne nagodbe te je</w:t>
      </w:r>
      <w:r w:rsidR="009B3D69" w:rsidRPr="000D25B0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0D25B0">
        <w:rPr>
          <w:rFonts w:cs="Times New Roman" w:hAnsi="Times New Roman" w:ascii="Times New Roman"/>
          <w:color w:val="000000"/>
          <w:sz w:val="24"/>
          <w:szCs w:val="24"/>
        </w:rPr>
        <w:t>priložio cjelokupni spis preu</w:t>
      </w:r>
      <w:r w:rsidR="009B3D69" w:rsidRPr="000D25B0">
        <w:rPr>
          <w:rFonts w:cs="Times New Roman" w:hAnsi="Times New Roman" w:ascii="Times New Roman"/>
          <w:color w:val="000000"/>
          <w:sz w:val="24"/>
          <w:szCs w:val="24"/>
        </w:rPr>
        <w:t xml:space="preserve">zet od Nagodbenog vijeća Financijske agencije (dalje FINA). </w:t>
      </w:r>
    </w:p>
    <w:p w:rsidRDefault="00522E82" w:rsidP="00522E82" w:rsidR="00522E82">
      <w:pPr>
        <w:spacing w:lineRule="auto" w:line="240" w:after="0"/>
        <w:mirrorIndents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9B3D69" w:rsidP="00522E82" w:rsidR="00941C90" w:rsidRPr="00522E82">
      <w:pPr>
        <w:spacing w:lineRule="auto" w:line="240" w:after="0"/>
        <w:ind w:firstLine="708"/>
        <w:mirrorIndents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522E82">
        <w:rPr>
          <w:rFonts w:cs="Times New Roman" w:hAnsi="Times New Roman" w:ascii="Times New Roman"/>
          <w:color w:val="000000"/>
          <w:sz w:val="24"/>
          <w:szCs w:val="24"/>
        </w:rPr>
        <w:t xml:space="preserve">Na ročištu održanom kod ovoga suda </w:t>
      </w:r>
      <w:r w:rsidR="00F55BBF">
        <w:rPr>
          <w:rFonts w:cs="Times New Roman" w:hAnsi="Times New Roman" w:ascii="Times New Roman"/>
          <w:color w:val="000000"/>
          <w:sz w:val="24"/>
          <w:szCs w:val="24"/>
        </w:rPr>
        <w:t>2. veljače 2016</w:t>
      </w:r>
      <w:r w:rsidRPr="00522E82">
        <w:rPr>
          <w:rFonts w:cs="Times New Roman" w:hAnsi="Times New Roman" w:ascii="Times New Roman"/>
          <w:color w:val="000000"/>
          <w:sz w:val="24"/>
          <w:szCs w:val="24"/>
        </w:rPr>
        <w:t>.</w:t>
      </w:r>
      <w:r w:rsidR="004D2790" w:rsidRPr="00522E82">
        <w:rPr>
          <w:rFonts w:cs="Times New Roman" w:hAnsi="Times New Roman" w:ascii="Times New Roman"/>
          <w:color w:val="000000"/>
          <w:sz w:val="24"/>
          <w:szCs w:val="24"/>
        </w:rPr>
        <w:t xml:space="preserve"> sud je utvrdio da su</w:t>
      </w:r>
      <w:r w:rsidR="003E3517" w:rsidRPr="00522E82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522E82">
        <w:rPr>
          <w:rFonts w:cs="Times New Roman" w:hAnsi="Times New Roman" w:ascii="Times New Roman"/>
          <w:color w:val="000000"/>
          <w:sz w:val="24"/>
          <w:szCs w:val="24"/>
        </w:rPr>
        <w:t xml:space="preserve">ispunjene pretpostavke iz čl. </w:t>
      </w:r>
      <w:r w:rsidR="005C79C9" w:rsidRPr="00522E82">
        <w:rPr>
          <w:rFonts w:cs="Times New Roman" w:hAnsi="Times New Roman" w:ascii="Times New Roman"/>
          <w:color w:val="000000"/>
          <w:sz w:val="24"/>
          <w:szCs w:val="24"/>
        </w:rPr>
        <w:t>66. st. 3</w:t>
      </w:r>
      <w:r w:rsidR="00522E82">
        <w:rPr>
          <w:rFonts w:cs="Times New Roman" w:hAnsi="Times New Roman" w:ascii="Times New Roman"/>
          <w:color w:val="000000"/>
          <w:sz w:val="24"/>
          <w:szCs w:val="24"/>
        </w:rPr>
        <w:t>. ZFPPN</w:t>
      </w:r>
      <w:r w:rsidR="004D2790" w:rsidRPr="00522E82">
        <w:rPr>
          <w:rFonts w:cs="Times New Roman" w:hAnsi="Times New Roman" w:ascii="Times New Roman"/>
          <w:color w:val="000000"/>
          <w:sz w:val="24"/>
          <w:szCs w:val="24"/>
        </w:rPr>
        <w:t xml:space="preserve"> za odobrenje sklapanja ove predstečajne nagodbe, </w:t>
      </w:r>
      <w:r w:rsidR="005C79C9" w:rsidRPr="00522E82">
        <w:rPr>
          <w:rFonts w:cs="Times New Roman" w:hAnsi="Times New Roman" w:ascii="Times New Roman"/>
          <w:color w:val="000000"/>
          <w:sz w:val="24"/>
          <w:szCs w:val="24"/>
        </w:rPr>
        <w:t xml:space="preserve">radi čega je primjenom čl. 66. st. 5. </w:t>
      </w:r>
      <w:r w:rsidR="00522E82">
        <w:rPr>
          <w:rFonts w:cs="Times New Roman" w:hAnsi="Times New Roman" w:ascii="Times New Roman"/>
          <w:color w:val="000000"/>
          <w:sz w:val="24"/>
          <w:szCs w:val="24"/>
        </w:rPr>
        <w:t xml:space="preserve">ZFPPN </w:t>
      </w:r>
      <w:r w:rsidR="005C79C9" w:rsidRPr="00522E82">
        <w:rPr>
          <w:rFonts w:cs="Times New Roman" w:hAnsi="Times New Roman" w:ascii="Times New Roman"/>
          <w:color w:val="000000"/>
          <w:sz w:val="24"/>
          <w:szCs w:val="24"/>
        </w:rPr>
        <w:t>odlučio kao u izreci ovog rješenja.</w:t>
      </w:r>
    </w:p>
    <w:p w:rsidRDefault="004C09B9" w:rsidP="00F94CCC" w:rsidR="004C09B9">
      <w:pPr>
        <w:spacing w:lineRule="auto" w:line="240" w:after="0"/>
        <w:mirrorIndents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F55BBF" w:rsidP="00F94CCC" w:rsidR="00F55BBF" w:rsidRPr="000D25B0">
      <w:pPr>
        <w:spacing w:lineRule="auto" w:line="240" w:after="0"/>
        <w:mirrorIndents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AA7F92" w:rsidP="004C09B9" w:rsidR="001D6F9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D25B0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F55BBF">
        <w:rPr>
          <w:rFonts w:cs="Times New Roman" w:hAnsi="Times New Roman" w:ascii="Times New Roman"/>
          <w:sz w:val="24"/>
          <w:szCs w:val="24"/>
        </w:rPr>
        <w:t>3. veljače 2016</w:t>
      </w:r>
      <w:r w:rsidRPr="000D25B0">
        <w:rPr>
          <w:rFonts w:cs="Times New Roman" w:hAnsi="Times New Roman" w:ascii="Times New Roman"/>
          <w:sz w:val="24"/>
          <w:szCs w:val="24"/>
        </w:rPr>
        <w:t>. godine.</w:t>
      </w:r>
    </w:p>
    <w:p w:rsidRDefault="004C09B9" w:rsidP="004C09B9" w:rsidR="004C09B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55BBF" w:rsidP="004C09B9" w:rsidR="00F55BB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D6F91" w:rsidP="00245F0D" w:rsidR="00245F0D" w:rsidRPr="00245F0D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245F0D" w:rsidRPr="00245F0D">
        <w:rPr>
          <w:rFonts w:cs="Times New Roman" w:hAnsi="Times New Roman" w:ascii="Times New Roman"/>
          <w:sz w:val="24"/>
          <w:szCs w:val="24"/>
        </w:rPr>
        <w:t>SUDAC</w:t>
      </w:r>
    </w:p>
    <w:p w:rsidRDefault="00245F0D" w:rsidP="00245F0D" w:rsidR="00245F0D" w:rsidRPr="00245F0D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245F0D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245F0D" w:rsidP="004431A6" w:rsidR="001D6F91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245F0D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4431A6" w:rsidP="004431A6" w:rsidR="004431A6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546228" w:rsidP="00801660" w:rsidR="00546228" w:rsidRPr="006C797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A7F92" w:rsidP="00A8031F" w:rsidR="00ED793F" w:rsidRPr="000D25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25B0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AA7F92" w:rsidP="00A8031F" w:rsidR="00A8031F" w:rsidRPr="000D25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25B0">
        <w:rPr>
          <w:rFonts w:cs="Times New Roman" w:hAnsi="Times New Roman" w:ascii="Times New Roman"/>
          <w:sz w:val="24"/>
          <w:szCs w:val="24"/>
        </w:rPr>
        <w:t>Protiv ovog rješenja može se izjaviti žalba u roku od 8 dana od proteka osmog dana od objave rješenja na web-stranicama Financijske agencije (čl. 30. st. 2. i 3. Zakona o financijskom poslovanju i predstečajnoj nagodbi, „Narodne novine 108/2012, 144/2012, 81/2013 i 112/2013), putem ovog suda, a o žalbi odlučuje Visoki trgovački sud Republike Hrvatske u Zagrebu.</w:t>
      </w:r>
    </w:p>
    <w:p w:rsidRDefault="00ED793F" w:rsidP="00A8031F" w:rsidR="00ED793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22E82" w:rsidP="00A8031F" w:rsidR="00522E82" w:rsidRPr="000D25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7F92" w:rsidP="00AA7F92" w:rsidR="00A000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25B0">
        <w:rPr>
          <w:rFonts w:cs="Times New Roman" w:hAnsi="Times New Roman" w:ascii="Times New Roman"/>
          <w:sz w:val="24"/>
          <w:szCs w:val="24"/>
        </w:rPr>
        <w:t>DNA:</w:t>
      </w:r>
    </w:p>
    <w:p w:rsidRDefault="00801660" w:rsidP="00AA7F92" w:rsidR="00801660" w:rsidRPr="000D25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7F92" w:rsidP="00D727A4" w:rsidR="00D727A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D25B0">
        <w:rPr>
          <w:rFonts w:cs="Times New Roman" w:hAnsi="Times New Roman" w:ascii="Times New Roman"/>
          <w:sz w:val="24"/>
          <w:szCs w:val="24"/>
        </w:rPr>
        <w:t>- FINA Regionalni centar Zagreb, Ul. grada Vukovara 70, radi objave na web-stranici</w:t>
      </w:r>
    </w:p>
    <w:p w:rsidRDefault="00A04670" w:rsidP="00D727A4" w:rsidR="00A04670" w:rsidRPr="000D25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Sudski registar, radi zabilježbe</w:t>
      </w:r>
    </w:p>
    <w:sectPr w:rsidSect="00881BB1" w:rsidR="00A04670" w:rsidRPr="000D25B0">
      <w:headerReference w:type="default" r:id="rId11"/>
      <w:headerReference w:type="first" r:id="rId12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6EFB" w:rsidP="00F51CA7" w:rsidR="00966EFB">
      <w:pPr>
        <w:spacing w:lineRule="auto" w:line="240" w:after="0"/>
      </w:pPr>
      <w:r>
        <w:separator/>
      </w:r>
    </w:p>
  </w:endnote>
  <w:endnote w:id="0" w:type="continuationSeparator">
    <w:p w:rsidRDefault="00966EFB" w:rsidP="00F51CA7" w:rsidR="00966EF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HRTimes">
    <w:altName w:val="Times New Roman"/>
    <w:panose1 w:val="00000000000000000000"/>
    <w:charset w:val="00"/>
    <w:family w:val="auto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tarSymbol">
    <w:altName w:val="Arial Unicode MS"/>
    <w:panose1 w:val="00000000000000000000"/>
    <w:charset w:val="80"/>
    <w:family w:val="auto"/>
    <w:notTrueType/>
    <w:pitch w:val="default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6EFB" w:rsidP="00F51CA7" w:rsidR="00966EFB">
      <w:pPr>
        <w:spacing w:lineRule="auto" w:line="240" w:after="0"/>
      </w:pPr>
      <w:r>
        <w:separator/>
      </w:r>
    </w:p>
  </w:footnote>
  <w:footnote w:id="0" w:type="continuationSeparator">
    <w:p w:rsidRDefault="00966EFB" w:rsidP="00F51CA7" w:rsidR="00966EF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74379934"/>
      <w:docPartObj>
        <w:docPartGallery w:val="Page Numbers (Top of Page)"/>
        <w:docPartUnique/>
      </w:docPartObj>
    </w:sdtPr>
    <w:sdtEndPr/>
    <w:sdtContent>
      <w:p w:rsidRDefault="00B37D71" w:rsidR="00B37D7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3646">
          <w:rPr>
            <w:noProof/>
          </w:rPr>
          <w:t>4</w:t>
        </w:r>
        <w:r>
          <w:fldChar w:fldCharType="end"/>
        </w:r>
      </w:p>
    </w:sdtContent>
  </w:sdt>
  <w:p w:rsidRDefault="00B37D71" w:rsidP="00F51CA7" w:rsidR="00B37D71">
    <w:pPr>
      <w:spacing w:lineRule="auto" w:line="240" w:after="0"/>
      <w:jc w:val="both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 xml:space="preserve">       </w:t>
    </w:r>
  </w:p>
  <w:p w:rsidRDefault="00B37D71" w:rsidP="00754491" w:rsidR="00B37D71">
    <w:pPr>
      <w:spacing w:lineRule="auto" w:line="240" w:after="0"/>
      <w:ind w:left="5664"/>
      <w:jc w:val="both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     Poslovni broj: 5</w:t>
    </w:r>
    <w:r w:rsidRPr="006D68B4">
      <w:rPr>
        <w:rFonts w:cs="Times New Roman" w:hAnsi="Times New Roman" w:ascii="Times New Roman"/>
        <w:sz w:val="24"/>
        <w:szCs w:val="24"/>
      </w:rPr>
      <w:t xml:space="preserve"> Stpn-</w:t>
    </w:r>
    <w:r w:rsidR="00F55BBF">
      <w:rPr>
        <w:rFonts w:cs="Times New Roman" w:hAnsi="Times New Roman" w:ascii="Times New Roman"/>
        <w:sz w:val="24"/>
        <w:szCs w:val="24"/>
      </w:rPr>
      <w:t>55/15-7</w:t>
    </w:r>
  </w:p>
  <w:p w:rsidRDefault="00B37D71" w:rsidR="00B37D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71" w:rsidR="00B37D71">
    <w:pPr>
      <w:pStyle w:val="Zaglavlje"/>
    </w:pPr>
  </w:p>
  <w:p w:rsidRDefault="00B37D71" w:rsidP="006D68B4" w:rsidR="00B37D71" w:rsidRPr="00941C90">
    <w:pPr>
      <w:spacing w:lineRule="auto" w:line="240" w:after="0"/>
      <w:ind w:left="5664"/>
      <w:jc w:val="both"/>
      <w:rPr>
        <w:rFonts w:cs="Times New Roman" w:hAnsi="Times New Roman" w:ascii="Times New Roman"/>
        <w:sz w:val="24"/>
        <w:szCs w:val="24"/>
      </w:rPr>
    </w:pPr>
    <w:r w:rsidRPr="00941C90">
      <w:rPr>
        <w:rFonts w:cs="Times New Roman" w:hAnsi="Times New Roman" w:ascii="Times New Roman"/>
        <w:sz w:val="24"/>
        <w:szCs w:val="24"/>
      </w:rPr>
      <w:t>Poslovni broj: 5 Stpn-</w:t>
    </w:r>
    <w:r w:rsidR="00F55BBF">
      <w:rPr>
        <w:rFonts w:cs="Times New Roman" w:hAnsi="Times New Roman" w:ascii="Times New Roman"/>
        <w:sz w:val="24"/>
        <w:szCs w:val="24"/>
      </w:rPr>
      <w:t>55/15-7</w:t>
    </w:r>
  </w:p>
  <w:p w:rsidRDefault="00B37D71" w:rsidR="00B37D7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73830"/>
    <w:multiLevelType w:val="hybridMultilevel"/>
    <w:tmpl w:val="3DD2FF84"/>
    <w:lvl w:tplc="0436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1440"/>
      </w:pPr>
    </w:lvl>
    <w:lvl w:tentative="true" w:tplc="0436001B" w:ilvl="2">
      <w:start w:val="1"/>
      <w:numFmt w:val="lowerRoman"/>
      <w:lvlText w:val="%3."/>
      <w:lvlJc w:val="right"/>
      <w:pPr>
        <w:ind w:hanging="180" w:left="2160"/>
      </w:pPr>
    </w:lvl>
    <w:lvl w:tentative="true" w:tplc="0436000F" w:ilvl="3">
      <w:start w:val="1"/>
      <w:numFmt w:val="decimal"/>
      <w:lvlText w:val="%4."/>
      <w:lvlJc w:val="left"/>
      <w:pPr>
        <w:ind w:hanging="360" w:left="2880"/>
      </w:pPr>
    </w:lvl>
    <w:lvl w:tentative="true" w:tplc="04360019" w:ilvl="4">
      <w:start w:val="1"/>
      <w:numFmt w:val="lowerLetter"/>
      <w:lvlText w:val="%5."/>
      <w:lvlJc w:val="left"/>
      <w:pPr>
        <w:ind w:hanging="360" w:left="3600"/>
      </w:pPr>
    </w:lvl>
    <w:lvl w:tentative="true" w:tplc="0436001B" w:ilvl="5">
      <w:start w:val="1"/>
      <w:numFmt w:val="lowerRoman"/>
      <w:lvlText w:val="%6."/>
      <w:lvlJc w:val="right"/>
      <w:pPr>
        <w:ind w:hanging="180" w:left="4320"/>
      </w:pPr>
    </w:lvl>
    <w:lvl w:tentative="true" w:tplc="0436000F" w:ilvl="6">
      <w:start w:val="1"/>
      <w:numFmt w:val="decimal"/>
      <w:lvlText w:val="%7."/>
      <w:lvlJc w:val="left"/>
      <w:pPr>
        <w:ind w:hanging="360" w:left="5040"/>
      </w:pPr>
    </w:lvl>
    <w:lvl w:tentative="true" w:tplc="04360019" w:ilvl="7">
      <w:start w:val="1"/>
      <w:numFmt w:val="lowerLetter"/>
      <w:lvlText w:val="%8."/>
      <w:lvlJc w:val="left"/>
      <w:pPr>
        <w:ind w:hanging="360" w:left="5760"/>
      </w:pPr>
    </w:lvl>
    <w:lvl w:tentative="true" w:tplc="0436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4A0636"/>
    <w:multiLevelType w:val="hybridMultilevel"/>
    <w:tmpl w:val="E91698A4"/>
    <w:lvl w:tplc="041A0017" w:ilvl="0">
      <w:start w:val="1"/>
      <w:numFmt w:val="lowerLetter"/>
      <w:lvlText w:val="%1)"/>
      <w:lvlJc w:val="left"/>
      <w:pPr>
        <w:ind w:hanging="360" w:left="1712"/>
      </w:pPr>
    </w:lvl>
    <w:lvl w:tentative="true" w:tplc="041A0019" w:ilvl="1">
      <w:start w:val="1"/>
      <w:numFmt w:val="lowerLetter"/>
      <w:lvlText w:val="%2."/>
      <w:lvlJc w:val="left"/>
      <w:pPr>
        <w:ind w:hanging="360" w:left="2432"/>
      </w:pPr>
    </w:lvl>
    <w:lvl w:tentative="true" w:tplc="041A001B" w:ilvl="2">
      <w:start w:val="1"/>
      <w:numFmt w:val="lowerRoman"/>
      <w:lvlText w:val="%3."/>
      <w:lvlJc w:val="right"/>
      <w:pPr>
        <w:ind w:hanging="180" w:left="3152"/>
      </w:pPr>
    </w:lvl>
    <w:lvl w:tentative="true" w:tplc="041A000F" w:ilvl="3">
      <w:start w:val="1"/>
      <w:numFmt w:val="decimal"/>
      <w:lvlText w:val="%4."/>
      <w:lvlJc w:val="left"/>
      <w:pPr>
        <w:ind w:hanging="360" w:left="3872"/>
      </w:pPr>
    </w:lvl>
    <w:lvl w:tentative="true" w:tplc="041A0019" w:ilvl="4">
      <w:start w:val="1"/>
      <w:numFmt w:val="lowerLetter"/>
      <w:lvlText w:val="%5."/>
      <w:lvlJc w:val="left"/>
      <w:pPr>
        <w:ind w:hanging="360" w:left="4592"/>
      </w:pPr>
    </w:lvl>
    <w:lvl w:tentative="true" w:tplc="041A001B" w:ilvl="5">
      <w:start w:val="1"/>
      <w:numFmt w:val="lowerRoman"/>
      <w:lvlText w:val="%6."/>
      <w:lvlJc w:val="right"/>
      <w:pPr>
        <w:ind w:hanging="180" w:left="5312"/>
      </w:pPr>
    </w:lvl>
    <w:lvl w:tentative="true" w:tplc="041A000F" w:ilvl="6">
      <w:start w:val="1"/>
      <w:numFmt w:val="decimal"/>
      <w:lvlText w:val="%7."/>
      <w:lvlJc w:val="left"/>
      <w:pPr>
        <w:ind w:hanging="360" w:left="6032"/>
      </w:pPr>
    </w:lvl>
    <w:lvl w:tentative="true" w:tplc="041A0019" w:ilvl="7">
      <w:start w:val="1"/>
      <w:numFmt w:val="lowerLetter"/>
      <w:lvlText w:val="%8."/>
      <w:lvlJc w:val="left"/>
      <w:pPr>
        <w:ind w:hanging="360" w:left="6752"/>
      </w:pPr>
    </w:lvl>
    <w:lvl w:tentative="true" w:tplc="041A001B" w:ilvl="8">
      <w:start w:val="1"/>
      <w:numFmt w:val="lowerRoman"/>
      <w:lvlText w:val="%9."/>
      <w:lvlJc w:val="right"/>
      <w:pPr>
        <w:ind w:hanging="180" w:left="7472"/>
      </w:pPr>
    </w:lvl>
  </w:abstractNum>
  <w:abstractNum w:abstractNumId="2">
    <w:nsid w:val="215453B5"/>
    <w:multiLevelType w:val="hybridMultilevel"/>
    <w:tmpl w:val="8B28F2DC"/>
    <w:lvl w:tplc="D6A4FB6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8AB692C"/>
    <w:multiLevelType w:val="hybridMultilevel"/>
    <w:tmpl w:val="7154FE86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59F494E"/>
    <w:multiLevelType w:val="hybridMultilevel"/>
    <w:tmpl w:val="D7266FC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72431D5"/>
    <w:multiLevelType w:val="hybridMultilevel"/>
    <w:tmpl w:val="7C3223B6"/>
    <w:lvl w:tplc="A3DA73E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Calibri" w:ascii="Calibri" w:hint="default"/>
      </w:rPr>
    </w:lvl>
    <w:lvl w:tplc="0436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36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1CB46FF"/>
    <w:multiLevelType w:val="hybridMultilevel"/>
    <w:tmpl w:val="7FB60BB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2672624"/>
    <w:multiLevelType w:val="hybridMultilevel"/>
    <w:tmpl w:val="BD0C2B9E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897B02"/>
    <w:multiLevelType w:val="hybridMultilevel"/>
    <w:tmpl w:val="7A765DAC"/>
    <w:lvl w:tplc="A3DA73EA" w:ilvl="0">
      <w:start w:val="1"/>
      <w:numFmt w:val="bullet"/>
      <w:lvlText w:val="-"/>
      <w:lvlJc w:val="left"/>
      <w:pPr>
        <w:ind w:hanging="360" w:left="1800"/>
      </w:pPr>
      <w:rPr>
        <w:rFonts w:cs="Times New Roman" w:eastAsia="Calibri" w:hAnsi="Calibri" w:ascii="Calibri" w:hint="default"/>
      </w:rPr>
    </w:lvl>
    <w:lvl w:tentative="true" w:tplc="0436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9">
    <w:nsid w:val="49F04B68"/>
    <w:multiLevelType w:val="hybridMultilevel"/>
    <w:tmpl w:val="3A6246B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BAC2625"/>
    <w:multiLevelType w:val="hybridMultilevel"/>
    <w:tmpl w:val="1358689E"/>
    <w:lvl w:tplc="4D8C66F4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DBB0F27"/>
    <w:multiLevelType w:val="multilevel"/>
    <w:tmpl w:val="11E03DC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  <w:sz w:val="20"/>
      </w:rPr>
    </w:lvl>
    <w:lvl w:tentative="true" w:ilvl="2">
      <w:start w:val="1"/>
      <w:numFmt w:val="bullet"/>
      <w:lvlText w:val=""/>
      <w:lvlJc w:val="left"/>
      <w:pPr>
        <w:tabs>
          <w:tab w:pos="2160" w:val="num"/>
        </w:tabs>
        <w:ind w:hanging="360" w:left="2160"/>
      </w:pPr>
      <w:rPr>
        <w:rFonts w:hAnsi="Symbol" w:ascii="Symbol" w:hint="default"/>
        <w:sz w:val="20"/>
      </w:rPr>
    </w:lvl>
    <w:lvl w:tentative="true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  <w:sz w:val="20"/>
      </w:rPr>
    </w:lvl>
    <w:lvl w:tentative="true" w:ilvl="4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  <w:sz w:val="20"/>
      </w:rPr>
    </w:lvl>
    <w:lvl w:tentative="true" w:ilvl="5">
      <w:start w:val="1"/>
      <w:numFmt w:val="bullet"/>
      <w:lvlText w:val=""/>
      <w:lvlJc w:val="left"/>
      <w:pPr>
        <w:tabs>
          <w:tab w:pos="4320" w:val="num"/>
        </w:tabs>
        <w:ind w:hanging="360" w:left="4320"/>
      </w:pPr>
      <w:rPr>
        <w:rFonts w:hAnsi="Symbol" w:ascii="Symbol" w:hint="default"/>
        <w:sz w:val="20"/>
      </w:rPr>
    </w:lvl>
    <w:lvl w:tentative="true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  <w:sz w:val="20"/>
      </w:rPr>
    </w:lvl>
    <w:lvl w:tentative="true" w:ilvl="7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  <w:sz w:val="20"/>
      </w:rPr>
    </w:lvl>
    <w:lvl w:tentative="true" w:ilvl="8">
      <w:start w:val="1"/>
      <w:numFmt w:val="bullet"/>
      <w:lvlText w:val=""/>
      <w:lvlJc w:val="left"/>
      <w:pPr>
        <w:tabs>
          <w:tab w:pos="6480" w:val="num"/>
        </w:tabs>
        <w:ind w:hanging="360" w:left="6480"/>
      </w:pPr>
      <w:rPr>
        <w:rFonts w:hAnsi="Symbol" w:ascii="Symbol" w:hint="default"/>
        <w:sz w:val="20"/>
      </w:rPr>
    </w:lvl>
  </w:abstractNum>
  <w:abstractNum w:abstractNumId="12">
    <w:nsid w:val="5E41256D"/>
    <w:multiLevelType w:val="multilevel"/>
    <w:tmpl w:val="0CEADEF6"/>
    <w:lvl w:ilvl="0">
      <w:start w:val="7"/>
      <w:numFmt w:val="bullet"/>
      <w:lvlText w:val="-"/>
      <w:lvlJc w:val="left"/>
      <w:pPr>
        <w:ind w:hanging="360" w:left="720"/>
      </w:pPr>
      <w:rPr>
        <w:rFonts w:cs="Verdana" w:hAnsi="Verdana" w:ascii="Verdana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13">
    <w:nsid w:val="5FD66A7A"/>
    <w:multiLevelType w:val="multilevel"/>
    <w:tmpl w:val="4262F63C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  <w:sz w:val="20"/>
      </w:rPr>
    </w:lvl>
    <w:lvl w:tentative="true" w:ilvl="2">
      <w:start w:val="1"/>
      <w:numFmt w:val="bullet"/>
      <w:lvlText w:val=""/>
      <w:lvlJc w:val="left"/>
      <w:pPr>
        <w:tabs>
          <w:tab w:pos="2160" w:val="num"/>
        </w:tabs>
        <w:ind w:hanging="360" w:left="2160"/>
      </w:pPr>
      <w:rPr>
        <w:rFonts w:hAnsi="Symbol" w:ascii="Symbol" w:hint="default"/>
        <w:sz w:val="20"/>
      </w:rPr>
    </w:lvl>
    <w:lvl w:tentative="true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  <w:sz w:val="20"/>
      </w:rPr>
    </w:lvl>
    <w:lvl w:tentative="true" w:ilvl="4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  <w:sz w:val="20"/>
      </w:rPr>
    </w:lvl>
    <w:lvl w:tentative="true" w:ilvl="5">
      <w:start w:val="1"/>
      <w:numFmt w:val="bullet"/>
      <w:lvlText w:val=""/>
      <w:lvlJc w:val="left"/>
      <w:pPr>
        <w:tabs>
          <w:tab w:pos="4320" w:val="num"/>
        </w:tabs>
        <w:ind w:hanging="360" w:left="4320"/>
      </w:pPr>
      <w:rPr>
        <w:rFonts w:hAnsi="Symbol" w:ascii="Symbol" w:hint="default"/>
        <w:sz w:val="20"/>
      </w:rPr>
    </w:lvl>
    <w:lvl w:tentative="true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  <w:sz w:val="20"/>
      </w:rPr>
    </w:lvl>
    <w:lvl w:tentative="true" w:ilvl="7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  <w:sz w:val="20"/>
      </w:rPr>
    </w:lvl>
    <w:lvl w:tentative="true" w:ilvl="8">
      <w:start w:val="1"/>
      <w:numFmt w:val="bullet"/>
      <w:lvlText w:val=""/>
      <w:lvlJc w:val="left"/>
      <w:pPr>
        <w:tabs>
          <w:tab w:pos="6480" w:val="num"/>
        </w:tabs>
        <w:ind w:hanging="360" w:left="6480"/>
      </w:pPr>
      <w:rPr>
        <w:rFonts w:hAnsi="Symbol" w:ascii="Symbol" w:hint="default"/>
        <w:sz w:val="20"/>
      </w:rPr>
    </w:lvl>
  </w:abstractNum>
  <w:abstractNum w:abstractNumId="14">
    <w:nsid w:val="5FF033F5"/>
    <w:multiLevelType w:val="multilevel"/>
    <w:tmpl w:val="3C12E8BE"/>
    <w:lvl w:ilvl="0">
      <w:start w:val="1"/>
      <w:numFmt w:val="upperRoman"/>
      <w:lvlText w:val="%1."/>
      <w:lvlJc w:val="right"/>
      <w:pPr>
        <w:ind w:hanging="360" w:left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2160"/>
      </w:pPr>
      <w:rPr>
        <w:rFonts w:hint="default"/>
      </w:rPr>
    </w:lvl>
  </w:abstractNum>
  <w:abstractNum w:abstractNumId="15">
    <w:nsid w:val="69801104"/>
    <w:multiLevelType w:val="multilevel"/>
    <w:tmpl w:val="301629DA"/>
    <w:lvl w:ilvl="0">
      <w:start w:val="5"/>
      <w:numFmt w:val="upperRoman"/>
      <w:lvlText w:val="%1."/>
      <w:lvlJc w:val="right"/>
      <w:pPr>
        <w:ind w:hanging="360" w:left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2160"/>
      </w:pPr>
      <w:rPr>
        <w:rFonts w:hint="default"/>
      </w:rPr>
    </w:lvl>
  </w:abstractNum>
  <w:abstractNum w:abstractNumId="16">
    <w:nsid w:val="6ACE2097"/>
    <w:multiLevelType w:val="hybridMultilevel"/>
    <w:tmpl w:val="E940BCE8"/>
    <w:lvl w:tplc="8C6EE386" w:ilvl="0">
      <w:start w:val="1"/>
      <w:numFmt w:val="upperRoman"/>
      <w:lvlText w:val="%1."/>
      <w:lvlJc w:val="right"/>
      <w:pPr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6CFB18B6"/>
    <w:multiLevelType w:val="hybridMultilevel"/>
    <w:tmpl w:val="E8E095BE"/>
    <w:lvl w:tplc="04090001" w:ilvl="0">
      <w:start w:val="1"/>
      <w:numFmt w:val="bullet"/>
      <w:lvlText w:val=""/>
      <w:lvlJc w:val="left"/>
      <w:pPr>
        <w:ind w:hanging="360" w:left="1003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723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443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163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883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03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323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043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763"/>
      </w:pPr>
      <w:rPr>
        <w:rFonts w:hAnsi="Wingdings" w:ascii="Wingdings" w:hint="default"/>
      </w:rPr>
    </w:lvl>
  </w:abstractNum>
  <w:abstractNum w:abstractNumId="18">
    <w:nsid w:val="75DD6CC0"/>
    <w:multiLevelType w:val="multilevel"/>
    <w:tmpl w:val="6E563A2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ilvl="1">
      <w:start w:val="1"/>
      <w:numFmt w:val="decimal"/>
      <w:lvlText w:val="%2."/>
      <w:lvlJc w:val="left"/>
      <w:pPr>
        <w:ind w:hanging="360" w:left="1440"/>
      </w:pPr>
      <w:rPr>
        <w:rFonts w:hint="default"/>
        <w:sz w:val="20"/>
      </w:rPr>
    </w:lvl>
    <w:lvl w:tentative="true" w:ilvl="2">
      <w:start w:val="1"/>
      <w:numFmt w:val="bullet"/>
      <w:lvlText w:val=""/>
      <w:lvlJc w:val="left"/>
      <w:pPr>
        <w:tabs>
          <w:tab w:pos="2160" w:val="num"/>
        </w:tabs>
        <w:ind w:hanging="360" w:left="2160"/>
      </w:pPr>
      <w:rPr>
        <w:rFonts w:hAnsi="Symbol" w:ascii="Symbol" w:hint="default"/>
        <w:sz w:val="20"/>
      </w:rPr>
    </w:lvl>
    <w:lvl w:tentative="true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  <w:sz w:val="20"/>
      </w:rPr>
    </w:lvl>
    <w:lvl w:tentative="true" w:ilvl="4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  <w:sz w:val="20"/>
      </w:rPr>
    </w:lvl>
    <w:lvl w:tentative="true" w:ilvl="5">
      <w:start w:val="1"/>
      <w:numFmt w:val="bullet"/>
      <w:lvlText w:val=""/>
      <w:lvlJc w:val="left"/>
      <w:pPr>
        <w:tabs>
          <w:tab w:pos="4320" w:val="num"/>
        </w:tabs>
        <w:ind w:hanging="360" w:left="4320"/>
      </w:pPr>
      <w:rPr>
        <w:rFonts w:hAnsi="Symbol" w:ascii="Symbol" w:hint="default"/>
        <w:sz w:val="20"/>
      </w:rPr>
    </w:lvl>
    <w:lvl w:tentative="true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  <w:sz w:val="20"/>
      </w:rPr>
    </w:lvl>
    <w:lvl w:tentative="true" w:ilvl="7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  <w:sz w:val="20"/>
      </w:rPr>
    </w:lvl>
    <w:lvl w:tentative="true" w:ilvl="8">
      <w:start w:val="1"/>
      <w:numFmt w:val="bullet"/>
      <w:lvlText w:val=""/>
      <w:lvlJc w:val="left"/>
      <w:pPr>
        <w:tabs>
          <w:tab w:pos="6480" w:val="num"/>
        </w:tabs>
        <w:ind w:hanging="360" w:left="6480"/>
      </w:pPr>
      <w:rPr>
        <w:rFonts w:hAnsi="Symbol" w:ascii="Symbol" w:hint="default"/>
        <w:sz w:val="20"/>
      </w:rPr>
    </w:lvl>
  </w:abstractNum>
  <w:abstractNum w:abstractNumId="19">
    <w:nsid w:val="7BAC39B0"/>
    <w:multiLevelType w:val="hybridMultilevel"/>
    <w:tmpl w:val="34C6F410"/>
    <w:lvl w:tplc="0409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2147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867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587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307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027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747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467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187"/>
      </w:pPr>
      <w:rPr>
        <w:rFonts w:hAnsi="Wingdings" w:ascii="Wingdings" w:hint="default"/>
      </w:rPr>
    </w:lvl>
  </w:abstractNum>
  <w:num w:numId="1">
    <w:abstractNumId w:val="16"/>
  </w:num>
  <w:num w:numId="2">
    <w:abstractNumId w:val="14"/>
  </w:num>
  <w:num w:numId="3">
    <w:abstractNumId w:val="19"/>
  </w:num>
  <w:num w:numId="4">
    <w:abstractNumId w:val="3"/>
  </w:num>
  <w:num w:numId="5">
    <w:abstractNumId w:val="17"/>
  </w:num>
  <w:num w:numId="6">
    <w:abstractNumId w:val="1"/>
  </w:num>
  <w:num w:numId="7">
    <w:abstractNumId w:val="4"/>
  </w:num>
  <w:num w:numId="8">
    <w:abstractNumId w:val="9"/>
  </w:num>
  <w:num w:numId="9">
    <w:abstractNumId w:val="7"/>
  </w:num>
  <w:num w:numId="10">
    <w:abstractNumId w:val="11"/>
  </w:num>
  <w:num w:numId="11">
    <w:abstractNumId w:val="18"/>
  </w:num>
  <w:num w:numId="12">
    <w:abstractNumId w:val="13"/>
  </w:num>
  <w:num w:numId="13">
    <w:abstractNumId w:val="2"/>
  </w:num>
  <w:num w:numId="14">
    <w:abstractNumId w:val="6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8"/>
  </w:num>
  <w:num w:numId="18">
    <w:abstractNumId w:val="12"/>
  </w:num>
  <w:num w:numId="19">
    <w:abstractNumId w:val="10"/>
  </w:num>
  <w:num w:numId="20">
    <w:abstractNumId w:val="15"/>
  </w:num>
  <w:numIdMacAtCleanup w:val="1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2F45"/>
    <w:rsid w:val="0000067A"/>
    <w:rsid w:val="0002486E"/>
    <w:rsid w:val="000320DD"/>
    <w:rsid w:val="0006010D"/>
    <w:rsid w:val="000D25B0"/>
    <w:rsid w:val="000D4B1D"/>
    <w:rsid w:val="000E65A1"/>
    <w:rsid w:val="000E7D5A"/>
    <w:rsid w:val="00113E84"/>
    <w:rsid w:val="00122D84"/>
    <w:rsid w:val="0012766A"/>
    <w:rsid w:val="001572B0"/>
    <w:rsid w:val="001A03C5"/>
    <w:rsid w:val="001C3A46"/>
    <w:rsid w:val="001D6F91"/>
    <w:rsid w:val="002041F4"/>
    <w:rsid w:val="002165BF"/>
    <w:rsid w:val="00220E19"/>
    <w:rsid w:val="00241F62"/>
    <w:rsid w:val="00245F0D"/>
    <w:rsid w:val="00255B77"/>
    <w:rsid w:val="00265E69"/>
    <w:rsid w:val="00273646"/>
    <w:rsid w:val="002B021E"/>
    <w:rsid w:val="003041CB"/>
    <w:rsid w:val="00323C7E"/>
    <w:rsid w:val="003519BD"/>
    <w:rsid w:val="003548AD"/>
    <w:rsid w:val="00356E35"/>
    <w:rsid w:val="003671A2"/>
    <w:rsid w:val="00385675"/>
    <w:rsid w:val="003B0652"/>
    <w:rsid w:val="003D2F45"/>
    <w:rsid w:val="003E3517"/>
    <w:rsid w:val="00400A44"/>
    <w:rsid w:val="00407622"/>
    <w:rsid w:val="00411A86"/>
    <w:rsid w:val="00416ADE"/>
    <w:rsid w:val="00422A65"/>
    <w:rsid w:val="004431A6"/>
    <w:rsid w:val="004A44CD"/>
    <w:rsid w:val="004C09B9"/>
    <w:rsid w:val="004D2790"/>
    <w:rsid w:val="004F50DB"/>
    <w:rsid w:val="00521CEA"/>
    <w:rsid w:val="00522E82"/>
    <w:rsid w:val="00546228"/>
    <w:rsid w:val="005510D7"/>
    <w:rsid w:val="00564FA8"/>
    <w:rsid w:val="00573DE5"/>
    <w:rsid w:val="00580C71"/>
    <w:rsid w:val="005A5BF4"/>
    <w:rsid w:val="005C79C9"/>
    <w:rsid w:val="005E7A92"/>
    <w:rsid w:val="00621560"/>
    <w:rsid w:val="00660AA0"/>
    <w:rsid w:val="00681680"/>
    <w:rsid w:val="006A68C5"/>
    <w:rsid w:val="006B7450"/>
    <w:rsid w:val="006C7972"/>
    <w:rsid w:val="006D68B4"/>
    <w:rsid w:val="00723B2B"/>
    <w:rsid w:val="00754491"/>
    <w:rsid w:val="0076375D"/>
    <w:rsid w:val="0076692C"/>
    <w:rsid w:val="007A0B23"/>
    <w:rsid w:val="007A159B"/>
    <w:rsid w:val="007A26C1"/>
    <w:rsid w:val="00801660"/>
    <w:rsid w:val="00814937"/>
    <w:rsid w:val="0081626F"/>
    <w:rsid w:val="008367D7"/>
    <w:rsid w:val="008512CC"/>
    <w:rsid w:val="00860E9E"/>
    <w:rsid w:val="00877339"/>
    <w:rsid w:val="00881BB1"/>
    <w:rsid w:val="008D7967"/>
    <w:rsid w:val="00907CF0"/>
    <w:rsid w:val="00941C90"/>
    <w:rsid w:val="00966EFB"/>
    <w:rsid w:val="00990540"/>
    <w:rsid w:val="009B3D69"/>
    <w:rsid w:val="009C36FD"/>
    <w:rsid w:val="00A000C3"/>
    <w:rsid w:val="00A04670"/>
    <w:rsid w:val="00A16D58"/>
    <w:rsid w:val="00A55493"/>
    <w:rsid w:val="00A8031F"/>
    <w:rsid w:val="00AA7F92"/>
    <w:rsid w:val="00AB6436"/>
    <w:rsid w:val="00B26EDC"/>
    <w:rsid w:val="00B37D71"/>
    <w:rsid w:val="00B66E87"/>
    <w:rsid w:val="00B67A22"/>
    <w:rsid w:val="00BB6595"/>
    <w:rsid w:val="00C0377F"/>
    <w:rsid w:val="00C16430"/>
    <w:rsid w:val="00C251D8"/>
    <w:rsid w:val="00C625B7"/>
    <w:rsid w:val="00CB2F14"/>
    <w:rsid w:val="00CB4985"/>
    <w:rsid w:val="00CF3958"/>
    <w:rsid w:val="00CF62F0"/>
    <w:rsid w:val="00D008B0"/>
    <w:rsid w:val="00D204E7"/>
    <w:rsid w:val="00D55CE0"/>
    <w:rsid w:val="00D727A4"/>
    <w:rsid w:val="00D72C1D"/>
    <w:rsid w:val="00E83074"/>
    <w:rsid w:val="00ED4FFB"/>
    <w:rsid w:val="00ED793F"/>
    <w:rsid w:val="00F330A0"/>
    <w:rsid w:val="00F455AD"/>
    <w:rsid w:val="00F51CA7"/>
    <w:rsid w:val="00F55BBF"/>
    <w:rsid w:val="00F75C6F"/>
    <w:rsid w:val="00F94CCC"/>
    <w:rsid w:val="00FC5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uiPriority="0" w:name="List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A7F92"/>
  </w:style>
  <w:style w:styleId="Naslov6" w:type="paragraph">
    <w:name w:val="heading 6"/>
    <w:basedOn w:val="Normal"/>
    <w:next w:val="Normal"/>
    <w:link w:val="Naslov6Char"/>
    <w:qFormat/>
    <w:rsid w:val="002165BF"/>
    <w:pPr>
      <w:keepNext/>
      <w:tabs>
        <w:tab w:pos="6750" w:val="left"/>
      </w:tabs>
      <w:spacing w:lineRule="auto" w:line="240" w:after="0"/>
      <w:ind w:hanging="360" w:left="4665"/>
      <w:jc w:val="center"/>
      <w:outlineLvl w:val="5"/>
    </w:pPr>
    <w:rPr>
      <w:rFonts w:cs="Times New Roman" w:eastAsia="Times New Roman" w:hAnsi="HRTimes" w:ascii="HRTimes"/>
      <w:sz w:val="44"/>
      <w:szCs w:val="20"/>
      <w:lang w:eastAsia="ar-SA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73DE5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573DE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573DE5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nhideWhenUsed/>
    <w:rsid w:val="00F51CA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51CA7"/>
  </w:style>
  <w:style w:styleId="Tekstbalonia" w:type="paragraph">
    <w:name w:val="Balloon Text"/>
    <w:basedOn w:val="Normal"/>
    <w:link w:val="TekstbaloniaChar"/>
    <w:uiPriority w:val="99"/>
    <w:unhideWhenUsed/>
    <w:rsid w:val="00521CE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21CEA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2165BF"/>
    <w:rPr>
      <w:rFonts w:cs="Times New Roman" w:eastAsia="Times New Roman" w:hAnsi="HRTimes" w:ascii="HRTimes"/>
      <w:sz w:val="44"/>
      <w:szCs w:val="20"/>
      <w:lang w:eastAsia="ar-SA" w:val="en-US"/>
    </w:rPr>
  </w:style>
  <w:style w:styleId="Brojstranice" w:type="character">
    <w:name w:val="page number"/>
    <w:basedOn w:val="Zadanifontodlomka"/>
    <w:rsid w:val="002165BF"/>
  </w:style>
  <w:style w:styleId="Hiperveza" w:type="character">
    <w:name w:val="Hyperlink"/>
    <w:basedOn w:val="Zadanifontodlomka"/>
    <w:unhideWhenUsed/>
    <w:rsid w:val="002165BF"/>
    <w:rPr>
      <w:color w:themeColor="hyperlink" w:val="0000FF"/>
      <w:u w:val="single"/>
    </w:rPr>
  </w:style>
  <w:style w:customStyle="true" w:styleId="WW8Num1z0" w:type="character">
    <w:name w:val="WW8Num1z0"/>
    <w:rsid w:val="002165BF"/>
    <w:rPr>
      <w:rFonts w:cs="Times New Roman" w:hAnsi="Times New Roman" w:ascii="Times New Roman"/>
    </w:rPr>
  </w:style>
  <w:style w:customStyle="true" w:styleId="Zadanifontodlomka1" w:type="character">
    <w:name w:val="Zadani font odlomka1"/>
    <w:rsid w:val="002165BF"/>
  </w:style>
  <w:style w:customStyle="true" w:styleId="Absatz-Standardschriftart" w:type="character">
    <w:name w:val="Absatz-Standardschriftart"/>
    <w:rsid w:val="002165BF"/>
  </w:style>
  <w:style w:customStyle="true" w:styleId="WW8Num3z0" w:type="character">
    <w:name w:val="WW8Num3z0"/>
    <w:rsid w:val="002165BF"/>
    <w:rPr>
      <w:rFonts w:hAnsi="Symbol" w:ascii="Symbol"/>
    </w:rPr>
  </w:style>
  <w:style w:customStyle="true" w:styleId="WW8Num3z1" w:type="character">
    <w:name w:val="WW8Num3z1"/>
    <w:rsid w:val="002165BF"/>
    <w:rPr>
      <w:rFonts w:cs="Courier New" w:hAnsi="Courier New" w:ascii="Courier New"/>
    </w:rPr>
  </w:style>
  <w:style w:customStyle="true" w:styleId="WW8Num3z2" w:type="character">
    <w:name w:val="WW8Num3z2"/>
    <w:rsid w:val="002165BF"/>
    <w:rPr>
      <w:rFonts w:hAnsi="Wingdings" w:ascii="Wingdings"/>
    </w:rPr>
  </w:style>
  <w:style w:customStyle="true" w:styleId="WW-Zadanifontodlomka" w:type="character">
    <w:name w:val="WW-Zadani font odlomka"/>
    <w:rsid w:val="002165BF"/>
  </w:style>
  <w:style w:customStyle="true" w:styleId="HeaderChar" w:type="character">
    <w:name w:val="Header Char"/>
    <w:basedOn w:val="WW-Zadanifontodlomka"/>
    <w:rsid w:val="002165BF"/>
  </w:style>
  <w:style w:customStyle="true" w:styleId="FooterChar" w:type="character">
    <w:name w:val="Footer Char"/>
    <w:basedOn w:val="WW-Zadanifontodlomka"/>
    <w:rsid w:val="002165BF"/>
  </w:style>
  <w:style w:customStyle="true" w:styleId="BalloonTextChar" w:type="character">
    <w:name w:val="Balloon Text Char"/>
    <w:rsid w:val="002165BF"/>
    <w:rPr>
      <w:rFonts w:cs="Tahoma" w:hAnsi="Tahoma" w:ascii="Tahoma"/>
      <w:sz w:val="16"/>
      <w:szCs w:val="16"/>
    </w:rPr>
  </w:style>
  <w:style w:customStyle="true" w:styleId="Char" w:type="character">
    <w:name w:val="Char"/>
    <w:rsid w:val="002165BF"/>
    <w:rPr>
      <w:rFonts w:hAnsi="HRTimes" w:ascii="HRTimes"/>
      <w:sz w:val="44"/>
      <w:lang w:val="en-US"/>
    </w:rPr>
  </w:style>
  <w:style w:customStyle="true" w:styleId="Grafikeoznake1" w:type="character">
    <w:name w:val="Grafičke oznake1"/>
    <w:rsid w:val="002165BF"/>
    <w:rPr>
      <w:rFonts w:cs="StarSymbol" w:eastAsia="StarSymbol" w:hAnsi="StarSymbol" w:ascii="StarSymbol"/>
      <w:sz w:val="18"/>
      <w:szCs w:val="18"/>
    </w:rPr>
  </w:style>
  <w:style w:customStyle="true" w:styleId="Naslov3" w:type="paragraph">
    <w:name w:val="Naslov3"/>
    <w:basedOn w:val="Normal"/>
    <w:next w:val="Tijeloteksta"/>
    <w:rsid w:val="002165BF"/>
    <w:pPr>
      <w:keepNext/>
      <w:suppressAutoHyphens/>
      <w:spacing w:lineRule="auto" w:line="240"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link w:val="TijelotekstaChar"/>
    <w:rsid w:val="002165BF"/>
    <w:pPr>
      <w:suppressAutoHyphens/>
      <w:spacing w:lineRule="auto" w:line="240" w:after="120"/>
    </w:pPr>
    <w:rPr>
      <w:rFonts w:cs="Times New Roman" w:eastAsia="Calibri" w:hAnsi="Times New Roman" w:ascii="Times New Roman"/>
      <w:sz w:val="24"/>
      <w:szCs w:val="24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2165BF"/>
    <w:rPr>
      <w:rFonts w:cs="Times New Roman" w:eastAsia="Calibri" w:hAnsi="Times New Roman" w:ascii="Times New Roman"/>
      <w:sz w:val="24"/>
      <w:szCs w:val="24"/>
      <w:lang w:eastAsia="ar-SA"/>
    </w:rPr>
  </w:style>
  <w:style w:styleId="Popis" w:type="paragraph">
    <w:name w:val="List"/>
    <w:basedOn w:val="Tijeloteksta"/>
    <w:rsid w:val="002165BF"/>
    <w:rPr>
      <w:rFonts w:cs="Tahoma"/>
    </w:rPr>
  </w:style>
  <w:style w:customStyle="true" w:styleId="Opis" w:type="paragraph">
    <w:name w:val="Opis"/>
    <w:basedOn w:val="Normal"/>
    <w:rsid w:val="002165BF"/>
    <w:pPr>
      <w:suppressLineNumbers/>
      <w:suppressAutoHyphens/>
      <w:spacing w:lineRule="auto" w:line="240" w:after="120" w:before="120"/>
    </w:pPr>
    <w:rPr>
      <w:rFonts w:cs="Tahoma" w:eastAsia="Calibri" w:hAnsi="Times New Roman" w:ascii="Times New Roman"/>
      <w:i/>
      <w:iCs/>
      <w:sz w:val="24"/>
      <w:szCs w:val="24"/>
      <w:lang w:eastAsia="ar-SA"/>
    </w:rPr>
  </w:style>
  <w:style w:customStyle="true" w:styleId="Indeks" w:type="paragraph">
    <w:name w:val="Indeks"/>
    <w:basedOn w:val="Normal"/>
    <w:rsid w:val="002165BF"/>
    <w:pPr>
      <w:suppressLineNumbers/>
      <w:suppressAutoHyphens/>
      <w:spacing w:lineRule="auto" w:line="240" w:after="0"/>
    </w:pPr>
    <w:rPr>
      <w:rFonts w:cs="Tahoma" w:eastAsia="Calibri" w:hAnsi="Times New Roman" w:ascii="Times New Roman"/>
      <w:sz w:val="24"/>
      <w:szCs w:val="24"/>
      <w:lang w:eastAsia="ar-SA"/>
    </w:rPr>
  </w:style>
  <w:style w:customStyle="true" w:styleId="Naslov2" w:type="paragraph">
    <w:name w:val="Naslov2"/>
    <w:basedOn w:val="Normal"/>
    <w:next w:val="Tijeloteksta"/>
    <w:rsid w:val="002165BF"/>
    <w:pPr>
      <w:keepNext/>
      <w:suppressAutoHyphens/>
      <w:spacing w:lineRule="auto" w:line="240" w:after="120" w:before="240"/>
    </w:pPr>
    <w:rPr>
      <w:rFonts w:cs="Tahoma" w:eastAsia="Lucida Sans Unicode" w:hAnsi="Arial" w:ascii="Arial"/>
      <w:sz w:val="28"/>
      <w:szCs w:val="28"/>
      <w:lang w:eastAsia="ar-SA"/>
    </w:rPr>
  </w:style>
  <w:style w:customStyle="true" w:styleId="Naslov1" w:type="paragraph">
    <w:name w:val="Naslov1"/>
    <w:basedOn w:val="Normal"/>
    <w:next w:val="Tijeloteksta"/>
    <w:rsid w:val="002165BF"/>
    <w:pPr>
      <w:keepNext/>
      <w:suppressAutoHyphens/>
      <w:spacing w:lineRule="auto" w:line="240" w:after="120" w:before="240"/>
    </w:pPr>
    <w:rPr>
      <w:rFonts w:cs="Tahoma" w:eastAsia="Lucida Sans Unicode" w:hAnsi="Arial" w:ascii="Arial"/>
      <w:sz w:val="28"/>
      <w:szCs w:val="28"/>
      <w:lang w:eastAsia="ar-SA"/>
    </w:rPr>
  </w:style>
  <w:style w:customStyle="true" w:styleId="Tekstbalonia1" w:type="paragraph">
    <w:name w:val="Tekst balončića1"/>
    <w:basedOn w:val="Normal"/>
    <w:rsid w:val="002165BF"/>
    <w:pPr>
      <w:suppressAutoHyphens/>
      <w:spacing w:lineRule="auto" w:line="240" w:after="0"/>
    </w:pPr>
    <w:rPr>
      <w:rFonts w:cs="Tahoma" w:eastAsia="Calibri" w:hAnsi="Tahoma" w:ascii="Tahoma"/>
      <w:sz w:val="16"/>
      <w:szCs w:val="16"/>
      <w:lang w:eastAsia="ar-SA"/>
    </w:rPr>
  </w:style>
  <w:style w:customStyle="true" w:styleId="Bezproreda1" w:type="paragraph">
    <w:name w:val="Bez proreda1"/>
    <w:rsid w:val="002165BF"/>
    <w:pPr>
      <w:suppressAutoHyphens/>
      <w:spacing w:lineRule="auto" w:line="240" w:after="0"/>
    </w:pPr>
    <w:rPr>
      <w:rFonts w:cs="Calibri" w:eastAsia="Calibri" w:hAnsi="Calibri" w:ascii="Calibri"/>
      <w:lang w:eastAsia="ar-SA"/>
    </w:rPr>
  </w:style>
  <w:style w:customStyle="true" w:styleId="Sadrajitablice" w:type="paragraph">
    <w:name w:val="Sadržaji tablice"/>
    <w:basedOn w:val="Normal"/>
    <w:rsid w:val="002165BF"/>
    <w:pPr>
      <w:suppressLineNumbers/>
      <w:suppressAutoHyphens/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ar-SA"/>
    </w:rPr>
  </w:style>
  <w:style w:customStyle="true" w:styleId="Naslovtablice" w:type="paragraph">
    <w:name w:val="Naslov tablice"/>
    <w:basedOn w:val="Sadrajitablice"/>
    <w:rsid w:val="002165BF"/>
    <w:pPr>
      <w:jc w:val="center"/>
    </w:pPr>
    <w:rPr>
      <w:b/>
      <w:bCs/>
    </w:rPr>
  </w:style>
  <w:style w:customStyle="true" w:styleId="Sadrajokvira" w:type="paragraph">
    <w:name w:val="Sadržaj okvira"/>
    <w:basedOn w:val="Tijeloteksta"/>
    <w:rsid w:val="002165BF"/>
  </w:style>
  <w:style w:customStyle="true" w:styleId="DecimalAligned" w:type="paragraph">
    <w:name w:val="Decimal Aligned"/>
    <w:basedOn w:val="Normal"/>
    <w:uiPriority w:val="40"/>
    <w:qFormat/>
    <w:rsid w:val="002165BF"/>
    <w:pPr>
      <w:tabs>
        <w:tab w:pos="360" w:val="decimal"/>
      </w:tabs>
    </w:pPr>
    <w:rPr>
      <w:rFonts w:cs="Times New Roman" w:eastAsia="Times New Roman" w:hAnsi="Calibri" w:ascii="Calibri"/>
    </w:rPr>
  </w:style>
  <w:style w:styleId="Tekstfusnote" w:type="paragraph">
    <w:name w:val="footnote text"/>
    <w:basedOn w:val="Normal"/>
    <w:link w:val="TekstfusnoteChar"/>
    <w:uiPriority w:val="99"/>
    <w:unhideWhenUsed/>
    <w:rsid w:val="002165BF"/>
    <w:pPr>
      <w:spacing w:lineRule="auto" w:line="240" w:after="0"/>
    </w:pPr>
    <w:rPr>
      <w:rFonts w:cs="Times New Roman" w:eastAsia="Times New Roman" w:hAnsi="Calibri" w:ascii="Calibr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2165BF"/>
    <w:rPr>
      <w:rFonts w:cs="Times New Roman" w:eastAsia="Times New Roman" w:hAnsi="Calibri" w:ascii="Calibri"/>
      <w:sz w:val="20"/>
      <w:szCs w:val="20"/>
    </w:rPr>
  </w:style>
  <w:style w:styleId="Neupadljivoisticanje" w:type="character">
    <w:name w:val="Subtle Emphasis"/>
    <w:uiPriority w:val="19"/>
    <w:qFormat/>
    <w:rsid w:val="002165BF"/>
    <w:rPr>
      <w:rFonts w:cs="Times New Roman" w:eastAsia="Times New Roman"/>
      <w:bCs w:val="false"/>
      <w:i/>
      <w:iCs/>
      <w:color w:val="808080"/>
      <w:szCs w:val="22"/>
      <w:lang w:val="hr-HR"/>
    </w:rPr>
  </w:style>
  <w:style w:customStyle="true" w:styleId="st" w:type="character">
    <w:name w:val="st"/>
    <w:basedOn w:val="Zadanifontodlomka"/>
    <w:rsid w:val="001572B0"/>
  </w:style>
  <w:style w:customStyle="true" w:styleId="OdlomakpopisaChar" w:type="character">
    <w:name w:val="Odlomak popisa Char"/>
    <w:link w:val="Odlomakpopisa"/>
    <w:uiPriority w:val="34"/>
    <w:rsid w:val="000E7D5A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ctitle" w:type="character">
    <w:name w:val="c_title"/>
    <w:rsid w:val="000E7D5A"/>
  </w:style>
  <w:style w:styleId="Bezproreda" w:type="paragraph">
    <w:name w:val="No Spacing"/>
    <w:uiPriority w:val="1"/>
    <w:qFormat/>
    <w:rsid w:val="008D7967"/>
    <w:pPr>
      <w:spacing w:lineRule="auto" w:line="240" w:after="0"/>
    </w:pPr>
    <w:rPr>
      <w:rFonts w:cs="Times New Roman" w:eastAsia="Calibri" w:hAnsi="Calibri" w:ascii="Calibri"/>
    </w:rPr>
  </w:style>
  <w:style w:styleId="Obinitekst" w:type="paragraph">
    <w:name w:val="Plain Text"/>
    <w:basedOn w:val="Normal"/>
    <w:link w:val="ObinitekstChar"/>
    <w:uiPriority w:val="99"/>
    <w:unhideWhenUsed/>
    <w:rsid w:val="004C09B9"/>
    <w:pPr>
      <w:spacing w:lineRule="auto" w:line="240" w:after="0"/>
    </w:pPr>
    <w:rPr>
      <w:rFonts w:cs="Times New Roman" w:eastAsia="Calibri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rsid w:val="004C09B9"/>
    <w:rPr>
      <w:rFonts w:cs="Times New Roman" w:eastAsia="Calibri" w:hAnsi="Consolas" w:ascii="Consolas"/>
      <w:sz w:val="21"/>
      <w:szCs w:val="21"/>
    </w:rPr>
  </w:style>
  <w:style w:styleId="Tekstrezerviranogmjesta" w:type="character">
    <w:name w:val="Placeholder Text"/>
    <w:basedOn w:val="Zadanifontodlomka"/>
    <w:uiPriority w:val="99"/>
    <w:semiHidden/>
    <w:rsid w:val="002736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36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364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36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36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List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A7F92"/>
  </w:style>
  <w:style w:styleId="Naslov6" w:type="paragraph">
    <w:name w:val="heading 6"/>
    <w:basedOn w:val="Normal"/>
    <w:next w:val="Normal"/>
    <w:link w:val="Naslov6Char"/>
    <w:qFormat/>
    <w:rsid w:val="002165BF"/>
    <w:pPr>
      <w:keepNext/>
      <w:tabs>
        <w:tab w:pos="6750" w:val="left"/>
      </w:tabs>
      <w:spacing w:after="0" w:line="240" w:lineRule="auto"/>
      <w:ind w:hanging="360" w:left="4665"/>
      <w:jc w:val="center"/>
      <w:outlineLvl w:val="5"/>
    </w:pPr>
    <w:rPr>
      <w:rFonts w:ascii="HRTimes" w:cs="Times New Roman" w:eastAsia="Times New Roman" w:hAnsi="HRTimes"/>
      <w:sz w:val="44"/>
      <w:szCs w:val="20"/>
      <w:lang w:eastAsia="ar-SA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73DE5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573DE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573DE5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nhideWhenUsed/>
    <w:rsid w:val="00F51CA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51CA7"/>
  </w:style>
  <w:style w:styleId="Tekstbalonia" w:type="paragraph">
    <w:name w:val="Balloon Text"/>
    <w:basedOn w:val="Normal"/>
    <w:link w:val="TekstbaloniaChar"/>
    <w:uiPriority w:val="99"/>
    <w:unhideWhenUsed/>
    <w:rsid w:val="00521CE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21CEA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2165BF"/>
    <w:rPr>
      <w:rFonts w:ascii="HRTimes" w:cs="Times New Roman" w:eastAsia="Times New Roman" w:hAnsi="HRTimes"/>
      <w:sz w:val="44"/>
      <w:szCs w:val="20"/>
      <w:lang w:eastAsia="ar-SA" w:val="en-US"/>
    </w:rPr>
  </w:style>
  <w:style w:styleId="Brojstranice" w:type="character">
    <w:name w:val="page number"/>
    <w:basedOn w:val="Zadanifontodlomka"/>
    <w:rsid w:val="002165BF"/>
  </w:style>
  <w:style w:styleId="Hiperveza" w:type="character">
    <w:name w:val="Hyperlink"/>
    <w:basedOn w:val="Zadanifontodlomka"/>
    <w:unhideWhenUsed/>
    <w:rsid w:val="002165BF"/>
    <w:rPr>
      <w:color w:themeColor="hyperlink" w:val="0000FF"/>
      <w:u w:val="single"/>
    </w:rPr>
  </w:style>
  <w:style w:customStyle="1" w:styleId="WW8Num1z0" w:type="character">
    <w:name w:val="WW8Num1z0"/>
    <w:rsid w:val="002165BF"/>
    <w:rPr>
      <w:rFonts w:ascii="Times New Roman" w:cs="Times New Roman" w:hAnsi="Times New Roman"/>
    </w:rPr>
  </w:style>
  <w:style w:customStyle="1" w:styleId="Zadanifontodlomka1" w:type="character">
    <w:name w:val="Zadani font odlomka1"/>
    <w:rsid w:val="002165BF"/>
  </w:style>
  <w:style w:customStyle="1" w:styleId="Absatz-Standardschriftart" w:type="character">
    <w:name w:val="Absatz-Standardschriftart"/>
    <w:rsid w:val="002165BF"/>
  </w:style>
  <w:style w:customStyle="1" w:styleId="WW8Num3z0" w:type="character">
    <w:name w:val="WW8Num3z0"/>
    <w:rsid w:val="002165BF"/>
    <w:rPr>
      <w:rFonts w:ascii="Symbol" w:hAnsi="Symbol"/>
    </w:rPr>
  </w:style>
  <w:style w:customStyle="1" w:styleId="WW8Num3z1" w:type="character">
    <w:name w:val="WW8Num3z1"/>
    <w:rsid w:val="002165BF"/>
    <w:rPr>
      <w:rFonts w:ascii="Courier New" w:cs="Courier New" w:hAnsi="Courier New"/>
    </w:rPr>
  </w:style>
  <w:style w:customStyle="1" w:styleId="WW8Num3z2" w:type="character">
    <w:name w:val="WW8Num3z2"/>
    <w:rsid w:val="002165BF"/>
    <w:rPr>
      <w:rFonts w:ascii="Wingdings" w:hAnsi="Wingdings"/>
    </w:rPr>
  </w:style>
  <w:style w:customStyle="1" w:styleId="WW-Zadanifontodlomka" w:type="character">
    <w:name w:val="WW-Zadani font odlomka"/>
    <w:rsid w:val="002165BF"/>
  </w:style>
  <w:style w:customStyle="1" w:styleId="HeaderChar" w:type="character">
    <w:name w:val="Header Char"/>
    <w:basedOn w:val="WW-Zadanifontodlomka"/>
    <w:rsid w:val="002165BF"/>
  </w:style>
  <w:style w:customStyle="1" w:styleId="FooterChar" w:type="character">
    <w:name w:val="Footer Char"/>
    <w:basedOn w:val="WW-Zadanifontodlomka"/>
    <w:rsid w:val="002165BF"/>
  </w:style>
  <w:style w:customStyle="1" w:styleId="BalloonTextChar" w:type="character">
    <w:name w:val="Balloon Text Char"/>
    <w:rsid w:val="002165BF"/>
    <w:rPr>
      <w:rFonts w:ascii="Tahoma" w:cs="Tahoma" w:hAnsi="Tahoma"/>
      <w:sz w:val="16"/>
      <w:szCs w:val="16"/>
    </w:rPr>
  </w:style>
  <w:style w:customStyle="1" w:styleId="Char" w:type="character">
    <w:name w:val="Char"/>
    <w:rsid w:val="002165BF"/>
    <w:rPr>
      <w:rFonts w:ascii="HRTimes" w:hAnsi="HRTimes"/>
      <w:sz w:val="44"/>
      <w:lang w:val="en-US"/>
    </w:rPr>
  </w:style>
  <w:style w:customStyle="1" w:styleId="Grafikeoznake1" w:type="character">
    <w:name w:val="Grafičke oznake1"/>
    <w:rsid w:val="002165BF"/>
    <w:rPr>
      <w:rFonts w:ascii="StarSymbol" w:cs="StarSymbol" w:eastAsia="StarSymbol" w:hAnsi="StarSymbol"/>
      <w:sz w:val="18"/>
      <w:szCs w:val="18"/>
    </w:rPr>
  </w:style>
  <w:style w:customStyle="1" w:styleId="Naslov3" w:type="paragraph">
    <w:name w:val="Naslov3"/>
    <w:basedOn w:val="Normal"/>
    <w:next w:val="Tijeloteksta"/>
    <w:rsid w:val="002165BF"/>
    <w:pPr>
      <w:keepNext/>
      <w:suppressAutoHyphens/>
      <w:spacing w:after="120" w:before="240" w:line="240" w:lineRule="auto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link w:val="TijelotekstaChar"/>
    <w:rsid w:val="002165BF"/>
    <w:pPr>
      <w:suppressAutoHyphens/>
      <w:spacing w:after="120" w:line="240" w:lineRule="auto"/>
    </w:pPr>
    <w:rPr>
      <w:rFonts w:ascii="Times New Roman" w:cs="Times New Roman" w:eastAsia="Calibri" w:hAnsi="Times New Roman"/>
      <w:sz w:val="24"/>
      <w:szCs w:val="24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2165BF"/>
    <w:rPr>
      <w:rFonts w:ascii="Times New Roman" w:cs="Times New Roman" w:eastAsia="Calibri" w:hAnsi="Times New Roman"/>
      <w:sz w:val="24"/>
      <w:szCs w:val="24"/>
      <w:lang w:eastAsia="ar-SA"/>
    </w:rPr>
  </w:style>
  <w:style w:styleId="Popis" w:type="paragraph">
    <w:name w:val="List"/>
    <w:basedOn w:val="Tijeloteksta"/>
    <w:rsid w:val="002165BF"/>
    <w:rPr>
      <w:rFonts w:cs="Tahoma"/>
    </w:rPr>
  </w:style>
  <w:style w:customStyle="1" w:styleId="Opis" w:type="paragraph">
    <w:name w:val="Opis"/>
    <w:basedOn w:val="Normal"/>
    <w:rsid w:val="002165BF"/>
    <w:pPr>
      <w:suppressLineNumbers/>
      <w:suppressAutoHyphens/>
      <w:spacing w:after="120" w:before="120" w:line="240" w:lineRule="auto"/>
    </w:pPr>
    <w:rPr>
      <w:rFonts w:ascii="Times New Roman" w:cs="Tahoma" w:eastAsia="Calibri" w:hAnsi="Times New Roman"/>
      <w:i/>
      <w:iCs/>
      <w:sz w:val="24"/>
      <w:szCs w:val="24"/>
      <w:lang w:eastAsia="ar-SA"/>
    </w:rPr>
  </w:style>
  <w:style w:customStyle="1" w:styleId="Indeks" w:type="paragraph">
    <w:name w:val="Indeks"/>
    <w:basedOn w:val="Normal"/>
    <w:rsid w:val="002165BF"/>
    <w:pPr>
      <w:suppressLineNumbers/>
      <w:suppressAutoHyphens/>
      <w:spacing w:after="0" w:line="240" w:lineRule="auto"/>
    </w:pPr>
    <w:rPr>
      <w:rFonts w:ascii="Times New Roman" w:cs="Tahoma" w:eastAsia="Calibri" w:hAnsi="Times New Roman"/>
      <w:sz w:val="24"/>
      <w:szCs w:val="24"/>
      <w:lang w:eastAsia="ar-SA"/>
    </w:rPr>
  </w:style>
  <w:style w:customStyle="1" w:styleId="Naslov2" w:type="paragraph">
    <w:name w:val="Naslov2"/>
    <w:basedOn w:val="Normal"/>
    <w:next w:val="Tijeloteksta"/>
    <w:rsid w:val="002165BF"/>
    <w:pPr>
      <w:keepNext/>
      <w:suppressAutoHyphens/>
      <w:spacing w:after="120" w:before="240" w:line="240" w:lineRule="auto"/>
    </w:pPr>
    <w:rPr>
      <w:rFonts w:ascii="Arial" w:cs="Tahoma" w:eastAsia="Lucida Sans Unicode" w:hAnsi="Arial"/>
      <w:sz w:val="28"/>
      <w:szCs w:val="28"/>
      <w:lang w:eastAsia="ar-SA"/>
    </w:rPr>
  </w:style>
  <w:style w:customStyle="1" w:styleId="Naslov1" w:type="paragraph">
    <w:name w:val="Naslov1"/>
    <w:basedOn w:val="Normal"/>
    <w:next w:val="Tijeloteksta"/>
    <w:rsid w:val="002165BF"/>
    <w:pPr>
      <w:keepNext/>
      <w:suppressAutoHyphens/>
      <w:spacing w:after="120" w:before="240" w:line="240" w:lineRule="auto"/>
    </w:pPr>
    <w:rPr>
      <w:rFonts w:ascii="Arial" w:cs="Tahoma" w:eastAsia="Lucida Sans Unicode" w:hAnsi="Arial"/>
      <w:sz w:val="28"/>
      <w:szCs w:val="28"/>
      <w:lang w:eastAsia="ar-SA"/>
    </w:rPr>
  </w:style>
  <w:style w:customStyle="1" w:styleId="Tekstbalonia1" w:type="paragraph">
    <w:name w:val="Tekst balončića1"/>
    <w:basedOn w:val="Normal"/>
    <w:rsid w:val="002165BF"/>
    <w:pPr>
      <w:suppressAutoHyphens/>
      <w:spacing w:after="0" w:line="240" w:lineRule="auto"/>
    </w:pPr>
    <w:rPr>
      <w:rFonts w:ascii="Tahoma" w:cs="Tahoma" w:eastAsia="Calibri" w:hAnsi="Tahoma"/>
      <w:sz w:val="16"/>
      <w:szCs w:val="16"/>
      <w:lang w:eastAsia="ar-SA"/>
    </w:rPr>
  </w:style>
  <w:style w:customStyle="1" w:styleId="Bezproreda1" w:type="paragraph">
    <w:name w:val="Bez proreda1"/>
    <w:rsid w:val="002165BF"/>
    <w:pPr>
      <w:suppressAutoHyphens/>
      <w:spacing w:after="0" w:line="240" w:lineRule="auto"/>
    </w:pPr>
    <w:rPr>
      <w:rFonts w:ascii="Calibri" w:cs="Calibri" w:eastAsia="Calibri" w:hAnsi="Calibri"/>
      <w:lang w:eastAsia="ar-SA"/>
    </w:rPr>
  </w:style>
  <w:style w:customStyle="1" w:styleId="Sadrajitablice" w:type="paragraph">
    <w:name w:val="Sadržaji tablice"/>
    <w:basedOn w:val="Normal"/>
    <w:rsid w:val="002165BF"/>
    <w:pPr>
      <w:suppressLineNumbers/>
      <w:suppressAutoHyphens/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ar-SA"/>
    </w:rPr>
  </w:style>
  <w:style w:customStyle="1" w:styleId="Naslovtablice" w:type="paragraph">
    <w:name w:val="Naslov tablice"/>
    <w:basedOn w:val="Sadrajitablice"/>
    <w:rsid w:val="002165BF"/>
    <w:pPr>
      <w:jc w:val="center"/>
    </w:pPr>
    <w:rPr>
      <w:b/>
      <w:bCs/>
    </w:rPr>
  </w:style>
  <w:style w:customStyle="1" w:styleId="Sadrajokvira" w:type="paragraph">
    <w:name w:val="Sadržaj okvira"/>
    <w:basedOn w:val="Tijeloteksta"/>
    <w:rsid w:val="002165BF"/>
  </w:style>
  <w:style w:customStyle="1" w:styleId="DecimalAligned" w:type="paragraph">
    <w:name w:val="Decimal Aligned"/>
    <w:basedOn w:val="Normal"/>
    <w:uiPriority w:val="40"/>
    <w:qFormat/>
    <w:rsid w:val="002165BF"/>
    <w:pPr>
      <w:tabs>
        <w:tab w:pos="360" w:val="decimal"/>
      </w:tabs>
    </w:pPr>
    <w:rPr>
      <w:rFonts w:ascii="Calibri" w:cs="Times New Roman" w:eastAsia="Times New Roman" w:hAnsi="Calibri"/>
    </w:rPr>
  </w:style>
  <w:style w:styleId="Tekstfusnote" w:type="paragraph">
    <w:name w:val="footnote text"/>
    <w:basedOn w:val="Normal"/>
    <w:link w:val="TekstfusnoteChar"/>
    <w:uiPriority w:val="99"/>
    <w:unhideWhenUsed/>
    <w:rsid w:val="002165BF"/>
    <w:pPr>
      <w:spacing w:after="0" w:line="240" w:lineRule="auto"/>
    </w:pPr>
    <w:rPr>
      <w:rFonts w:ascii="Calibri" w:cs="Times New Roman" w:eastAsia="Times New Roman" w:hAnsi="Calibr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rsid w:val="002165BF"/>
    <w:rPr>
      <w:rFonts w:ascii="Calibri" w:cs="Times New Roman" w:eastAsia="Times New Roman" w:hAnsi="Calibri"/>
      <w:sz w:val="20"/>
      <w:szCs w:val="20"/>
    </w:rPr>
  </w:style>
  <w:style w:styleId="Neupadljivoisticanje" w:type="character">
    <w:name w:val="Subtle Emphasis"/>
    <w:uiPriority w:val="19"/>
    <w:qFormat/>
    <w:rsid w:val="002165BF"/>
    <w:rPr>
      <w:rFonts w:cs="Times New Roman" w:eastAsia="Times New Roman"/>
      <w:bCs w:val="0"/>
      <w:i/>
      <w:iCs/>
      <w:color w:val="808080"/>
      <w:szCs w:val="22"/>
      <w:lang w:val="hr-HR"/>
    </w:rPr>
  </w:style>
  <w:style w:customStyle="1" w:styleId="st" w:type="character">
    <w:name w:val="st"/>
    <w:basedOn w:val="Zadanifontodlomka"/>
    <w:rsid w:val="001572B0"/>
  </w:style>
  <w:style w:customStyle="1" w:styleId="OdlomakpopisaChar" w:type="character">
    <w:name w:val="Odlomak popisa Char"/>
    <w:link w:val="Odlomakpopisa"/>
    <w:uiPriority w:val="34"/>
    <w:rsid w:val="000E7D5A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ctitle" w:type="character">
    <w:name w:val="c_title"/>
    <w:rsid w:val="000E7D5A"/>
  </w:style>
  <w:style w:styleId="Bezproreda" w:type="paragraph">
    <w:name w:val="No Spacing"/>
    <w:uiPriority w:val="1"/>
    <w:qFormat/>
    <w:rsid w:val="008D7967"/>
    <w:pPr>
      <w:spacing w:after="0" w:line="240" w:lineRule="auto"/>
    </w:pPr>
    <w:rPr>
      <w:rFonts w:ascii="Calibri" w:cs="Times New Roman" w:eastAsia="Calibri" w:hAnsi="Calibri"/>
    </w:rPr>
  </w:style>
  <w:style w:styleId="Obinitekst" w:type="paragraph">
    <w:name w:val="Plain Text"/>
    <w:basedOn w:val="Normal"/>
    <w:link w:val="ObinitekstChar"/>
    <w:uiPriority w:val="99"/>
    <w:unhideWhenUsed/>
    <w:rsid w:val="004C09B9"/>
    <w:pPr>
      <w:spacing w:after="0" w:line="240" w:lineRule="auto"/>
    </w:pPr>
    <w:rPr>
      <w:rFonts w:ascii="Consolas" w:cs="Times New Roman" w:eastAsia="Calibri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rsid w:val="004C09B9"/>
    <w:rPr>
      <w:rFonts w:ascii="Consolas" w:cs="Times New Roman" w:eastAsia="Calibri" w:hAnsi="Consolas"/>
      <w:sz w:val="21"/>
      <w:szCs w:val="21"/>
    </w:rPr>
  </w:style>
  <w:style w:styleId="Tekstrezerviranogmjesta" w:type="character">
    <w:name w:val="Placeholder Text"/>
    <w:basedOn w:val="Zadanifontodlomka"/>
    <w:uiPriority w:val="99"/>
    <w:semiHidden/>
    <w:rsid w:val="002736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36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364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36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36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780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66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4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843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759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600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283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88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5548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35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939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5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8624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41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651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509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0994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022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760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677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382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965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323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457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847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213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653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0375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Stpn-55/2015</izvorni_sadrzaj>
    <derivirana_varijabla naziv="DomainObject.Predmet.OznakaBroj_1">Stpn-55/2015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HORVAT društvo s ograničenom odgovornošću za proizvodnju, trgovinu na veliko i malo poljoprivrednim proizvodima i poljoprivr</izvorni_sadrzaj>
    <derivirana_varijabla naziv="DomainObject.Predmet.StrankaFormated_1">  HORVAT društvo s ograničenom odgovornošću za proizvodnju, trgovinu na veliko i malo poljoprivrednim proizvodima i poljoprivr</derivirana_varijabla>
  </DomainObject.Predmet.StrankaFormated>
  <DomainObject.Predmet.StrankaFormatedOIB>
    <izvorni_sadrzaj>  HORVAT društvo s ograničenom odgovornošću za proizvodnju, trgovinu na veliko i malo poljoprivrednim proizvodima i poljoprivr, OIB 84751919984</izvorni_sadrzaj>
    <derivirana_varijabla naziv="DomainObject.Predmet.StrankaFormatedOIB_1">  HORVAT društvo s ograničenom odgovornošću za proizvodnju, trgovinu na veliko i malo poljoprivrednim proizvodima i poljoprivr, OIB 84751919984</derivirana_varijabla>
  </DomainObject.Predmet.StrankaFormatedOIB>
  <DomainObject.Predmet.StrankaFormatedWithAdress>
    <izvorni_sadrzaj> HORVAT društvo s ograničenom odgovornošću za proizvodnju, trgovinu na veliko i malo poljoprivrednim proizvodima i poljoprivr, Ludbreška/bb, 40320 Donji Kraljevec</izvorni_sadrzaj>
    <derivirana_varijabla naziv="DomainObject.Predmet.StrankaFormatedWithAdress_1"> HORVAT društvo s ograničenom odgovornošću za proizvodnju, trgovinu na veliko i malo poljoprivrednim proizvodima i poljoprivr, Ludbreška/bb, 40320 Donji Kraljevec</derivirana_varijabla>
  </DomainObject.Predmet.StrankaFormatedWithAdress>
  <DomainObject.Predmet.StrankaFormatedWithAdressOIB>
    <izvorni_sadrzaj> HORVAT društvo s ograničenom odgovornošću za proizvodnju, trgovinu na veliko i malo poljoprivrednim proizvodima i poljoprivr, OIB 84751919984, Ludbreška/bb, 40320 Donji Kraljevec</izvorni_sadrzaj>
    <derivirana_varijabla naziv="DomainObject.Predmet.StrankaFormatedWithAdressOIB_1"> HORVAT društvo s ograničenom odgovornošću za proizvodnju, trgovinu na veliko i malo poljoprivrednim proizvodima i poljoprivr, OIB 84751919984, Ludbreška/bb, 40320 Donji Kraljevec</derivirana_varijabla>
  </DomainObject.Predmet.StrankaFormatedWithAdressOIB>
  <DomainObject.Predmet.StrankaWithAdress>
    <izvorni_sadrzaj>HORVAT društvo s ograničenom odgovornošću za proizvodnju, trgovinu na veliko i malo poljoprivrednim proizvodima i poljoprivr Ludbreška/bb,40320 Donji Kraljevec</izvorni_sadrzaj>
    <derivirana_varijabla naziv="DomainObject.Predmet.StrankaWithAdress_1">HORVAT društvo s ograničenom odgovornošću za proizvodnju, trgovinu na veliko i malo poljoprivrednim proizvodima i poljoprivr Ludbreška/bb,40320 Donji Kraljevec</derivirana_varijabla>
  </DomainObject.Predmet.StrankaWithAdress>
  <DomainObject.Predmet.StrankaWithAdressOIB>
    <izvorni_sadrzaj>HORVAT društvo s ograničenom odgovornošću za proizvodnju, trgovinu na veliko i malo poljoprivrednim proizvodima i poljoprivr, OIB 84751919984, Ludbreška/bb,40320 Donji Kraljevec</izvorni_sadrzaj>
    <derivirana_varijabla naziv="DomainObject.Predmet.StrankaWithAdressOIB_1">HORVAT društvo s ograničenom odgovornošću za proizvodnju, trgovinu na veliko i malo poljoprivrednim proizvodima i poljoprivr, OIB 84751919984, Ludbreška/bb,40320 Donji Kraljevec</derivirana_varijabla>
  </DomainObject.Predmet.StrankaWithAdressOIB>
  <DomainObject.Predmet.StrankaNazivFormated>
    <izvorni_sadrzaj>HORVAT društvo s ograničenom odgovornošću za proizvodnju, trgovinu na veliko i malo poljoprivrednim proizvodima i poljoprivr</izvorni_sadrzaj>
    <derivirana_varijabla naziv="DomainObject.Predmet.StrankaNazivFormated_1">HORVAT društvo s ograničenom odgovornošću za proizvodnju, trgovinu na veliko i malo poljoprivrednim proizvodima i poljoprivr</derivirana_varijabla>
  </DomainObject.Predmet.StrankaNazivFormated>
  <DomainObject.Predmet.StrankaNazivFormatedOIB>
    <izvorni_sadrzaj>HORVAT društvo s ograničenom odgovornošću za proizvodnju, trgovinu na veliko i malo poljoprivrednim proizvodima i poljoprivr, OIB 84751919984</izvorni_sadrzaj>
    <derivirana_varijabla naziv="DomainObject.Predmet.StrankaNazivFormatedOIB_1">HORVAT društvo s ograničenom odgovornošću za proizvodnju, trgovinu na veliko i malo poljoprivrednim proizvodima i poljoprivr, OIB 84751919984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1381075.84</izvorni_sadrzaj>
    <derivirana_varijabla naziv="DomainObject.Predmet.TrenutnaVrijednost_1">1381075.84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HORVAT društvo s ograničenom odgovornošću za proizvodnju, trgovinu na veliko i malo poljoprivrednim proizvodima i poljoprivr</item>
    </izvorni_sadrzaj>
    <derivirana_varijabla naziv="DomainObject.Predmet.StrankaListFormated_1">
      <item>HORVAT društvo s ograničenom odgovornošću za proizvodnju, trgovinu na veliko i malo poljoprivrednim proizvodima i poljoprivr</item>
    </derivirana_varijabla>
  </DomainObject.Predmet.StrankaListFormated>
  <DomainObject.Predmet.StrankaListFormatedOIB>
    <izvorni_sadrzaj>
      <item>HORVAT društvo s ograničenom odgovornošću za proizvodnju, trgovinu na veliko i malo poljoprivrednim proizvodima i poljoprivr, OIB 84751919984</item>
    </izvorni_sadrzaj>
    <derivirana_varijabla naziv="DomainObject.Predmet.StrankaListFormatedOIB_1">
      <item>HORVAT društvo s ograničenom odgovornošću za proizvodnju, trgovinu na veliko i malo poljoprivrednim proizvodima i poljoprivr, OIB 84751919984</item>
    </derivirana_varijabla>
  </DomainObject.Predmet.StrankaListFormatedOIB>
  <DomainObject.Predmet.StrankaListFormatedWithAdress>
    <izvorni_sadrzaj>
      <item>HORVAT društvo s ograničenom odgovornošću za proizvodnju, trgovinu na veliko i malo poljoprivrednim proizvodima i poljoprivr, Ludbreška/bb, 40320 Donji Kraljevec</item>
    </izvorni_sadrzaj>
    <derivirana_varijabla naziv="DomainObject.Predmet.StrankaListFormatedWithAdress_1">
      <item>HORVAT društvo s ograničenom odgovornošću za proizvodnju, trgovinu na veliko i malo poljoprivrednim proizvodima i poljoprivr, Ludbreška/bb, 40320 Donji Kraljevec</item>
    </derivirana_varijabla>
  </DomainObject.Predmet.StrankaListFormatedWithAdress>
  <DomainObject.Predmet.StrankaListFormatedWithAdressOIB>
    <izvorni_sadrzaj>
      <item>HORVAT društvo s ograničenom odgovornošću za proizvodnju, trgovinu na veliko i malo poljoprivrednim proizvodima i poljoprivr, OIB 84751919984, Ludbreška/bb, 40320 Donji Kraljevec</item>
    </izvorni_sadrzaj>
    <derivirana_varijabla naziv="DomainObject.Predmet.StrankaListFormatedWithAdressOIB_1">
      <item>HORVAT društvo s ograničenom odgovornošću za proizvodnju, trgovinu na veliko i malo poljoprivrednim proizvodima i poljoprivr, OIB 84751919984, Ludbreška/bb, 40320 Donji Kraljevec</item>
    </derivirana_varijabla>
  </DomainObject.Predmet.StrankaListFormatedWithAdressOIB>
  <DomainObject.Predmet.StrankaListNazivFormated>
    <izvorni_sadrzaj>
      <item>HORVAT društvo s ograničenom odgovornošću za proizvodnju, trgovinu na veliko i malo poljoprivrednim proizvodima i poljoprivr</item>
    </izvorni_sadrzaj>
    <derivirana_varijabla naziv="DomainObject.Predmet.StrankaListNazivFormated_1">
      <item>HORVAT društvo s ograničenom odgovornošću za proizvodnju, trgovinu na veliko i malo poljoprivrednim proizvodima i poljoprivr</item>
    </derivirana_varijabla>
  </DomainObject.Predmet.StrankaListNazivFormated>
  <DomainObject.Predmet.StrankaListNazivFormatedOIB>
    <izvorni_sadrzaj>
      <item>HORVAT društvo s ograničenom odgovornošću za proizvodnju, trgovinu na veliko i malo poljoprivrednim proizvodima i poljoprivr, OIB 84751919984</item>
    </izvorni_sadrzaj>
    <derivirana_varijabla naziv="DomainObject.Predmet.StrankaListNazivFormatedOIB_1">
      <item>HORVAT društvo s ograničenom odgovornošću za proizvodnju, trgovinu na veliko i malo poljoprivrednim proizvodima i poljoprivr, OIB 84751919984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</item>
      <item>Financijska agencija Regionalni centar Zagreb</item>
    </izvorni_sadrzaj>
    <derivirana_varijabla naziv="DomainObject.Predmet.OstaliListFormated_1">
      <item>e-Oglasna</item>
      <item>Financijska agencija Regionalni centar Zagreb</item>
    </derivirana_varijabla>
  </DomainObject.Predmet.OstaliListFormated>
  <DomainObject.Predmet.OstaliListFormatedOIB>
    <izvorni_sadrzaj>
      <item>e-Oglasna</item>
      <item>Financijska agencija Regionalni centar Zagreb</item>
    </izvorni_sadrzaj>
    <derivirana_varijabla naziv="DomainObject.Predmet.OstaliListFormatedOIB_1">
      <item>e-Oglasna</item>
      <item>Financijska agencija Regionalni centar Zagreb</item>
    </derivirana_varijabla>
  </DomainObject.Predmet.OstaliListFormatedOIB>
  <DomainObject.Predmet.OstaliListFormatedWithAdress>
    <izvorni_sadrzaj>
      <item>e-Oglasna</item>
      <item>Financijska agencija Regionalni centar Zagreb, Ulica grada Vukovara 70, 10000 Zagreb</item>
    </izvorni_sadrzaj>
    <derivirana_varijabla naziv="DomainObject.Predmet.OstaliListFormatedWithAdress_1">
      <item>e-Oglasna</item>
      <item>Financijska agencija Regionalni centar Zagreb, Ulica grada Vukovara 70, 10000 Zagreb</item>
    </derivirana_varijabla>
  </DomainObject.Predmet.OstaliListFormatedWithAdress>
  <DomainObject.Predmet.OstaliListFormatedWithAdressOIB>
    <izvorni_sadrzaj>
      <item>e-Oglasna</item>
      <item>Financijska agencija Regionalni centar Zagreb, Ulica grada Vukovara 70, 10000 Zagreb</item>
    </izvorni_sadrzaj>
    <derivirana_varijabla naziv="DomainObject.Predmet.OstaliListFormatedWithAdressOIB_1">
      <item>e-Oglasna</item>
      <item>Financijska agencija Regionalni centar Zagreb, Ulica grada Vukovara 70, 10000 Zagreb</item>
    </derivirana_varijabla>
  </DomainObject.Predmet.OstaliListFormatedWithAdressOIB>
  <DomainObject.Predmet.OstaliListNazivFormated>
    <izvorni_sadrzaj>
      <item>e-Oglasna</item>
      <item>Financijska agencija Regionalni centar Zagreb</item>
    </izvorni_sadrzaj>
    <derivirana_varijabla naziv="DomainObject.Predmet.OstaliListNazivFormated_1">
      <item>e-Oglasna</item>
      <item>Financijska agencija Regionalni centar Zagreb</item>
    </derivirana_varijabla>
  </DomainObject.Predmet.OstaliListNazivFormated>
  <DomainObject.Predmet.OstaliListNazivFormatedOIB>
    <izvorni_sadrzaj>
      <item>e-Oglasna</item>
      <item>Financijska agencija Regionalni centar Zagreb</item>
    </izvorni_sadrzaj>
    <derivirana_varijabla naziv="DomainObject.Predmet.OstaliListNazivFormatedOIB_1">
      <item>e-Oglasna</item>
      <item>Financijska agencija Regionalni centar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HORVAT društvo s ograničenom odgovornošću za proizvodnju, trgovinu na veliko i malo poljoprivrednim proizvodima i poljoprivr</izvorni_sadrzaj>
    <derivirana_varijabla naziv="DomainObject.Predmet.StrankaIDrugi_1">HORVAT društvo s ograničenom odgovornošću za proizvodnju, trgovinu na veliko i malo poljoprivrednim proizvodima i poljoprivr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HORVAT društvo s ograničenom odgovornošću za proizvodnju, trgovinu na veliko i malo poljoprivrednim proizvodima i poljoprivr, OIB 84751919984, Ludbreška/bb, 40320 Donji Kraljevec</izvorni_sadrzaj>
    <derivirana_varijabla naziv="DomainObject.Predmet.StrankaIDrugiAdressOIB_1">HORVAT društvo s ograničenom odgovornošću za proizvodnju, trgovinu na veliko i malo poljoprivrednim proizvodima i poljoprivr, OIB 84751919984, Ludbreška/bb, 40320 Donji Kraljevec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HORVAT društvo s ograničenom odgovornošću za proizvodnju, trgovinu na veliko i malo poljoprivrednim proizvodima i poljoprivr</item>
      <item>e-Oglasna</item>
      <item>Financijska agencija Regionalni centar Zagreb</item>
    </izvorni_sadrzaj>
    <derivirana_varijabla naziv="DomainObject.Predmet.SudioniciListNaziv_1">
      <item>HORVAT društvo s ograničenom odgovornošću za proizvodnju, trgovinu na veliko i malo poljoprivrednim proizvodima i poljoprivr</item>
      <item>e-Oglasna</item>
      <item>Financijska agencija Regionalni centar Zagreb</item>
    </derivirana_varijabla>
  </DomainObject.Predmet.SudioniciListNaziv>
  <DomainObject.Predmet.SudioniciListAdressOIB>
    <izvorni_sadrzaj>
      <item>HORVAT društvo s ograničenom odgovornošću za proizvodnju, trgovinu na veliko i malo poljoprivrednim proizvodima i poljoprivr, OIB 84751919984, Ludbreška/bb,40320 Donji Kraljevec</item>
      <item>e-Oglasna</item>
      <item>Financijska agencija Regionalni centar Zagreb, Ulica grada Vukovara 70,10000 Zagreb</item>
    </izvorni_sadrzaj>
    <derivirana_varijabla naziv="DomainObject.Predmet.SudioniciListAdressOIB_1">
      <item>HORVAT društvo s ograničenom odgovornošću za proizvodnju, trgovinu na veliko i malo poljoprivrednim proizvodima i poljoprivr, OIB 84751919984, Ludbreška/bb,40320 Donji Kraljevec</item>
      <item>e-Oglasna</item>
      <item>Financijska agencija Regionalni centar Zagreb,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84751919984</item>
      <item>, OIB null</item>
      <item>, OIB null</item>
    </izvorni_sadrzaj>
    <derivirana_varijabla naziv="DomainObject.Predmet.SudioniciListNazivOIB_1">
      <item>, OIB 84751919984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721734-6DDD-499F-9EE9-F83D709A38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970</properties:Words>
  <properties:Characters>5683</properties:Characters>
  <properties:Lines>299</properties:Lines>
  <properties:Paragraphs>197</properties:Paragraphs>
  <properties:TotalTime>431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2013-07-24T07:42:00Z</dcterms:created>
  <dc:creator>Tihana Martinez</dc:creator>
  <dc:description/>
  <cp:keywords/>
  <cp:lastModifiedBy>Lea Rogina</cp:lastModifiedBy>
  <cp:lastPrinted>2016-02-03T11:45:00Z</cp:lastPrinted>
  <dcterms:modified xmlns:xsi="http://www.w3.org/2001/XMLSchema-instance" xsi:type="dcterms:W3CDTF">2016-02-03T11:46:00Z</dcterms:modified>
  <cp:revision>87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