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77c9c" w14:paraId="ef77c9c" w:rsidRDefault="00532B71" w:rsidP="0086691F" w:rsidR="00532B71" w:rsidRPr="00CB4E54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CB4E54">
      <w:pPr>
        <w:jc w:val="center"/>
        <w:rPr>
          <w:rFonts w:hAnsi="Times New Roman" w:ascii="Times New Roman"/>
          <w:szCs w:val="24"/>
          <w:lang w:val="hr-HR"/>
        </w:rPr>
      </w:pPr>
      <w:r w:rsidRPr="00CB4E54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B4E5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B4E54">
      <w:pPr>
        <w:jc w:val="center"/>
        <w:rPr>
          <w:rFonts w:hAnsi="Times New Roman" w:ascii="Times New Roman"/>
          <w:szCs w:val="24"/>
          <w:lang w:val="hr-HR"/>
        </w:rPr>
      </w:pPr>
      <w:r w:rsidRPr="00CB4E54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B4E54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B4E54">
      <w:pPr>
        <w:jc w:val="both"/>
        <w:rPr>
          <w:rFonts w:hAnsi="Times New Roman" w:ascii="Times New Roman"/>
          <w:szCs w:val="24"/>
          <w:lang w:val="hr-HR"/>
        </w:rPr>
      </w:pPr>
      <w:r w:rsidRPr="00CB4E54">
        <w:rPr>
          <w:rFonts w:hAnsi="Times New Roman" w:ascii="Times New Roman"/>
          <w:szCs w:val="24"/>
          <w:lang w:val="hr-HR"/>
        </w:rPr>
        <w:tab/>
      </w:r>
      <w:r w:rsidR="00EE69E5" w:rsidRPr="00CB4E54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CB4E54">
        <w:rPr>
          <w:rFonts w:hAnsi="Times New Roman" w:ascii="Times New Roman"/>
          <w:szCs w:val="24"/>
          <w:lang w:val="hr-HR"/>
        </w:rPr>
        <w:t>Maji Šebalj</w:t>
      </w:r>
      <w:r w:rsidR="00083C24" w:rsidRPr="00CB4E54">
        <w:rPr>
          <w:rFonts w:hAnsi="Times New Roman" w:ascii="Times New Roman"/>
          <w:szCs w:val="24"/>
          <w:lang w:val="hr-HR"/>
        </w:rPr>
        <w:t xml:space="preserve"> </w:t>
      </w:r>
      <w:r w:rsidR="00EE69E5" w:rsidRPr="00CB4E54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CB4E54">
        <w:rPr>
          <w:rFonts w:hAnsi="Times New Roman" w:ascii="Times New Roman"/>
          <w:szCs w:val="24"/>
          <w:lang w:val="hr-HR"/>
        </w:rPr>
        <w:t xml:space="preserve"> </w:t>
      </w:r>
      <w:r w:rsidR="00CB4E54" w:rsidRPr="00CB4E54">
        <w:rPr>
          <w:rFonts w:hAnsi="Times New Roman" w:ascii="Times New Roman"/>
        </w:rPr>
        <w:t>PORTATOR d.o.o. Zagreb, Deanovečka 1, OIB: 19274372503</w:t>
      </w:r>
      <w:r w:rsidR="00EE69E5" w:rsidRPr="00CB4E54">
        <w:rPr>
          <w:rFonts w:hAnsi="Times New Roman" w:ascii="Times New Roman"/>
          <w:szCs w:val="24"/>
          <w:lang w:val="hr-HR"/>
        </w:rPr>
        <w:t xml:space="preserve">, dana </w:t>
      </w:r>
      <w:r w:rsidR="00C1256C" w:rsidRPr="00CB4E54">
        <w:rPr>
          <w:rFonts w:hAnsi="Times New Roman" w:ascii="Times New Roman"/>
          <w:szCs w:val="24"/>
          <w:lang w:val="hr-HR"/>
        </w:rPr>
        <w:t>1</w:t>
      </w:r>
      <w:r w:rsidR="00CB4E54">
        <w:rPr>
          <w:rFonts w:hAnsi="Times New Roman" w:ascii="Times New Roman"/>
          <w:szCs w:val="24"/>
          <w:lang w:val="hr-HR"/>
        </w:rPr>
        <w:t>2</w:t>
      </w:r>
      <w:r w:rsidR="000B3DB9" w:rsidRPr="00CB4E54">
        <w:rPr>
          <w:rFonts w:hAnsi="Times New Roman" w:ascii="Times New Roman"/>
          <w:szCs w:val="24"/>
          <w:lang w:val="hr-HR"/>
        </w:rPr>
        <w:t xml:space="preserve">. </w:t>
      </w:r>
      <w:r w:rsidR="008B703D" w:rsidRPr="00CB4E54">
        <w:rPr>
          <w:rFonts w:hAnsi="Times New Roman" w:ascii="Times New Roman"/>
          <w:szCs w:val="24"/>
          <w:lang w:val="hr-HR"/>
        </w:rPr>
        <w:t>veljače</w:t>
      </w:r>
      <w:r w:rsidR="000B3DB9" w:rsidRPr="00CB4E54">
        <w:rPr>
          <w:rFonts w:hAnsi="Times New Roman" w:ascii="Times New Roman"/>
          <w:szCs w:val="24"/>
          <w:lang w:val="hr-HR"/>
        </w:rPr>
        <w:t xml:space="preserve"> </w:t>
      </w:r>
      <w:r w:rsidR="00EE69E5" w:rsidRPr="00CB4E54">
        <w:rPr>
          <w:rFonts w:hAnsi="Times New Roman" w:ascii="Times New Roman"/>
          <w:szCs w:val="24"/>
          <w:lang w:val="hr-HR"/>
        </w:rPr>
        <w:t>201</w:t>
      </w:r>
      <w:r w:rsidR="00F866DA" w:rsidRPr="00CB4E54">
        <w:rPr>
          <w:rFonts w:hAnsi="Times New Roman" w:ascii="Times New Roman"/>
          <w:szCs w:val="24"/>
          <w:lang w:val="hr-HR"/>
        </w:rPr>
        <w:t>6</w:t>
      </w:r>
      <w:r w:rsidR="00EE69E5" w:rsidRPr="00CB4E54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CB4E54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B4E54">
      <w:pPr>
        <w:jc w:val="center"/>
        <w:rPr>
          <w:rFonts w:hAnsi="Times New Roman" w:ascii="Times New Roman"/>
          <w:szCs w:val="24"/>
          <w:lang w:val="hr-HR"/>
        </w:rPr>
      </w:pPr>
      <w:r w:rsidRPr="00CB4E5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B4E5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CB4E54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CB4E54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CB4E54">
        <w:rPr>
          <w:rFonts w:hAnsi="Times New Roman" w:ascii="Times New Roman"/>
          <w:szCs w:val="24"/>
        </w:rPr>
        <w:t xml:space="preserve">Otvara se stečajni postupak nad </w:t>
      </w:r>
      <w:r w:rsidR="00CB4E54" w:rsidRPr="00CB4E54">
        <w:rPr>
          <w:rFonts w:hAnsi="Times New Roman" w:ascii="Times New Roman"/>
        </w:rPr>
        <w:t xml:space="preserve">PORTATOR d.o.o. Zagreb, Deanovečka 1, OIB: </w:t>
      </w:r>
      <w:r w:rsidR="00CB4E54">
        <w:rPr>
          <w:rFonts w:hAnsi="Times New Roman" w:ascii="Times New Roman"/>
        </w:rPr>
        <w:tab/>
      </w:r>
      <w:r w:rsidR="00CB4E54" w:rsidRPr="00CB4E54">
        <w:rPr>
          <w:rFonts w:hAnsi="Times New Roman" w:ascii="Times New Roman"/>
        </w:rPr>
        <w:t>19274372503</w:t>
      </w:r>
      <w:r w:rsidR="00205903" w:rsidRPr="00CB4E54">
        <w:rPr>
          <w:rFonts w:hAnsi="Times New Roman" w:ascii="Times New Roman"/>
        </w:rPr>
        <w:t xml:space="preserve">. </w:t>
      </w:r>
      <w:r w:rsidRPr="00CB4E54">
        <w:rPr>
          <w:rFonts w:hAnsi="Times New Roman" w:ascii="Times New Roman"/>
          <w:szCs w:val="24"/>
        </w:rPr>
        <w:t xml:space="preserve">Stečajni postupak otvoren je dana </w:t>
      </w:r>
      <w:r w:rsidR="00C1256C" w:rsidRPr="00CB4E54">
        <w:rPr>
          <w:rFonts w:hAnsi="Times New Roman" w:ascii="Times New Roman"/>
          <w:szCs w:val="24"/>
        </w:rPr>
        <w:t>1</w:t>
      </w:r>
      <w:r w:rsidR="00CB4E54">
        <w:rPr>
          <w:rFonts w:hAnsi="Times New Roman" w:ascii="Times New Roman"/>
          <w:szCs w:val="24"/>
        </w:rPr>
        <w:t>2</w:t>
      </w:r>
      <w:r w:rsidR="008B703D" w:rsidRPr="00CB4E54">
        <w:rPr>
          <w:rFonts w:hAnsi="Times New Roman" w:ascii="Times New Roman"/>
          <w:szCs w:val="24"/>
        </w:rPr>
        <w:t>. veljače</w:t>
      </w:r>
      <w:r w:rsidR="00E25CE4" w:rsidRPr="00CB4E54">
        <w:rPr>
          <w:rFonts w:hAnsi="Times New Roman" w:ascii="Times New Roman"/>
          <w:szCs w:val="24"/>
        </w:rPr>
        <w:t xml:space="preserve"> 2016.</w:t>
      </w:r>
      <w:r w:rsidRPr="00CB4E54">
        <w:rPr>
          <w:rFonts w:hAnsi="Times New Roman" w:ascii="Times New Roman"/>
          <w:szCs w:val="24"/>
        </w:rPr>
        <w:t xml:space="preserve">, u </w:t>
      </w:r>
      <w:r w:rsidR="00F20A6A" w:rsidRPr="00CB4E54">
        <w:rPr>
          <w:rFonts w:hAnsi="Times New Roman" w:ascii="Times New Roman"/>
          <w:szCs w:val="24"/>
        </w:rPr>
        <w:t>09</w:t>
      </w:r>
      <w:r w:rsidR="00205903" w:rsidRPr="00CB4E54">
        <w:rPr>
          <w:rFonts w:hAnsi="Times New Roman" w:ascii="Times New Roman"/>
          <w:szCs w:val="24"/>
        </w:rPr>
        <w:t>,</w:t>
      </w:r>
      <w:r w:rsidR="00070EEC">
        <w:rPr>
          <w:rFonts w:hAnsi="Times New Roman" w:ascii="Times New Roman"/>
          <w:szCs w:val="24"/>
        </w:rPr>
        <w:t>45</w:t>
      </w:r>
      <w:r w:rsidR="00CB4E54">
        <w:rPr>
          <w:rFonts w:hAnsi="Times New Roman" w:ascii="Times New Roman"/>
          <w:szCs w:val="24"/>
        </w:rPr>
        <w:t xml:space="preserve"> </w:t>
      </w:r>
      <w:r w:rsidRPr="00CB4E54">
        <w:rPr>
          <w:rFonts w:hAnsi="Times New Roman" w:ascii="Times New Roman"/>
          <w:szCs w:val="24"/>
        </w:rPr>
        <w:t xml:space="preserve">sati, </w:t>
      </w:r>
      <w:r w:rsidR="00CB4E54">
        <w:rPr>
          <w:rFonts w:hAnsi="Times New Roman" w:ascii="Times New Roman"/>
          <w:szCs w:val="24"/>
        </w:rPr>
        <w:tab/>
      </w:r>
      <w:r w:rsidRPr="00CB4E54">
        <w:rPr>
          <w:rFonts w:hAnsi="Times New Roman" w:ascii="Times New Roman"/>
          <w:szCs w:val="24"/>
        </w:rPr>
        <w:t xml:space="preserve">kada </w:t>
      </w:r>
      <w:r w:rsidR="002638BB" w:rsidRPr="00CB4E54">
        <w:rPr>
          <w:rFonts w:hAnsi="Times New Roman" w:ascii="Times New Roman"/>
          <w:szCs w:val="24"/>
        </w:rPr>
        <w:t xml:space="preserve"> </w:t>
      </w:r>
      <w:r w:rsidRPr="00CB4E54">
        <w:rPr>
          <w:rFonts w:hAnsi="Times New Roman" w:ascii="Times New Roman"/>
          <w:szCs w:val="24"/>
        </w:rPr>
        <w:t>je ovo rješenje</w:t>
      </w:r>
      <w:r w:rsidR="00B2463B" w:rsidRPr="00CB4E54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083C24" w:rsidR="00B2463B" w:rsidRPr="00CB4E54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84691D" w:rsidR="00EE69E5" w:rsidRPr="00CB4E54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CB4E54">
        <w:rPr>
          <w:rFonts w:hAnsi="Times New Roman" w:ascii="Times New Roman"/>
          <w:szCs w:val="24"/>
        </w:rPr>
        <w:t>Za stečajnog upravitelja imenuje se</w:t>
      </w:r>
      <w:r w:rsidR="0084691D">
        <w:rPr>
          <w:rFonts w:hAnsi="Times New Roman" w:ascii="Times New Roman"/>
          <w:szCs w:val="24"/>
        </w:rPr>
        <w:t xml:space="preserve"> Jasna </w:t>
      </w:r>
      <w:r w:rsidR="0084691D" w:rsidRPr="0084691D">
        <w:rPr>
          <w:rFonts w:hAnsi="Times New Roman" w:ascii="Times New Roman"/>
          <w:szCs w:val="24"/>
        </w:rPr>
        <w:t>Hromadko</w:t>
      </w:r>
      <w:r w:rsidR="0084691D">
        <w:rPr>
          <w:rFonts w:hAnsi="Times New Roman" w:ascii="Times New Roman"/>
          <w:szCs w:val="24"/>
        </w:rPr>
        <w:t xml:space="preserve">, Zagreb, </w:t>
      </w:r>
      <w:r w:rsidR="0084691D" w:rsidRPr="0084691D">
        <w:rPr>
          <w:rFonts w:hAnsi="Times New Roman" w:ascii="Times New Roman"/>
          <w:szCs w:val="24"/>
        </w:rPr>
        <w:t>Zelengorska 1</w:t>
      </w:r>
      <w:r w:rsidR="0084691D">
        <w:rPr>
          <w:rFonts w:hAnsi="Times New Roman" w:ascii="Times New Roman"/>
          <w:szCs w:val="24"/>
        </w:rPr>
        <w:t xml:space="preserve">, OIB: </w:t>
      </w:r>
      <w:r w:rsidR="0084691D" w:rsidRPr="0084691D">
        <w:rPr>
          <w:rFonts w:hAnsi="Times New Roman" w:ascii="Times New Roman"/>
          <w:szCs w:val="24"/>
        </w:rPr>
        <w:t>22088644509</w:t>
      </w:r>
      <w:r w:rsidR="00205903" w:rsidRPr="00CB4E54">
        <w:rPr>
          <w:rFonts w:hAnsi="Times New Roman" w:ascii="Times New Roman"/>
          <w:szCs w:val="24"/>
        </w:rPr>
        <w:t>.</w:t>
      </w:r>
    </w:p>
    <w:p w:rsidRDefault="00EE69E5" w:rsidP="00EE69E5" w:rsidR="00EE69E5" w:rsidRPr="00CB4E54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CB4E54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B4E54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CB4E54">
        <w:rPr>
          <w:rFonts w:hAnsi="Times New Roman" w:ascii="Times New Roman"/>
        </w:rPr>
        <w:t xml:space="preserve"> </w:t>
      </w:r>
      <w:r w:rsidR="00CB4E54" w:rsidRPr="00CB4E54">
        <w:rPr>
          <w:rFonts w:hAnsi="Times New Roman" w:ascii="Times New Roman"/>
        </w:rPr>
        <w:t>PORTATOR d.o.o. Zagreb, Deanovečka 1, OIB: 19274372503</w:t>
      </w:r>
      <w:r w:rsidR="00205903" w:rsidRPr="00CB4E54">
        <w:rPr>
          <w:rFonts w:hAnsi="Times New Roman" w:ascii="Times New Roman"/>
        </w:rPr>
        <w:t>.</w:t>
      </w:r>
    </w:p>
    <w:p w:rsidRDefault="00EE69E5" w:rsidP="00EE69E5" w:rsidR="00EE69E5" w:rsidRPr="00CB4E5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CB4E54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B4E54">
        <w:rPr>
          <w:rFonts w:hAnsi="Times New Roman" w:ascii="Times New Roman"/>
          <w:szCs w:val="24"/>
          <w:lang w:val="hr-HR"/>
        </w:rPr>
        <w:t xml:space="preserve">Po </w:t>
      </w:r>
      <w:r w:rsidR="00EE69E5" w:rsidRPr="00CB4E54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CB4E54">
        <w:rPr>
          <w:rFonts w:hAnsi="Times New Roman" w:ascii="Times New Roman"/>
          <w:szCs w:val="24"/>
          <w:lang w:val="hr-HR"/>
        </w:rPr>
        <w:t>ovog rješenja</w:t>
      </w:r>
      <w:r w:rsidR="00B2463B" w:rsidRPr="00CB4E54">
        <w:rPr>
          <w:rFonts w:hAnsi="Times New Roman" w:ascii="Times New Roman"/>
          <w:szCs w:val="24"/>
          <w:lang w:val="hr-HR"/>
        </w:rPr>
        <w:t xml:space="preserve">, </w:t>
      </w:r>
      <w:r w:rsidR="00EE69E5" w:rsidRPr="00CB4E54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CB4E54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B4E54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B4E54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B4E54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B4E54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B4E54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B4E54">
      <w:pPr>
        <w:jc w:val="both"/>
        <w:rPr>
          <w:rFonts w:hAnsi="Times New Roman" w:ascii="Times New Roman"/>
          <w:lang w:val="hr-HR"/>
        </w:rPr>
      </w:pPr>
      <w:r w:rsidRPr="00CB4E54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B4E54">
        <w:rPr>
          <w:rFonts w:hAnsi="Times New Roman" w:ascii="Times New Roman"/>
          <w:szCs w:val="24"/>
          <w:lang w:val="hr-HR"/>
        </w:rPr>
        <w:t>ovome sudu Financijska agencija</w:t>
      </w:r>
      <w:r w:rsidRPr="00CB4E54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CB4E54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B4E54">
        <w:rPr>
          <w:rFonts w:hAnsi="Times New Roman" w:ascii="Times New Roman"/>
          <w:lang w:val="hr-HR"/>
        </w:rPr>
        <w:t>nako</w:t>
      </w:r>
      <w:r w:rsidR="00385410" w:rsidRPr="00CB4E54">
        <w:rPr>
          <w:rFonts w:hAnsi="Times New Roman" w:ascii="Times New Roman"/>
          <w:lang w:val="hr-HR"/>
        </w:rPr>
        <w:t>n čega je ovaj sud</w:t>
      </w:r>
      <w:r w:rsidR="00EE69E5" w:rsidRPr="00CB4E54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CB4E54">
        <w:rPr>
          <w:rFonts w:hAnsi="Times New Roman" w:ascii="Times New Roman"/>
          <w:lang w:val="hr-HR"/>
        </w:rPr>
        <w:t xml:space="preserve">ostvareni </w:t>
      </w:r>
      <w:r w:rsidR="00EE69E5" w:rsidRPr="00CB4E54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CB4E54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CB4E54">
      <w:pPr>
        <w:jc w:val="both"/>
        <w:rPr>
          <w:rFonts w:hAnsi="Times New Roman" w:ascii="Times New Roman"/>
          <w:lang w:val="hr-HR"/>
        </w:rPr>
      </w:pPr>
      <w:r w:rsidRPr="00CB4E54">
        <w:rPr>
          <w:rFonts w:hAnsi="Times New Roman" w:ascii="Times New Roman"/>
          <w:lang w:val="hr-HR"/>
        </w:rPr>
        <w:tab/>
        <w:t>Ovaj sud je pozvao</w:t>
      </w:r>
      <w:r w:rsidR="00EE69E5" w:rsidRPr="00CB4E54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B4E54">
        <w:rPr>
          <w:rFonts w:hAnsi="Times New Roman" w:ascii="Times New Roman"/>
          <w:lang w:val="hr-HR"/>
        </w:rPr>
        <w:t xml:space="preserve">, </w:t>
      </w:r>
      <w:r w:rsidR="00EE69E5" w:rsidRPr="00CB4E54">
        <w:rPr>
          <w:rFonts w:hAnsi="Times New Roman" w:ascii="Times New Roman"/>
          <w:lang w:val="hr-HR"/>
        </w:rPr>
        <w:t>dostaviti javnobilježnički ovjerovljen popis imovine i obveza</w:t>
      </w:r>
      <w:r w:rsidRPr="00CB4E54">
        <w:rPr>
          <w:rFonts w:hAnsi="Times New Roman" w:ascii="Times New Roman"/>
          <w:lang w:val="hr-HR"/>
        </w:rPr>
        <w:t xml:space="preserve"> </w:t>
      </w:r>
      <w:r w:rsidR="00B2463B" w:rsidRPr="00CB4E54">
        <w:rPr>
          <w:rFonts w:hAnsi="Times New Roman" w:ascii="Times New Roman"/>
          <w:lang w:val="hr-HR"/>
        </w:rPr>
        <w:t xml:space="preserve">dužnika </w:t>
      </w:r>
      <w:r w:rsidR="00EE69E5" w:rsidRPr="00CB4E54">
        <w:rPr>
          <w:rFonts w:hAnsi="Times New Roman" w:ascii="Times New Roman"/>
          <w:lang w:val="hr-HR"/>
        </w:rPr>
        <w:t>na propisanom obrascu</w:t>
      </w:r>
      <w:r w:rsidR="00B2463B" w:rsidRPr="00CB4E54">
        <w:rPr>
          <w:rFonts w:hAnsi="Times New Roman" w:ascii="Times New Roman"/>
          <w:lang w:val="hr-HR"/>
        </w:rPr>
        <w:t xml:space="preserve">, sukladno čl. 430., 17.  i 13. SZ </w:t>
      </w:r>
      <w:r w:rsidR="00EE69E5" w:rsidRPr="00CB4E54">
        <w:rPr>
          <w:rFonts w:hAnsi="Times New Roman" w:ascii="Times New Roman"/>
          <w:lang w:val="hr-HR"/>
        </w:rPr>
        <w:t xml:space="preserve">. </w:t>
      </w:r>
      <w:r w:rsidRPr="00CB4E54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CB4E54">
      <w:pPr>
        <w:jc w:val="both"/>
        <w:rPr>
          <w:rFonts w:hAnsi="Times New Roman" w:ascii="Times New Roman"/>
          <w:lang w:val="hr-HR"/>
        </w:rPr>
      </w:pPr>
      <w:r w:rsidRPr="00CB4E54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CB4E54">
      <w:pPr>
        <w:jc w:val="both"/>
        <w:rPr>
          <w:rFonts w:hAnsi="Times New Roman" w:ascii="Times New Roman"/>
          <w:lang w:val="hr-HR"/>
        </w:rPr>
      </w:pPr>
      <w:r w:rsidRPr="00CB4E54">
        <w:rPr>
          <w:rFonts w:hAnsi="Times New Roman" w:ascii="Times New Roman"/>
          <w:lang w:val="hr-HR"/>
        </w:rPr>
        <w:tab/>
        <w:t>Nadalje, ovaj sud je pozvao dužnikove vjerovnike</w:t>
      </w:r>
      <w:r w:rsidR="00867F16" w:rsidRPr="00CB4E54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B4E54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CB4E54">
      <w:pPr>
        <w:rPr>
          <w:rFonts w:hAnsi="Times New Roman" w:ascii="Times New Roman"/>
          <w:lang w:val="hr-HR"/>
        </w:rPr>
      </w:pPr>
    </w:p>
    <w:p w:rsidRDefault="00B2463B" w:rsidP="0042162E" w:rsidR="00B2463B" w:rsidRPr="00CB4E54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CB4E54">
      <w:pPr>
        <w:jc w:val="both"/>
        <w:rPr>
          <w:rFonts w:hAnsi="Times New Roman" w:ascii="Times New Roman"/>
          <w:lang w:val="hr-HR"/>
        </w:rPr>
      </w:pPr>
      <w:r w:rsidRPr="00CB4E54">
        <w:rPr>
          <w:rFonts w:hAnsi="Times New Roman" w:ascii="Times New Roman"/>
          <w:lang w:val="hr-HR"/>
        </w:rPr>
        <w:t xml:space="preserve"> </w:t>
      </w:r>
      <w:r w:rsidR="00110F1B" w:rsidRPr="00CB4E54">
        <w:rPr>
          <w:rFonts w:hAnsi="Times New Roman" w:ascii="Times New Roman"/>
          <w:lang w:val="hr-HR"/>
        </w:rPr>
        <w:t xml:space="preserve">           </w:t>
      </w:r>
      <w:r w:rsidRPr="00CB4E54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B4E54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B4E54">
      <w:pPr>
        <w:jc w:val="both"/>
        <w:rPr>
          <w:rFonts w:hAnsi="Times New Roman" w:ascii="Times New Roman"/>
          <w:lang w:val="hr-HR"/>
        </w:rPr>
      </w:pPr>
      <w:r w:rsidRPr="00CB4E54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CB4E54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B4E54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B4E54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B4E54">
      <w:pPr>
        <w:jc w:val="center"/>
        <w:rPr>
          <w:rFonts w:hAnsi="Times New Roman" w:ascii="Times New Roman"/>
          <w:lang w:val="hr-HR"/>
        </w:rPr>
      </w:pPr>
      <w:r w:rsidRPr="00CB4E54">
        <w:rPr>
          <w:rFonts w:hAnsi="Times New Roman" w:ascii="Times New Roman"/>
          <w:lang w:val="hr-HR"/>
        </w:rPr>
        <w:t xml:space="preserve">U Zagrebu, </w:t>
      </w:r>
      <w:r w:rsidR="00C1256C" w:rsidRPr="00CB4E54">
        <w:rPr>
          <w:rFonts w:hAnsi="Times New Roman" w:ascii="Times New Roman"/>
          <w:lang w:val="hr-HR"/>
        </w:rPr>
        <w:t>1</w:t>
      </w:r>
      <w:r w:rsidR="00CB4E54">
        <w:rPr>
          <w:rFonts w:hAnsi="Times New Roman" w:ascii="Times New Roman"/>
          <w:lang w:val="hr-HR"/>
        </w:rPr>
        <w:t>2</w:t>
      </w:r>
      <w:r w:rsidR="008B703D" w:rsidRPr="00CB4E54">
        <w:rPr>
          <w:rFonts w:hAnsi="Times New Roman" w:ascii="Times New Roman"/>
          <w:lang w:val="hr-HR"/>
        </w:rPr>
        <w:t xml:space="preserve">. veljače </w:t>
      </w:r>
      <w:r w:rsidRPr="00CB4E54">
        <w:rPr>
          <w:rFonts w:hAnsi="Times New Roman" w:ascii="Times New Roman"/>
          <w:lang w:val="hr-HR"/>
        </w:rPr>
        <w:t>201</w:t>
      </w:r>
      <w:r w:rsidR="00F866DA" w:rsidRPr="00CB4E54">
        <w:rPr>
          <w:rFonts w:hAnsi="Times New Roman" w:ascii="Times New Roman"/>
          <w:lang w:val="hr-HR"/>
        </w:rPr>
        <w:t>6</w:t>
      </w:r>
      <w:r w:rsidRPr="00CB4E54">
        <w:rPr>
          <w:rFonts w:hAnsi="Times New Roman" w:ascii="Times New Roman"/>
          <w:lang w:val="hr-HR"/>
        </w:rPr>
        <w:t>.</w:t>
      </w:r>
    </w:p>
    <w:p w:rsidRDefault="00D44D4F" w:rsidP="00D44D4F" w:rsidR="00D44D4F" w:rsidRPr="00CB4E54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CB4E54">
      <w:pPr>
        <w:ind w:firstLine="720" w:left="5040"/>
        <w:jc w:val="right"/>
        <w:rPr>
          <w:rFonts w:hAnsi="Times New Roman" w:ascii="Times New Roman"/>
          <w:lang w:val="hr-HR"/>
        </w:rPr>
      </w:pPr>
      <w:r w:rsidRPr="00CB4E54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CB4E54">
      <w:pPr>
        <w:jc w:val="right"/>
        <w:rPr>
          <w:rFonts w:hAnsi="Times New Roman" w:ascii="Times New Roman"/>
          <w:lang w:val="hr-HR"/>
        </w:rPr>
      </w:pPr>
      <w:r w:rsidRPr="00CB4E54">
        <w:rPr>
          <w:rFonts w:hAnsi="Times New Roman" w:ascii="Times New Roman"/>
          <w:lang w:val="hr-HR"/>
        </w:rPr>
        <w:t>Maja Šebalj</w:t>
      </w:r>
    </w:p>
    <w:p w:rsidRDefault="00AB7883" w:rsidR="00AB7883" w:rsidRPr="00CB4E54">
      <w:pPr>
        <w:jc w:val="both"/>
        <w:rPr>
          <w:rFonts w:hAnsi="Times New Roman" w:ascii="Times New Roman"/>
          <w:szCs w:val="24"/>
          <w:lang w:val="hr-HR"/>
        </w:rPr>
      </w:pPr>
      <w:r w:rsidRPr="00CB4E54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B4E54">
      <w:pPr>
        <w:jc w:val="both"/>
        <w:rPr>
          <w:rFonts w:hAnsi="Times New Roman" w:ascii="Times New Roman"/>
          <w:szCs w:val="24"/>
          <w:lang w:val="hr-HR"/>
        </w:rPr>
      </w:pPr>
      <w:r w:rsidRPr="00CB4E54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B4E54">
        <w:rPr>
          <w:rFonts w:hAnsi="Times New Roman" w:ascii="Times New Roman"/>
          <w:szCs w:val="24"/>
          <w:lang w:val="hr-HR"/>
        </w:rPr>
        <w:t xml:space="preserve">rješenja </w:t>
      </w:r>
      <w:r w:rsidRPr="00CB4E54">
        <w:rPr>
          <w:rFonts w:hAnsi="Times New Roman" w:ascii="Times New Roman"/>
          <w:szCs w:val="24"/>
          <w:lang w:val="hr-HR"/>
        </w:rPr>
        <w:t>dopuštena</w:t>
      </w:r>
      <w:r w:rsidR="00182088" w:rsidRPr="00CB4E54">
        <w:rPr>
          <w:rFonts w:hAnsi="Times New Roman" w:ascii="Times New Roman"/>
          <w:szCs w:val="24"/>
          <w:lang w:val="hr-HR"/>
        </w:rPr>
        <w:t xml:space="preserve"> je </w:t>
      </w:r>
      <w:r w:rsidRPr="00CB4E54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B4E54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B4E54">
        <w:rPr>
          <w:rFonts w:hAnsi="Times New Roman" w:ascii="Times New Roman"/>
          <w:szCs w:val="24"/>
          <w:lang w:val="hr-HR"/>
        </w:rPr>
        <w:t xml:space="preserve">, </w:t>
      </w:r>
      <w:r w:rsidR="00182088" w:rsidRPr="00CB4E54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B4E54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B4E54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B4E54">
      <w:pPr>
        <w:jc w:val="both"/>
        <w:rPr>
          <w:rFonts w:hAnsi="Times New Roman" w:ascii="Times New Roman"/>
          <w:szCs w:val="24"/>
          <w:lang w:val="hr-HR"/>
        </w:rPr>
      </w:pPr>
      <w:r w:rsidRPr="00CB4E54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CB4E54">
      <w:pPr>
        <w:jc w:val="both"/>
        <w:rPr>
          <w:rFonts w:hAnsi="Times New Roman" w:ascii="Times New Roman"/>
          <w:szCs w:val="24"/>
          <w:lang w:val="hr-HR"/>
        </w:rPr>
      </w:pPr>
      <w:r w:rsidRPr="00CB4E54">
        <w:rPr>
          <w:rFonts w:hAnsi="Times New Roman" w:ascii="Times New Roman"/>
          <w:szCs w:val="24"/>
          <w:lang w:val="hr-HR"/>
        </w:rPr>
        <w:t xml:space="preserve">1.) </w:t>
      </w:r>
      <w:r w:rsidR="00532B71" w:rsidRPr="00CB4E54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B4E54">
      <w:pPr>
        <w:jc w:val="both"/>
        <w:rPr>
          <w:rFonts w:hAnsi="Times New Roman" w:ascii="Times New Roman"/>
          <w:szCs w:val="24"/>
          <w:lang w:val="hr-HR"/>
        </w:rPr>
      </w:pPr>
      <w:r w:rsidRPr="00CB4E54">
        <w:rPr>
          <w:rFonts w:hAnsi="Times New Roman" w:ascii="Times New Roman"/>
          <w:szCs w:val="24"/>
          <w:lang w:val="hr-HR"/>
        </w:rPr>
        <w:t>2.)</w:t>
      </w:r>
      <w:r w:rsidR="00532B71" w:rsidRPr="00CB4E54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CB4E54">
        <w:rPr>
          <w:rFonts w:hAnsi="Times New Roman" w:ascii="Times New Roman"/>
          <w:szCs w:val="24"/>
          <w:lang w:val="hr-HR"/>
        </w:rPr>
        <w:t xml:space="preserve"> i za</w:t>
      </w:r>
      <w:r w:rsidR="00C57CAF" w:rsidRPr="00CB4E54">
        <w:rPr>
          <w:rFonts w:hAnsi="Times New Roman" w:ascii="Times New Roman"/>
          <w:szCs w:val="24"/>
          <w:lang w:val="hr-HR"/>
        </w:rPr>
        <w:t>konski zastupnik dužnika</w:t>
      </w:r>
      <w:r w:rsidR="0088293F" w:rsidRPr="00CB4E54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CB4E54">
      <w:pPr>
        <w:jc w:val="both"/>
        <w:rPr>
          <w:rFonts w:hAnsi="Times New Roman" w:ascii="Times New Roman"/>
          <w:szCs w:val="24"/>
          <w:lang w:val="hr-HR"/>
        </w:rPr>
      </w:pPr>
      <w:r w:rsidRPr="00CB4E54">
        <w:rPr>
          <w:rFonts w:hAnsi="Times New Roman" w:ascii="Times New Roman"/>
          <w:szCs w:val="24"/>
          <w:lang w:val="hr-HR"/>
        </w:rPr>
        <w:t>3.) Ministarstvo pravosuđa</w:t>
      </w:r>
      <w:r w:rsidR="00C57CAF" w:rsidRPr="00CB4E54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CB4E54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CB4E54">
        <w:rPr>
          <w:rFonts w:hAnsi="Times New Roman" w:ascii="Times New Roman"/>
          <w:szCs w:val="24"/>
          <w:lang w:val="hr-HR"/>
        </w:rPr>
        <w:t>4</w:t>
      </w:r>
      <w:r w:rsidR="00867F16" w:rsidRPr="00CB4E54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CB4E54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CB4E54">
      <w:pPr>
        <w:jc w:val="both"/>
        <w:rPr>
          <w:rFonts w:hAnsi="Times New Roman" w:ascii="Times New Roman"/>
          <w:szCs w:val="24"/>
          <w:lang w:val="hr-HR"/>
        </w:rPr>
      </w:pPr>
      <w:r w:rsidRPr="00CB4E54">
        <w:rPr>
          <w:rFonts w:hAnsi="Times New Roman" w:ascii="Times New Roman"/>
          <w:szCs w:val="24"/>
          <w:lang w:val="hr-HR"/>
        </w:rPr>
        <w:t>5</w:t>
      </w:r>
      <w:r w:rsidR="00532B71" w:rsidRPr="00CB4E54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CB4E54">
      <w:pPr>
        <w:jc w:val="both"/>
        <w:rPr>
          <w:rFonts w:hAnsi="Times New Roman" w:ascii="Times New Roman"/>
          <w:szCs w:val="24"/>
          <w:lang w:val="hr-HR"/>
        </w:rPr>
      </w:pPr>
      <w:r w:rsidRPr="00CB4E54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CB4E54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B4E54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CB4E54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CB4E54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CB4E54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6358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B4E54" w:rsidRPr="000B3DB9">
      <w:rPr>
        <w:rFonts w:hAnsi="Times New Roman" w:ascii="Times New Roman"/>
        <w:lang w:val="hr-HR"/>
      </w:rPr>
      <w:t>88.St-</w:t>
    </w:r>
    <w:r w:rsidR="00CB4E54">
      <w:rPr>
        <w:rFonts w:hAnsi="Times New Roman" w:ascii="Times New Roman"/>
        <w:lang w:val="hr-HR"/>
      </w:rPr>
      <w:t>6059</w:t>
    </w:r>
    <w:r w:rsidR="00CB4E54" w:rsidRPr="000B3DB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.St-</w:t>
    </w:r>
    <w:r w:rsidR="00CB4E54">
      <w:rPr>
        <w:rFonts w:hAnsi="Times New Roman" w:ascii="Times New Roman"/>
        <w:lang w:val="hr-HR"/>
      </w:rPr>
      <w:t>6059</w:t>
    </w:r>
    <w:r w:rsidR="000B3DB9" w:rsidRPr="000B3DB9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0EEC"/>
    <w:rsid w:val="00083C24"/>
    <w:rsid w:val="000B3DB9"/>
    <w:rsid w:val="000B609B"/>
    <w:rsid w:val="000C47B3"/>
    <w:rsid w:val="00110F1B"/>
    <w:rsid w:val="00112B50"/>
    <w:rsid w:val="00182088"/>
    <w:rsid w:val="00192F79"/>
    <w:rsid w:val="00205903"/>
    <w:rsid w:val="00251A0F"/>
    <w:rsid w:val="002638BB"/>
    <w:rsid w:val="00385410"/>
    <w:rsid w:val="00390D13"/>
    <w:rsid w:val="003A206C"/>
    <w:rsid w:val="0042162E"/>
    <w:rsid w:val="004457F6"/>
    <w:rsid w:val="0044662D"/>
    <w:rsid w:val="00532B71"/>
    <w:rsid w:val="00544AEB"/>
    <w:rsid w:val="005940E9"/>
    <w:rsid w:val="005F2F8E"/>
    <w:rsid w:val="006356C5"/>
    <w:rsid w:val="00730EAB"/>
    <w:rsid w:val="007704B7"/>
    <w:rsid w:val="007A29F9"/>
    <w:rsid w:val="00840E3D"/>
    <w:rsid w:val="0084691D"/>
    <w:rsid w:val="00867F16"/>
    <w:rsid w:val="0088293F"/>
    <w:rsid w:val="008B1E29"/>
    <w:rsid w:val="008B703D"/>
    <w:rsid w:val="00940D8D"/>
    <w:rsid w:val="00963589"/>
    <w:rsid w:val="00997BA9"/>
    <w:rsid w:val="009F5765"/>
    <w:rsid w:val="00A95334"/>
    <w:rsid w:val="00AB7883"/>
    <w:rsid w:val="00AF40B4"/>
    <w:rsid w:val="00B03169"/>
    <w:rsid w:val="00B2463B"/>
    <w:rsid w:val="00BD12F4"/>
    <w:rsid w:val="00C1256C"/>
    <w:rsid w:val="00C57CAF"/>
    <w:rsid w:val="00CB4E54"/>
    <w:rsid w:val="00CB649E"/>
    <w:rsid w:val="00CD417C"/>
    <w:rsid w:val="00CF2939"/>
    <w:rsid w:val="00D30D80"/>
    <w:rsid w:val="00D44D4F"/>
    <w:rsid w:val="00D955F3"/>
    <w:rsid w:val="00DB29D2"/>
    <w:rsid w:val="00DB4528"/>
    <w:rsid w:val="00E25CE4"/>
    <w:rsid w:val="00EE5750"/>
    <w:rsid w:val="00EE69E5"/>
    <w:rsid w:val="00F20A6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635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358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358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358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358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635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358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358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358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358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6059</izvorni_sadrzaj>
    <derivirana_varijabla naziv="DomainObject.Predmet.Broj_1">6059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St-6059/2015</izvorni_sadrzaj>
    <derivirana_varijabla naziv="DomainObject.Predmet.OznakaBroj_1">St-6059/2015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PORTATOR d.o.o.</izvorni_sadrzaj>
    <derivirana_varijabla naziv="DomainObject.Predmet.ProtustrankaFormated_1">  PORTATOR d.o.o.</derivirana_varijabla>
  </DomainObject.Predmet.ProtustrankaFormated>
  <DomainObject.Predmet.ProtustrankaFormatedOIB>
    <izvorni_sadrzaj>  PORTATOR d.o.o., OIB 19274372503</izvorni_sadrzaj>
    <derivirana_varijabla naziv="DomainObject.Predmet.ProtustrankaFormatedOIB_1">  PORTATOR d.o.o., OIB 19274372503</derivirana_varijabla>
  </DomainObject.Predmet.ProtustrankaFormatedOIB>
  <DomainObject.Predmet.ProtustrankaFormatedWithAdress>
    <izvorni_sadrzaj> PORTATOR d.o.o., Deanovečka 1, 10000 Zagreb</izvorni_sadrzaj>
    <derivirana_varijabla naziv="DomainObject.Predmet.ProtustrankaFormatedWithAdress_1"> PORTATOR d.o.o., Deanovečka 1, 10000 Zagreb</derivirana_varijabla>
  </DomainObject.Predmet.ProtustrankaFormatedWithAdress>
  <DomainObject.Predmet.ProtustrankaFormatedWithAdressOIB>
    <izvorni_sadrzaj> PORTATOR d.o.o., OIB 19274372503, Deanovečka 1, 10000 Zagreb</izvorni_sadrzaj>
    <derivirana_varijabla naziv="DomainObject.Predmet.ProtustrankaFormatedWithAdressOIB_1"> PORTATOR d.o.o., OIB 19274372503, Deanovečka 1, 10000 Zagreb</derivirana_varijabla>
  </DomainObject.Predmet.ProtustrankaFormatedWithAdressOIB>
  <DomainObject.Predmet.ProtustrankaWithAdress>
    <izvorni_sadrzaj>PORTATOR d.o.o. Deanovečka 1, 10000 Zagreb</izvorni_sadrzaj>
    <derivirana_varijabla naziv="DomainObject.Predmet.ProtustrankaWithAdress_1">PORTATOR d.o.o. Deanovečka 1, 10000 Zagreb</derivirana_varijabla>
  </DomainObject.Predmet.ProtustrankaWithAdress>
  <DomainObject.Predmet.ProtustrankaWithAdressOIB>
    <izvorni_sadrzaj>PORTATOR d.o.o., OIB 19274372503, Deanovečka 1, 10000 Zagreb</izvorni_sadrzaj>
    <derivirana_varijabla naziv="DomainObject.Predmet.ProtustrankaWithAdressOIB_1">PORTATOR d.o.o., OIB 19274372503, Deanovečka 1, 10000 Zagreb</derivirana_varijabla>
  </DomainObject.Predmet.ProtustrankaWithAdressOIB>
  <DomainObject.Predmet.ProtustrankaNazivFormated>
    <izvorni_sadrzaj>PORTATOR d.o.o.</izvorni_sadrzaj>
    <derivirana_varijabla naziv="DomainObject.Predmet.ProtustrankaNazivFormated_1">PORTATOR d.o.o.</derivirana_varijabla>
  </DomainObject.Predmet.ProtustrankaNazivFormated>
  <DomainObject.Predmet.ProtustrankaNazivFormatedOIB>
    <izvorni_sadrzaj>PORTATOR d.o.o., OIB 19274372503</izvorni_sadrzaj>
    <derivirana_varijabla naziv="DomainObject.Predmet.ProtustrankaNazivFormatedOIB_1">PORTATOR d.o.o., OIB 19274372503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PORTATOR d.o.o.</item>
    </izvorni_sadrzaj>
    <derivirana_varijabla naziv="DomainObject.Predmet.ProtuStrankaListFormated_1">
      <item>PORTATOR d.o.o.</item>
    </derivirana_varijabla>
  </DomainObject.Predmet.ProtuStrankaListFormated>
  <DomainObject.Predmet.ProtuStrankaListFormatedOIB>
    <izvorni_sadrzaj>
      <item>PORTATOR d.o.o., OIB 19274372503</item>
    </izvorni_sadrzaj>
    <derivirana_varijabla naziv="DomainObject.Predmet.ProtuStrankaListFormatedOIB_1">
      <item>PORTATOR d.o.o., OIB 19274372503</item>
    </derivirana_varijabla>
  </DomainObject.Predmet.ProtuStrankaListFormatedOIB>
  <DomainObject.Predmet.ProtuStrankaListFormatedWithAdress>
    <izvorni_sadrzaj>
      <item>PORTATOR d.o.o., Deanovečka 1, 10000 Zagreb</item>
    </izvorni_sadrzaj>
    <derivirana_varijabla naziv="DomainObject.Predmet.ProtuStrankaListFormatedWithAdress_1">
      <item>PORTATOR d.o.o., Deanovečka 1, 10000 Zagreb</item>
    </derivirana_varijabla>
  </DomainObject.Predmet.ProtuStrankaListFormatedWithAdress>
  <DomainObject.Predmet.ProtuStrankaListFormatedWithAdressOIB>
    <izvorni_sadrzaj>
      <item>PORTATOR d.o.o., OIB 19274372503, Deanovečka 1, 10000 Zagreb</item>
    </izvorni_sadrzaj>
    <derivirana_varijabla naziv="DomainObject.Predmet.ProtuStrankaListFormatedWithAdressOIB_1">
      <item>PORTATOR d.o.o., OIB 19274372503, Deanovečka 1, 10000 Zagreb</item>
    </derivirana_varijabla>
  </DomainObject.Predmet.ProtuStrankaListFormatedWithAdressOIB>
  <DomainObject.Predmet.ProtuStrankaListNazivFormated>
    <izvorni_sadrzaj>
      <item>PORTATOR d.o.o.</item>
    </izvorni_sadrzaj>
    <derivirana_varijabla naziv="DomainObject.Predmet.ProtuStrankaListNazivFormated_1">
      <item>PORTATOR d.o.o.</item>
    </derivirana_varijabla>
  </DomainObject.Predmet.ProtuStrankaListNazivFormated>
  <DomainObject.Predmet.ProtuStrankaListNazivFormatedOIB>
    <izvorni_sadrzaj>
      <item>PORTATOR d.o.o., OIB 19274372503</item>
    </izvorni_sadrzaj>
    <derivirana_varijabla naziv="DomainObject.Predmet.ProtuStrankaListNazivFormatedOIB_1">
      <item>PORTATOR d.o.o., OIB 19274372503</item>
    </derivirana_varijabla>
  </DomainObject.Predmet.ProtuStrankaListNazivFormatedOIB>
  <DomainObject.Predmet.OstaliListFormated>
    <izvorni_sadrzaj>
      <item>Branko Hleb</item>
      <item>Jasna Hromadko</item>
    </izvorni_sadrzaj>
    <derivirana_varijabla naziv="DomainObject.Predmet.OstaliListFormated_1">
      <item>Branko Hleb</item>
      <item>Jasna Hromadko</item>
    </derivirana_varijabla>
  </DomainObject.Predmet.OstaliListFormated>
  <DomainObject.Predmet.OstaliListFormatedOIB>
    <izvorni_sadrzaj>
      <item>Branko Hleb, OIB 09242748386</item>
      <item>Jasna Hromadko, OIB 22088644509</item>
    </izvorni_sadrzaj>
    <derivirana_varijabla naziv="DomainObject.Predmet.OstaliListFormatedOIB_1">
      <item>Branko Hleb, OIB 09242748386</item>
      <item>Jasna Hromadko, OIB 22088644509</item>
    </derivirana_varijabla>
  </DomainObject.Predmet.OstaliListFormatedOIB>
  <DomainObject.Predmet.OstaliListFormatedWithAdress>
    <izvorni_sadrzaj>
      <item>Branko Hleb, Deanovečka 1, 10000 Zagreb</item>
      <item>Jasna Hromadko, Zelengorska 1, 10000 Zagreb</item>
    </izvorni_sadrzaj>
    <derivirana_varijabla naziv="DomainObject.Predmet.OstaliListFormatedWithAdress_1">
      <item>Branko Hleb, Deanovečka 1, 10000 Zagreb</item>
      <item>Jasna Hromadko, Zelengorska 1, 10000 Zagreb</item>
    </derivirana_varijabla>
  </DomainObject.Predmet.OstaliListFormatedWithAdress>
  <DomainObject.Predmet.OstaliListFormatedWithAdressOIB>
    <izvorni_sadrzaj>
      <item>Branko Hleb, OIB 09242748386, Deanovečka 1, 10000 Zagreb</item>
      <item>Jasna Hromadko, OIB 22088644509, Zelengorska 1, 10000 Zagreb</item>
    </izvorni_sadrzaj>
    <derivirana_varijabla naziv="DomainObject.Predmet.OstaliListFormatedWithAdressOIB_1">
      <item>Branko Hleb, OIB 09242748386, Deanovečka 1, 10000 Zagreb</item>
      <item>Jasna Hromadko, OIB 22088644509, Zelengorska 1, 10000 Zagreb</item>
    </derivirana_varijabla>
  </DomainObject.Predmet.OstaliListFormatedWithAdressOIB>
  <DomainObject.Predmet.OstaliListNazivFormated>
    <izvorni_sadrzaj>
      <item>Branko Hleb</item>
      <item>Jasna Hromadko</item>
    </izvorni_sadrzaj>
    <derivirana_varijabla naziv="DomainObject.Predmet.OstaliListNazivFormated_1">
      <item>Branko Hleb</item>
      <item>Jasna Hromadko</item>
    </derivirana_varijabla>
  </DomainObject.Predmet.OstaliListNazivFormated>
  <DomainObject.Predmet.OstaliListNazivFormatedOIB>
    <izvorni_sadrzaj>
      <item>Branko Hleb, OIB 09242748386</item>
      <item>Jasna Hromadko, OIB 22088644509</item>
    </izvorni_sadrzaj>
    <derivirana_varijabla naziv="DomainObject.Predmet.OstaliListNazivFormatedOIB_1">
      <item>Branko Hleb, OIB 09242748386</item>
      <item>Jasna Hromadko, OIB 22088644509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PORTATOR d.o.o.</izvorni_sadrzaj>
    <derivirana_varijabla naziv="DomainObject.Predmet.ProtustrankaIDrugi_1">PORTATOR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PORTATOR d.o.o., OIB 19274372503, Deanovečka 1, 10000 Zagreb</izvorni_sadrzaj>
    <derivirana_varijabla naziv="DomainObject.Predmet.ProtustrankaIDrugiAdressOIB_1">PORTATOR d.o.o., OIB 19274372503, Deanovečka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PORTATOR d.o.o.</item>
      <item>FINA Regionalni centar Zagreb</item>
      <item>Branko Hleb</item>
      <item>Jasna Hromadko</item>
    </izvorni_sadrzaj>
    <derivirana_varijabla naziv="DomainObject.Predmet.SudioniciListNaziv_1">
      <item>PORTATOR d.o.o.</item>
      <item>FINA Regionalni centar Zagreb</item>
      <item>Branko Hleb</item>
      <item>Jasna Hromadko</item>
    </derivirana_varijabla>
  </DomainObject.Predmet.SudioniciListNaziv>
  <DomainObject.Predmet.SudioniciListAdressOIB>
    <izvorni_sadrzaj>
      <item>PORTATOR d.o.o., OIB 19274372503, Deanovečka 1,10000 Zagreb</item>
      <item>FINA Regionalni centar Zagreb, OIB 85821130368, Trg svibanjskih žrtava 1995. 1,10000 Zagreb</item>
      <item>Branko Hleb, OIB 09242748386, Deanovečka 1,10000 Zagreb</item>
      <item>Jasna Hromadko, OIB 22088644509, Zelengorska 1,10000 Zagreb</item>
    </izvorni_sadrzaj>
    <derivirana_varijabla naziv="DomainObject.Predmet.SudioniciListAdressOIB_1">
      <item>PORTATOR d.o.o., OIB 19274372503, Deanovečka 1,10000 Zagreb</item>
      <item>FINA Regionalni centar Zagreb, OIB 85821130368, Trg svibanjskih žrtava 1995. 1,10000 Zagreb</item>
      <item>Branko Hleb, OIB 09242748386, Deanovečka 1,10000 Zagreb</item>
      <item>Jasna Hromadko, OIB 22088644509, Zelengorska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19274372503</item>
      <item>, OIB 85821130368</item>
      <item>, OIB 09242748386</item>
      <item>, OIB 22088644509</item>
    </izvorni_sadrzaj>
    <derivirana_varijabla naziv="DomainObject.Predmet.SudioniciListNazivOIB_1">
      <item>, OIB 19274372503</item>
      <item>, OIB 85821130368</item>
      <item>, OIB 09242748386</item>
      <item>, OIB 22088644509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9A8851-2C08-4A65-BC2E-CF798C6C1A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382</properties:Words>
  <properties:Characters>2058</properties:Characters>
  <properties:Lines>66</properties:Lines>
  <properties:Paragraphs>26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2016-02-12T06:54:00Z</dcterms:created>
  <dc:creator>Sudsko vijeæe</dc:creator>
  <cp:lastModifiedBy>Ljubica Radošević</cp:lastModifiedBy>
  <cp:lastPrinted>2016-02-12T08:35:00Z</cp:lastPrinted>
  <dcterms:modified xmlns:xsi="http://www.w3.org/2001/XMLSchema-instance" xsi:type="dcterms:W3CDTF">2016-02-12T08:37:00Z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