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23c5" w14:paraId="4f123c5" w:rsidRDefault="009E592A" w:rsidP="009E592A" w:rsidR="009E592A" w:rsidRPr="007E5C2A">
      <w:pPr>
        <w:ind w:left="708"/>
        <w:jc w:val="both"/>
        <w15:collapsed w:val="false"/>
      </w:pPr>
      <w:bookmarkStart w:name="_GoBack" w:id="0"/>
      <w:bookmarkEnd w:id="0"/>
    </w:p>
    <w:p w:rsidRDefault="00FF5615" w:rsidP="00FF5615" w:rsidR="00FF5615">
      <w:pPr>
        <w:ind w:firstLine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  <w:t xml:space="preserve">  Broj: 3 St-1</w:t>
      </w:r>
      <w:r w:rsidR="003B1098">
        <w:rPr>
          <w:color w:val="222222"/>
        </w:rPr>
        <w:t>421</w:t>
      </w:r>
      <w:r>
        <w:rPr>
          <w:color w:val="222222"/>
        </w:rPr>
        <w:t>/2015-</w:t>
      </w:r>
      <w:r w:rsidR="003B1098">
        <w:rPr>
          <w:color w:val="222222"/>
        </w:rPr>
        <w:t>28</w:t>
      </w:r>
      <w:r>
        <w:rPr>
          <w:color w:val="222222"/>
        </w:rPr>
        <w:t xml:space="preserve"> </w:t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FF5615" w:rsidP="00FF5615" w:rsidR="00FF561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FF5615" w:rsidP="00FF5615" w:rsidR="00FF5615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 xml:space="preserve">TRGOVAČKI SUD U  OSIJEKU, STALNA SLUŽBA U SLAVONSKOM BRODU, po sutkinji Danijeli Martini Maoduš, u pravnoj stvari predlagatelja, FINA,  povodom prijedloga za otvaranje stečajnog postupka  po čl. 110. stavak 1 Stečajnog zakona nad dužnikom  </w:t>
      </w:r>
      <w:r w:rsidR="00DB0D91">
        <w:rPr>
          <w:b/>
        </w:rPr>
        <w:t>INTEGRITET D.O.O.</w:t>
      </w:r>
      <w:r>
        <w:rPr>
          <w:b/>
        </w:rPr>
        <w:t>,</w:t>
      </w:r>
      <w:r w:rsidR="00DB0D91">
        <w:rPr>
          <w:b/>
        </w:rPr>
        <w:t xml:space="preserve"> GARČIN u stečaju, Kralja Tomislava 149 A</w:t>
      </w:r>
      <w:r>
        <w:rPr>
          <w:b/>
        </w:rPr>
        <w:t xml:space="preserve">  OIB: </w:t>
      </w:r>
      <w:r w:rsidR="00DB0D91">
        <w:rPr>
          <w:b/>
        </w:rPr>
        <w:t xml:space="preserve">21194712620 </w:t>
      </w:r>
      <w:r>
        <w:rPr>
          <w:color w:val="222222"/>
        </w:rPr>
        <w:t>dana 16. lipnja 2016.</w:t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z a k l j u č i o  j e   </w:t>
      </w:r>
    </w:p>
    <w:p w:rsidRDefault="00FF5615" w:rsidP="00FF5615" w:rsidR="00FF561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 I - Pozivaju se vjerovnici stečajnog dužnika  i druge zainteresirane osobe za dužnika:</w:t>
      </w:r>
      <w:r w:rsidRPr="00FF5615">
        <w:rPr>
          <w:b/>
        </w:rPr>
        <w:t xml:space="preserve"> </w:t>
      </w:r>
      <w:r w:rsidR="00DB0D91">
        <w:rPr>
          <w:b/>
        </w:rPr>
        <w:t>INTEGRITET D.O.O., GARČIN u stečaju, Kralja Tomislava 149 A  OIB: 21194712620</w:t>
      </w:r>
      <w:r>
        <w:rPr>
          <w:color w:val="222222"/>
        </w:rPr>
        <w:t xml:space="preserve"> u roku od 15 dana od dana objave ovog poziva predujmiti iznos od  </w:t>
      </w:r>
      <w:r w:rsidR="00C57E12">
        <w:rPr>
          <w:color w:val="222222"/>
        </w:rPr>
        <w:t>20</w:t>
      </w:r>
      <w:r>
        <w:rPr>
          <w:color w:val="222222"/>
        </w:rPr>
        <w:t xml:space="preserve">.000,00 kn za pokriće troškova </w:t>
      </w:r>
      <w:r w:rsidR="00C57E12">
        <w:rPr>
          <w:color w:val="222222"/>
        </w:rPr>
        <w:t xml:space="preserve">utvrđivanja skupne štete u stečajnom postupku </w:t>
      </w:r>
      <w:r>
        <w:rPr>
          <w:color w:val="222222"/>
        </w:rPr>
        <w:t>na račun  depozita Trgovačkog suda u Osijeku broj HR31 2390 0011 3000 0020 0 model HR05 poziv na br. 221-</w:t>
      </w:r>
      <w:r>
        <w:rPr>
          <w:b/>
          <w:color w:val="222222"/>
        </w:rPr>
        <w:t>1</w:t>
      </w:r>
      <w:r w:rsidR="00DB0D91">
        <w:rPr>
          <w:b/>
          <w:color w:val="222222"/>
        </w:rPr>
        <w:t>421</w:t>
      </w:r>
      <w:r>
        <w:rPr>
          <w:color w:val="222222"/>
        </w:rPr>
        <w:t>-</w:t>
      </w:r>
      <w:r>
        <w:rPr>
          <w:b/>
          <w:color w:val="222222"/>
        </w:rPr>
        <w:t xml:space="preserve">2015 </w:t>
      </w:r>
      <w:r>
        <w:rPr>
          <w:color w:val="222222"/>
        </w:rPr>
        <w:t xml:space="preserve">uz OIB uplatitelja. </w:t>
      </w:r>
    </w:p>
    <w:p w:rsidRDefault="00FF5615" w:rsidP="00FF5615" w:rsidR="00FF5615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FF5615" w:rsidP="00E731FB" w:rsidR="00FF561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izvještajnom ročištu koje je održano dana 1</w:t>
      </w:r>
      <w:r w:rsidR="00563F7B">
        <w:rPr>
          <w:color w:val="222222"/>
        </w:rPr>
        <w:t>9</w:t>
      </w:r>
      <w:r>
        <w:rPr>
          <w:color w:val="222222"/>
        </w:rPr>
        <w:t>.0</w:t>
      </w:r>
      <w:r w:rsidR="00563F7B">
        <w:rPr>
          <w:color w:val="222222"/>
        </w:rPr>
        <w:t>4</w:t>
      </w:r>
      <w:r>
        <w:rPr>
          <w:color w:val="222222"/>
        </w:rPr>
        <w:t xml:space="preserve">.2016. usvojena odluka </w:t>
      </w:r>
      <w:r w:rsidR="00563F7B">
        <w:rPr>
          <w:color w:val="222222"/>
        </w:rPr>
        <w:t xml:space="preserve">da se nalaže stečajnom upravitelju u roku od mjesec dana pribaviti ponude (najmanje dvije) o visini troškova vještačenja kojim bi se utvrdio iznos skupne štete po čl.172.stečajnog zakona, utvrđeno je da je stečajni upravitelj pribavio ponude </w:t>
      </w:r>
      <w:r w:rsidR="00E731FB">
        <w:rPr>
          <w:color w:val="222222"/>
        </w:rPr>
        <w:t>dva</w:t>
      </w:r>
      <w:r w:rsidR="00563F7B">
        <w:rPr>
          <w:color w:val="222222"/>
        </w:rPr>
        <w:t xml:space="preserve"> ovlaštena revizora i to TENSIT-COM d.o.o.. na iznos od 20.000,00Kn bez uključenog </w:t>
      </w:r>
      <w:r w:rsidR="00C57E12">
        <w:rPr>
          <w:color w:val="222222"/>
        </w:rPr>
        <w:t>PDV</w:t>
      </w:r>
      <w:r w:rsidR="00563F7B">
        <w:rPr>
          <w:color w:val="222222"/>
        </w:rPr>
        <w:t>-a, CENTAR– REVIZIJE d.o.o. u  iznosu od 35.000,00Kn bez PDV-a</w:t>
      </w:r>
      <w:r w:rsidR="00E731FB">
        <w:rPr>
          <w:color w:val="222222"/>
        </w:rPr>
        <w:t>. Stoga je odlučeno pozvati vjerovnike i druge zainter</w:t>
      </w:r>
      <w:r w:rsidR="00C57E12">
        <w:rPr>
          <w:color w:val="222222"/>
        </w:rPr>
        <w:t>e</w:t>
      </w:r>
      <w:r w:rsidR="00E731FB">
        <w:rPr>
          <w:color w:val="222222"/>
        </w:rPr>
        <w:t>s</w:t>
      </w:r>
      <w:r w:rsidR="00C57E12">
        <w:rPr>
          <w:color w:val="222222"/>
        </w:rPr>
        <w:t>ira</w:t>
      </w:r>
      <w:r w:rsidR="00E731FB">
        <w:rPr>
          <w:color w:val="222222"/>
        </w:rPr>
        <w:t xml:space="preserve">ne osobe na uplatu iznosa od 20.000,00Kn sa PDV-om a ukoliko se predujam ne uplati prema odluci sa izvještajnog ročišta, stečajni upravitelj je u obvezi sklopiti s ranijim direktorom dužnika </w:t>
      </w:r>
      <w:proofErr w:type="spellStart"/>
      <w:r w:rsidR="00E731FB">
        <w:rPr>
          <w:color w:val="222222"/>
        </w:rPr>
        <w:t>izvansudsku</w:t>
      </w:r>
      <w:proofErr w:type="spellEnd"/>
      <w:r w:rsidR="00E731FB">
        <w:rPr>
          <w:color w:val="222222"/>
        </w:rPr>
        <w:t xml:space="preserve"> nagodbu uz instrumente osiguranja i to na iznos od 401.413,62Kn na ime skupne štete.</w:t>
      </w:r>
      <w:r w:rsidR="00563F7B">
        <w:rPr>
          <w:color w:val="222222"/>
        </w:rPr>
        <w:t xml:space="preserve"> </w:t>
      </w:r>
    </w:p>
    <w:p w:rsidRDefault="00FF5615" w:rsidP="00FF5615" w:rsidR="00FF561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 16. lipnja 2016.</w:t>
      </w: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Stečajna sutkinja:</w:t>
      </w:r>
    </w:p>
    <w:p w:rsidRDefault="00FF5615" w:rsidP="00FF5615" w:rsidR="00FF5615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Daniela Martini Maoduš</w:t>
      </w:r>
    </w:p>
    <w:p w:rsidRDefault="00FF5615" w:rsidP="00FF5615" w:rsidR="00FF5615">
      <w:pPr>
        <w:spacing w:beforeAutospacing="true" w:before="100"/>
        <w:rPr>
          <w:color w:val="222222"/>
        </w:rPr>
      </w:pPr>
    </w:p>
    <w:p w:rsidRDefault="00FF5615" w:rsidP="00FF5615" w:rsidR="00FF5615">
      <w:pPr>
        <w:spacing w:beforeAutospacing="true" w:before="100"/>
        <w:rPr>
          <w:color w:val="222222"/>
        </w:rPr>
      </w:pPr>
      <w:r>
        <w:rPr>
          <w:color w:val="222222"/>
          <w:sz w:val="16"/>
          <w:szCs w:val="16"/>
        </w:rPr>
        <w:t xml:space="preserve">Dostaviti: </w:t>
      </w:r>
    </w:p>
    <w:p w:rsidRDefault="00FF5615" w:rsidP="00FF5615" w:rsidR="00FF5615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-    putem E oglasne ploče</w:t>
      </w:r>
    </w:p>
    <w:p w:rsidRDefault="00FF5615" w:rsidP="00FF5615" w:rsidR="00FF5615">
      <w:pPr>
        <w:spacing w:beforeAutospacing="true" w:before="100"/>
      </w:pPr>
    </w:p>
    <w:p w:rsidRDefault="003560A3" w:rsidP="00FF5615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3B1098"/>
    <w:rsid w:val="00563F7B"/>
    <w:rsid w:val="005718D0"/>
    <w:rsid w:val="0059180E"/>
    <w:rsid w:val="00636136"/>
    <w:rsid w:val="007C4D82"/>
    <w:rsid w:val="007E5C2A"/>
    <w:rsid w:val="008E0E44"/>
    <w:rsid w:val="009130E7"/>
    <w:rsid w:val="009E592A"/>
    <w:rsid w:val="00AB1642"/>
    <w:rsid w:val="00AF1515"/>
    <w:rsid w:val="00BA1DC7"/>
    <w:rsid w:val="00BD5A14"/>
    <w:rsid w:val="00C57E12"/>
    <w:rsid w:val="00DB0D91"/>
    <w:rsid w:val="00E3731A"/>
    <w:rsid w:val="00E731FB"/>
    <w:rsid w:val="00F96333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34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na ST-1113/2015</izvorni_sadrzaj>
    <derivirana_varijabla naziv="DomainObject.Predmet.PrimjedbaSuca_1">priklopljen na ST-1113/2015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</izvorni_sadrzaj>
    <derivirana_varijabla naziv="DomainObject.Predmet.SudioniciListNaziv_1">
      <item>FINANCIJSKA AGENCIJA  RC OSIJEK</item>
      <item>INTEGRITET, d.o.o. za trgovinu i građenje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</izvorni_sadrzaj>
    <derivirana_varijabla naziv="DomainObject.Predmet.SudioniciListNazivOIB_1">
      <item>, OIB 85821130368</item>
      <item>, OIB 21194712620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297</properties:Words>
  <properties:Characters>1574</properties:Characters>
  <properties:Lines>37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2016-06-16T12:11:00Z</dcterms:created>
  <dc:creator>mjankovic3</dc:creator>
  <cp:lastModifiedBy>wsadmin</cp:lastModifiedBy>
  <cp:lastPrinted>2016-05-11T12:09:00Z</cp:lastPrinted>
  <dcterms:modified xmlns:xsi="http://www.w3.org/2001/XMLSchema-instance" xsi:type="dcterms:W3CDTF">2016-06-16T12:22:00Z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