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c83e0" w14:paraId="27c83e0" w:rsidRDefault="0050221C" w:rsidP="0050221C" w:rsidR="0050221C">
      <w:pPr>
        <w15:collapsed w:val="false"/>
      </w:pPr>
      <w:bookmarkStart w:name="_GoBack" w:id="0"/>
      <w:bookmarkEnd w:id="0"/>
      <w:r>
        <w:t>MIPEL d.o.o. u stečaju</w:t>
      </w:r>
      <w:r>
        <w:tab/>
      </w:r>
      <w:r>
        <w:tab/>
      </w:r>
      <w:r>
        <w:tab/>
      </w:r>
      <w:r>
        <w:tab/>
      </w:r>
      <w:r>
        <w:tab/>
      </w:r>
      <w:r>
        <w:tab/>
      </w:r>
      <w:r>
        <w:tab/>
      </w:r>
    </w:p>
    <w:p w:rsidRDefault="0050221C" w:rsidP="0050221C" w:rsidR="0050221C">
      <w:r>
        <w:t>Dugo Selo, Josipa Zorića 153</w:t>
      </w:r>
    </w:p>
    <w:p w:rsidRDefault="0050221C" w:rsidP="0050221C" w:rsidR="0050221C">
      <w:r>
        <w:t>OIB: 67373076820</w:t>
      </w:r>
    </w:p>
    <w:p w:rsidRDefault="0050221C" w:rsidP="0050221C" w:rsidR="0050221C">
      <w:r>
        <w:t>Stečajni upravitelj</w:t>
      </w:r>
    </w:p>
    <w:p w:rsidRDefault="0050221C" w:rsidP="0050221C" w:rsidR="0050221C">
      <w:r>
        <w:t>Branka Malbašić</w:t>
      </w:r>
    </w:p>
    <w:p w:rsidRDefault="0050221C" w:rsidP="0050221C" w:rsidR="0050221C">
      <w:r>
        <w:t>Zagreb, Tina Ujevića 13</w:t>
      </w:r>
    </w:p>
    <w:p w:rsidRDefault="0050221C" w:rsidP="0050221C" w:rsidR="0050221C">
      <w:r>
        <w:t>Tel/fax 01/309-27-75</w:t>
      </w:r>
    </w:p>
    <w:p w:rsidRDefault="0050221C" w:rsidP="0050221C" w:rsidR="0050221C"/>
    <w:p w:rsidRDefault="0050221C" w:rsidP="0050221C" w:rsidR="0050221C">
      <w:r>
        <w:t xml:space="preserve">Zagreb </w:t>
      </w:r>
      <w:r w:rsidR="003F799C">
        <w:t>12.</w:t>
      </w:r>
      <w:r>
        <w:t>1</w:t>
      </w:r>
      <w:r w:rsidR="003F799C">
        <w:t>2</w:t>
      </w:r>
      <w:r>
        <w:t>.2017.</w:t>
      </w:r>
    </w:p>
    <w:p w:rsidRDefault="0050221C" w:rsidP="0050221C" w:rsidR="0050221C"/>
    <w:p w:rsidRDefault="0050221C" w:rsidP="0050221C" w:rsidR="0050221C">
      <w:r>
        <w:t xml:space="preserve">                                                                                              TRGOVAČKI SUD U ZAGREBU                                                                                                                                                                                                            </w:t>
      </w:r>
    </w:p>
    <w:p w:rsidRDefault="0050221C" w:rsidP="0050221C" w:rsidR="0050221C">
      <w:r>
        <w:tab/>
      </w:r>
      <w:r>
        <w:tab/>
      </w:r>
      <w:r>
        <w:tab/>
      </w:r>
      <w:r>
        <w:tab/>
      </w:r>
      <w:r>
        <w:tab/>
      </w:r>
      <w:r>
        <w:tab/>
      </w:r>
      <w:r>
        <w:tab/>
      </w:r>
      <w:r>
        <w:tab/>
        <w:t>STEČAJNI SUDAC</w:t>
      </w:r>
    </w:p>
    <w:p w:rsidRDefault="0050221C" w:rsidP="0050221C" w:rsidR="0050221C"/>
    <w:p w:rsidRDefault="0050221C" w:rsidP="0050221C" w:rsidR="0050221C">
      <w:pPr>
        <w:rPr>
          <w:b/>
        </w:rPr>
      </w:pPr>
      <w:r>
        <w:t xml:space="preserve">                                                                                                    Poslovni broj: </w:t>
      </w:r>
      <w:r>
        <w:rPr>
          <w:b/>
        </w:rPr>
        <w:t>66 St-1110/12</w:t>
      </w:r>
    </w:p>
    <w:p w:rsidRDefault="0050221C" w:rsidP="0050221C" w:rsidR="0050221C">
      <w:pPr>
        <w:rPr>
          <w:b/>
        </w:rPr>
      </w:pPr>
    </w:p>
    <w:p w:rsidRDefault="005B4D70" w:rsidP="00921814" w:rsidR="005B4D70">
      <w:pPr>
        <w:jc w:val="both"/>
        <w:rPr>
          <w:b/>
          <w:bCs/>
        </w:rPr>
      </w:pPr>
    </w:p>
    <w:p w:rsidRDefault="005B4D70" w:rsidP="00921814" w:rsidR="005B4D70">
      <w:pPr>
        <w:jc w:val="both"/>
        <w:rPr>
          <w:b/>
          <w:bCs/>
        </w:rPr>
      </w:pPr>
    </w:p>
    <w:p w:rsidRDefault="00921814" w:rsidR="00754BBB">
      <w:pPr>
        <w:rPr>
          <w:b/>
        </w:rPr>
      </w:pPr>
      <w:r w:rsidRPr="00AF352C">
        <w:rPr>
          <w:b/>
        </w:rPr>
        <w:t xml:space="preserve">Predmet: </w:t>
      </w:r>
      <w:r w:rsidR="00F96AFC">
        <w:rPr>
          <w:b/>
        </w:rPr>
        <w:t>Izvješće o tijeku stečajnog postupka</w:t>
      </w:r>
    </w:p>
    <w:p w:rsidRDefault="00F96AFC" w:rsidR="00F96AFC">
      <w:pPr>
        <w:rPr>
          <w:b/>
        </w:rPr>
      </w:pPr>
    </w:p>
    <w:p w:rsidRDefault="00F96AFC" w:rsidR="00F96AFC">
      <w:pPr>
        <w:rPr>
          <w:b/>
        </w:rPr>
      </w:pPr>
    </w:p>
    <w:p w:rsidRDefault="00F96AFC" w:rsidR="00F96AFC"/>
    <w:p w:rsidRDefault="00F96AFC" w:rsidR="00754BBB">
      <w:r>
        <w:t xml:space="preserve">Završno ročište održano je dana </w:t>
      </w:r>
      <w:r w:rsidR="0050221C">
        <w:t>11.10.2017. godine.</w:t>
      </w:r>
    </w:p>
    <w:p w:rsidRDefault="00F96AFC" w:rsidR="00F96AFC"/>
    <w:p w:rsidRDefault="00F96AFC" w:rsidR="003F799C">
      <w:r>
        <w:t>Izvršena je isplata vj</w:t>
      </w:r>
      <w:r w:rsidR="003F799C">
        <w:t>erovnicima prema završnoj diobi, izvršena isplata nagrada stečajnim upraviteljima a rezervirana sredstva u iznosu od 32.474,89 kuna deponirana kod javnog bilježnika Alemke Gajski.</w:t>
      </w:r>
    </w:p>
    <w:p w:rsidRDefault="003F799C" w:rsidR="003F799C">
      <w:r>
        <w:t xml:space="preserve">Prilog: Kopija zapisnika o pologu novčanog iznosa na žiro račun za treće osobe kod javnog bilježnika </w:t>
      </w:r>
    </w:p>
    <w:p w:rsidRDefault="003F799C" w:rsidR="00F96AFC">
      <w:r>
        <w:t>Predan je zahtjev za zatvaranje žiro računa stečajnog dužnika.</w:t>
      </w:r>
    </w:p>
    <w:p w:rsidRDefault="003F799C" w:rsidR="003F799C">
      <w:r>
        <w:t>R</w:t>
      </w:r>
      <w:r w:rsidR="00F96AFC">
        <w:t xml:space="preserve">ješenja o zaključenju stečajnog postupka </w:t>
      </w:r>
      <w:r>
        <w:t xml:space="preserve">   je pravomoćno pa </w:t>
      </w:r>
    </w:p>
    <w:p w:rsidRDefault="003F799C" w:rsidR="003F799C"/>
    <w:p w:rsidRDefault="003F799C" w:rsidR="003F799C">
      <w:r>
        <w:t xml:space="preserve">predlažem </w:t>
      </w:r>
    </w:p>
    <w:p w:rsidRDefault="003F799C" w:rsidR="003F799C"/>
    <w:p w:rsidRDefault="003F799C" w:rsidR="003F799C" w:rsidRPr="003F799C">
      <w:pPr>
        <w:rPr>
          <w:b/>
        </w:rPr>
      </w:pPr>
      <w:r w:rsidRPr="003F799C">
        <w:rPr>
          <w:b/>
        </w:rPr>
        <w:t xml:space="preserve">brisanje stečajnog dužnika </w:t>
      </w:r>
      <w:r>
        <w:rPr>
          <w:b/>
        </w:rPr>
        <w:t>iz</w:t>
      </w:r>
      <w:r w:rsidRPr="003F799C">
        <w:rPr>
          <w:b/>
        </w:rPr>
        <w:t xml:space="preserve"> sudskom registru.</w:t>
      </w:r>
    </w:p>
    <w:p w:rsidRDefault="003F799C" w:rsidR="003F799C"/>
    <w:p w:rsidRDefault="00F96AFC" w:rsidR="00F96AFC"/>
    <w:p w:rsidRDefault="008F3884" w:rsidP="008F3884" w:rsidR="008F3884">
      <w:pPr>
        <w:ind w:firstLine="708"/>
        <w:rPr>
          <w:lang w:val="pl-PL"/>
        </w:rPr>
      </w:pPr>
    </w:p>
    <w:p w:rsidRDefault="000F2DD1" w:rsidR="000F2DD1"/>
    <w:p w:rsidRDefault="008E473B" w:rsidR="00921814">
      <w:r>
        <w:tab/>
      </w:r>
      <w:r w:rsidR="00921814">
        <w:tab/>
      </w:r>
      <w:r w:rsidR="00921814">
        <w:tab/>
      </w:r>
      <w:r w:rsidR="00921814">
        <w:tab/>
      </w:r>
      <w:r w:rsidR="00921814">
        <w:tab/>
      </w:r>
      <w:r w:rsidR="00921814">
        <w:tab/>
      </w:r>
      <w:r w:rsidR="00921814">
        <w:tab/>
      </w:r>
      <w:r w:rsidR="00921814">
        <w:tab/>
      </w:r>
      <w:r w:rsidR="00921814">
        <w:tab/>
        <w:t>Stečajni upravitelj</w:t>
      </w:r>
    </w:p>
    <w:p w:rsidRDefault="00921814" w:rsidR="00921814"/>
    <w:p w:rsidRDefault="00921814" w:rsidR="00921814">
      <w:r>
        <w:tab/>
      </w:r>
      <w:r>
        <w:tab/>
      </w:r>
      <w:r>
        <w:tab/>
      </w:r>
      <w:r>
        <w:tab/>
      </w:r>
      <w:r>
        <w:tab/>
      </w:r>
      <w:r>
        <w:tab/>
      </w:r>
      <w:r>
        <w:tab/>
      </w:r>
      <w:r>
        <w:tab/>
      </w:r>
      <w:r>
        <w:tab/>
        <w:t>Branka Malbašić</w:t>
      </w:r>
    </w:p>
    <w:sectPr w:rsidR="0092181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F257E"/>
    <w:multiLevelType w:val="singleLevel"/>
    <w:tmpl w:val="0D083D9A"/>
    <w:lvl w:ilvl="0">
      <w:start w:val="20"/>
      <w:numFmt w:val="decimal"/>
      <w:lvlText w:val="%1."/>
      <w:legacy w:legacyIndent="350" w:legacySpace="0" w:legacy="true"/>
      <w:lvlJc w:val="left"/>
      <w:pPr>
        <w:ind w:firstLine="0" w:left="0"/>
      </w:pPr>
      <w:rPr>
        <w:rFonts w:cs="Times New Roman" w:hAnsi="Times New Roman" w:ascii="Times New Roman" w:hint="default"/>
      </w:rPr>
    </w:lvl>
  </w:abstractNum>
  <w:abstractNum w:abstractNumId="1">
    <w:nsid w:val="46F90B13"/>
    <w:multiLevelType w:val="singleLevel"/>
    <w:tmpl w:val="2B6675FE"/>
    <w:lvl w:ilvl="0">
      <w:start w:val="23"/>
      <w:numFmt w:val="decimal"/>
      <w:lvlText w:val="%1."/>
      <w:legacy w:legacyIndent="341" w:legacySpace="0" w:legacy="true"/>
      <w:lvlJc w:val="left"/>
      <w:pPr>
        <w:ind w:firstLine="0" w:left="0"/>
      </w:pPr>
      <w:rPr>
        <w:rFonts w:cs="Times New Roman" w:hAnsi="Times New Roman" w:ascii="Times New Roman" w:hint="default"/>
      </w:rPr>
    </w:lvl>
  </w:abstractNum>
  <w:abstractNum w:abstractNumId="2">
    <w:nsid w:val="51CE20A8"/>
    <w:multiLevelType w:val="hybridMultilevel"/>
    <w:tmpl w:val="BAC82A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84036F6"/>
    <w:multiLevelType w:val="hybridMultilevel"/>
    <w:tmpl w:val="73526A0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8DD2556"/>
    <w:multiLevelType w:val="hybridMultilevel"/>
    <w:tmpl w:val="FA960B3A"/>
    <w:lvl w:tplc="65947884" w:ilvl="0">
      <w:start w:val="26"/>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7AE21593"/>
    <w:multiLevelType w:val="singleLevel"/>
    <w:tmpl w:val="34B2F158"/>
    <w:lvl w:ilvl="0">
      <w:start w:val="5"/>
      <w:numFmt w:val="decimal"/>
      <w:lvlText w:val="%1."/>
      <w:legacy w:legacyIndent="226" w:legacySpace="0" w:legacy="true"/>
      <w:lvlJc w:val="left"/>
      <w:pPr>
        <w:ind w:firstLine="0" w:left="0"/>
      </w:pPr>
      <w:rPr>
        <w:rFonts w:cs="Times New Roman" w:hAnsi="Times New Roman" w:ascii="Times New Roman" w:hint="default"/>
      </w:rPr>
    </w:lvl>
  </w:abstractNum>
  <w:num w:numId="1">
    <w:abstractNumId w:val="2"/>
  </w:num>
  <w:num w:numId="2">
    <w:abstractNumId w:val="4"/>
  </w:num>
  <w:num w:numId="3">
    <w:abstractNumId w:val="3"/>
  </w:num>
  <w:num w:numId="4">
    <w:abstractNumId w:val="5"/>
    <w:lvlOverride w:ilvl="0">
      <w:startOverride w:val="5"/>
    </w:lvlOverride>
  </w:num>
  <w:num w:numId="5">
    <w:abstractNumId w:val="0"/>
    <w:lvlOverride w:ilvl="0">
      <w:startOverride w:val="20"/>
    </w:lvlOverride>
  </w:num>
  <w:num w:numId="6">
    <w:abstractNumId w:val="1"/>
    <w:lvlOverride w:ilvl="0">
      <w:startOverride w:val="23"/>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814"/>
    <w:rsid w:val="00040407"/>
    <w:rsid w:val="00051243"/>
    <w:rsid w:val="000C0D12"/>
    <w:rsid w:val="000C0FFA"/>
    <w:rsid w:val="000F2DD1"/>
    <w:rsid w:val="000F5422"/>
    <w:rsid w:val="000F6C42"/>
    <w:rsid w:val="00104D68"/>
    <w:rsid w:val="00114489"/>
    <w:rsid w:val="001326C5"/>
    <w:rsid w:val="00165E17"/>
    <w:rsid w:val="001739E9"/>
    <w:rsid w:val="001A3290"/>
    <w:rsid w:val="001A39EB"/>
    <w:rsid w:val="001E54C4"/>
    <w:rsid w:val="001E6CE6"/>
    <w:rsid w:val="002D11F7"/>
    <w:rsid w:val="002E20B3"/>
    <w:rsid w:val="00312DD7"/>
    <w:rsid w:val="00324919"/>
    <w:rsid w:val="00325CCB"/>
    <w:rsid w:val="0033206F"/>
    <w:rsid w:val="00342ECE"/>
    <w:rsid w:val="00371EBC"/>
    <w:rsid w:val="003F799C"/>
    <w:rsid w:val="00414FDB"/>
    <w:rsid w:val="004167FB"/>
    <w:rsid w:val="00452564"/>
    <w:rsid w:val="004D3990"/>
    <w:rsid w:val="0050221C"/>
    <w:rsid w:val="00507D9A"/>
    <w:rsid w:val="0057317D"/>
    <w:rsid w:val="005A02F6"/>
    <w:rsid w:val="005B4D70"/>
    <w:rsid w:val="005D0FF1"/>
    <w:rsid w:val="005F4235"/>
    <w:rsid w:val="00637A6F"/>
    <w:rsid w:val="006A028A"/>
    <w:rsid w:val="007155A5"/>
    <w:rsid w:val="00717D3C"/>
    <w:rsid w:val="00722C8C"/>
    <w:rsid w:val="00726F70"/>
    <w:rsid w:val="0074191E"/>
    <w:rsid w:val="00754BBB"/>
    <w:rsid w:val="0078568F"/>
    <w:rsid w:val="007B070D"/>
    <w:rsid w:val="007F270F"/>
    <w:rsid w:val="00825A81"/>
    <w:rsid w:val="00874413"/>
    <w:rsid w:val="00880C4C"/>
    <w:rsid w:val="008E2D1C"/>
    <w:rsid w:val="008E473B"/>
    <w:rsid w:val="008F3884"/>
    <w:rsid w:val="009144B7"/>
    <w:rsid w:val="00921814"/>
    <w:rsid w:val="00953CCF"/>
    <w:rsid w:val="00963601"/>
    <w:rsid w:val="00A165CD"/>
    <w:rsid w:val="00A52EFC"/>
    <w:rsid w:val="00AA52F1"/>
    <w:rsid w:val="00AC776F"/>
    <w:rsid w:val="00AF352C"/>
    <w:rsid w:val="00B2441D"/>
    <w:rsid w:val="00B34EFC"/>
    <w:rsid w:val="00B63D0D"/>
    <w:rsid w:val="00B757AD"/>
    <w:rsid w:val="00B84AE7"/>
    <w:rsid w:val="00B94359"/>
    <w:rsid w:val="00BC3701"/>
    <w:rsid w:val="00BF1321"/>
    <w:rsid w:val="00BF4EF7"/>
    <w:rsid w:val="00C2574D"/>
    <w:rsid w:val="00C8157D"/>
    <w:rsid w:val="00C865A2"/>
    <w:rsid w:val="00CA229D"/>
    <w:rsid w:val="00CD5C99"/>
    <w:rsid w:val="00CD72CA"/>
    <w:rsid w:val="00D32814"/>
    <w:rsid w:val="00D90EF9"/>
    <w:rsid w:val="00DE1BAB"/>
    <w:rsid w:val="00E25611"/>
    <w:rsid w:val="00EE1D3B"/>
    <w:rsid w:val="00EE5079"/>
    <w:rsid w:val="00EE6FEE"/>
    <w:rsid w:val="00F65062"/>
    <w:rsid w:val="00F96AFC"/>
    <w:rsid w:val="00FB3A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qFormat="true" w:unhideWhenUsed="false" w:semiHidden="false" w:name="Strong"/>
    <w:lsdException w:qFormat="true" w:unhideWhenUsed="false" w:semiHidden="false" w:name="Emphasis"/>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81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F3884"/>
    <w:pPr>
      <w:spacing w:after="80"/>
      <w:ind w:left="720"/>
      <w:contextualSpacing/>
    </w:pPr>
    <w:rPr>
      <w:rFonts w:eastAsia="Calibri" w:hAnsi="Calibri" w:ascii="Calibri"/>
      <w:sz w:val="22"/>
      <w:szCs w:val="22"/>
      <w:lang w:eastAsia="en-US"/>
    </w:rPr>
  </w:style>
  <w:style w:styleId="Hiperveza" w:type="character">
    <w:name w:val="Hyperlink"/>
    <w:basedOn w:val="Zadanifontodlomka"/>
    <w:uiPriority w:val="99"/>
    <w:unhideWhenUsed/>
    <w:rsid w:val="001326C5"/>
    <w:rPr>
      <w:color w:val="0000FF"/>
      <w:u w:val="single"/>
    </w:rPr>
  </w:style>
  <w:style w:customStyle="true" w:styleId="Style1" w:type="paragraph">
    <w:name w:val="Style1"/>
    <w:basedOn w:val="Normal"/>
    <w:uiPriority w:val="99"/>
    <w:rsid w:val="001326C5"/>
    <w:pPr>
      <w:widowControl w:val="false"/>
      <w:autoSpaceDE w:val="false"/>
      <w:autoSpaceDN w:val="false"/>
      <w:adjustRightInd w:val="false"/>
      <w:spacing w:lineRule="exact" w:line="269"/>
      <w:ind w:firstLine="278"/>
    </w:pPr>
  </w:style>
  <w:style w:customStyle="true" w:styleId="Style2" w:type="paragraph">
    <w:name w:val="Style2"/>
    <w:basedOn w:val="Normal"/>
    <w:uiPriority w:val="99"/>
    <w:rsid w:val="001326C5"/>
    <w:pPr>
      <w:widowControl w:val="false"/>
      <w:autoSpaceDE w:val="false"/>
      <w:autoSpaceDN w:val="false"/>
      <w:adjustRightInd w:val="false"/>
      <w:spacing w:lineRule="exact" w:line="274"/>
      <w:ind w:firstLine="173"/>
    </w:pPr>
  </w:style>
  <w:style w:customStyle="true" w:styleId="Style3" w:type="paragraph">
    <w:name w:val="Style3"/>
    <w:basedOn w:val="Normal"/>
    <w:uiPriority w:val="99"/>
    <w:rsid w:val="001326C5"/>
    <w:pPr>
      <w:widowControl w:val="false"/>
      <w:autoSpaceDE w:val="false"/>
      <w:autoSpaceDN w:val="false"/>
      <w:adjustRightInd w:val="false"/>
      <w:spacing w:lineRule="exact" w:line="269"/>
      <w:jc w:val="both"/>
    </w:pPr>
  </w:style>
  <w:style w:customStyle="true" w:styleId="Style4" w:type="paragraph">
    <w:name w:val="Style4"/>
    <w:basedOn w:val="Normal"/>
    <w:uiPriority w:val="99"/>
    <w:rsid w:val="001326C5"/>
    <w:pPr>
      <w:widowControl w:val="false"/>
      <w:autoSpaceDE w:val="false"/>
      <w:autoSpaceDN w:val="false"/>
      <w:adjustRightInd w:val="false"/>
      <w:spacing w:lineRule="exact" w:line="274"/>
      <w:ind w:hanging="326"/>
    </w:pPr>
  </w:style>
  <w:style w:customStyle="true" w:styleId="Style5" w:type="paragraph">
    <w:name w:val="Style5"/>
    <w:basedOn w:val="Normal"/>
    <w:uiPriority w:val="99"/>
    <w:rsid w:val="001326C5"/>
    <w:pPr>
      <w:widowControl w:val="false"/>
      <w:autoSpaceDE w:val="false"/>
      <w:autoSpaceDN w:val="false"/>
      <w:adjustRightInd w:val="false"/>
      <w:spacing w:lineRule="exact" w:line="269"/>
      <w:ind w:hanging="226"/>
    </w:pPr>
  </w:style>
  <w:style w:customStyle="true" w:styleId="Style6" w:type="paragraph">
    <w:name w:val="Style6"/>
    <w:basedOn w:val="Normal"/>
    <w:uiPriority w:val="99"/>
    <w:rsid w:val="001326C5"/>
    <w:pPr>
      <w:widowControl w:val="false"/>
      <w:autoSpaceDE w:val="false"/>
      <w:autoSpaceDN w:val="false"/>
      <w:adjustRightInd w:val="false"/>
      <w:spacing w:lineRule="exact" w:line="269"/>
      <w:ind w:hanging="350"/>
    </w:pPr>
  </w:style>
  <w:style w:customStyle="true" w:styleId="FontStyle11" w:type="character">
    <w:name w:val="Font Style11"/>
    <w:uiPriority w:val="99"/>
    <w:rsid w:val="001326C5"/>
    <w:rPr>
      <w:rFonts w:cs="Times New Roman" w:hAnsi="Times New Roman" w:ascii="Times New Roman" w:hint="default"/>
      <w:sz w:val="22"/>
      <w:szCs w:val="22"/>
    </w:rPr>
  </w:style>
  <w:style w:styleId="Tekstbalonia" w:type="paragraph">
    <w:name w:val="Balloon Text"/>
    <w:basedOn w:val="Normal"/>
    <w:link w:val="TekstbaloniaChar"/>
    <w:rsid w:val="00B84AE7"/>
    <w:rPr>
      <w:rFonts w:cs="Segoe UI" w:hAnsi="Segoe UI" w:ascii="Segoe UI"/>
      <w:sz w:val="18"/>
      <w:szCs w:val="18"/>
    </w:rPr>
  </w:style>
  <w:style w:customStyle="true" w:styleId="TekstbaloniaChar" w:type="character">
    <w:name w:val="Tekst balončića Char"/>
    <w:basedOn w:val="Zadanifontodlomka"/>
    <w:link w:val="Tekstbalonia"/>
    <w:rsid w:val="00B84AE7"/>
    <w:rPr>
      <w:rFonts w:cs="Segoe UI" w:hAnsi="Segoe UI" w:ascii="Segoe UI"/>
      <w:sz w:val="18"/>
      <w:szCs w:val="18"/>
    </w:rPr>
  </w:style>
  <w:style w:styleId="Tekstrezerviranogmjesta" w:type="character">
    <w:name w:val="Placeholder Text"/>
    <w:basedOn w:val="Zadanifontodlomka"/>
    <w:uiPriority w:val="99"/>
    <w:semiHidden/>
    <w:rsid w:val="004167FB"/>
    <w:rPr>
      <w:color w:val="808080"/>
      <w:bdr w:space="0" w:sz="0" w:color="auto" w:val="none"/>
      <w:shd w:fill="auto" w:color="auto" w:val="clear"/>
    </w:rPr>
  </w:style>
  <w:style w:customStyle="true" w:styleId="eSPISCCParagraphDefaultFont" w:type="character">
    <w:name w:val="eSPIS_CC_Paragraph Default Font"/>
    <w:basedOn w:val="Zadanifontodlomka"/>
    <w:rsid w:val="004167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67FB"/>
    <w:rPr>
      <w:bdr w:space="0" w:sz="0" w:color="auto" w:val="none"/>
      <w:shd w:fill="FFFFCC" w:color="auto" w:val="clear"/>
      <w:lang w:val="hr-HR"/>
    </w:rPr>
  </w:style>
  <w:style w:customStyle="true" w:styleId="PozadinaSvijetloCrvena" w:type="character">
    <w:name w:val="Pozadina_SvijetloCrvena"/>
    <w:basedOn w:val="eSPISCCParagraphDefaultFont"/>
    <w:rsid w:val="004167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67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1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F3884"/>
    <w:pPr>
      <w:spacing w:after="80"/>
      <w:ind w:left="720"/>
      <w:contextualSpacing/>
    </w:pPr>
    <w:rPr>
      <w:rFonts w:ascii="Calibri" w:eastAsia="Calibri" w:hAnsi="Calibri"/>
      <w:sz w:val="22"/>
      <w:szCs w:val="22"/>
      <w:lang w:eastAsia="en-US"/>
    </w:rPr>
  </w:style>
  <w:style w:styleId="Hiperveza" w:type="character">
    <w:name w:val="Hyperlink"/>
    <w:basedOn w:val="Zadanifontodlomka"/>
    <w:uiPriority w:val="99"/>
    <w:unhideWhenUsed/>
    <w:rsid w:val="001326C5"/>
    <w:rPr>
      <w:color w:val="0000FF"/>
      <w:u w:val="single"/>
    </w:rPr>
  </w:style>
  <w:style w:customStyle="1" w:styleId="Style1" w:type="paragraph">
    <w:name w:val="Style1"/>
    <w:basedOn w:val="Normal"/>
    <w:uiPriority w:val="99"/>
    <w:rsid w:val="001326C5"/>
    <w:pPr>
      <w:widowControl w:val="0"/>
      <w:autoSpaceDE w:val="0"/>
      <w:autoSpaceDN w:val="0"/>
      <w:adjustRightInd w:val="0"/>
      <w:spacing w:line="269" w:lineRule="exact"/>
      <w:ind w:firstLine="278"/>
    </w:pPr>
  </w:style>
  <w:style w:customStyle="1" w:styleId="Style2" w:type="paragraph">
    <w:name w:val="Style2"/>
    <w:basedOn w:val="Normal"/>
    <w:uiPriority w:val="99"/>
    <w:rsid w:val="001326C5"/>
    <w:pPr>
      <w:widowControl w:val="0"/>
      <w:autoSpaceDE w:val="0"/>
      <w:autoSpaceDN w:val="0"/>
      <w:adjustRightInd w:val="0"/>
      <w:spacing w:line="274" w:lineRule="exact"/>
      <w:ind w:firstLine="173"/>
    </w:pPr>
  </w:style>
  <w:style w:customStyle="1" w:styleId="Style3" w:type="paragraph">
    <w:name w:val="Style3"/>
    <w:basedOn w:val="Normal"/>
    <w:uiPriority w:val="99"/>
    <w:rsid w:val="001326C5"/>
    <w:pPr>
      <w:widowControl w:val="0"/>
      <w:autoSpaceDE w:val="0"/>
      <w:autoSpaceDN w:val="0"/>
      <w:adjustRightInd w:val="0"/>
      <w:spacing w:line="269" w:lineRule="exact"/>
      <w:jc w:val="both"/>
    </w:pPr>
  </w:style>
  <w:style w:customStyle="1" w:styleId="Style4" w:type="paragraph">
    <w:name w:val="Style4"/>
    <w:basedOn w:val="Normal"/>
    <w:uiPriority w:val="99"/>
    <w:rsid w:val="001326C5"/>
    <w:pPr>
      <w:widowControl w:val="0"/>
      <w:autoSpaceDE w:val="0"/>
      <w:autoSpaceDN w:val="0"/>
      <w:adjustRightInd w:val="0"/>
      <w:spacing w:line="274" w:lineRule="exact"/>
      <w:ind w:hanging="326"/>
    </w:pPr>
  </w:style>
  <w:style w:customStyle="1" w:styleId="Style5" w:type="paragraph">
    <w:name w:val="Style5"/>
    <w:basedOn w:val="Normal"/>
    <w:uiPriority w:val="99"/>
    <w:rsid w:val="001326C5"/>
    <w:pPr>
      <w:widowControl w:val="0"/>
      <w:autoSpaceDE w:val="0"/>
      <w:autoSpaceDN w:val="0"/>
      <w:adjustRightInd w:val="0"/>
      <w:spacing w:line="269" w:lineRule="exact"/>
      <w:ind w:hanging="226"/>
    </w:pPr>
  </w:style>
  <w:style w:customStyle="1" w:styleId="Style6" w:type="paragraph">
    <w:name w:val="Style6"/>
    <w:basedOn w:val="Normal"/>
    <w:uiPriority w:val="99"/>
    <w:rsid w:val="001326C5"/>
    <w:pPr>
      <w:widowControl w:val="0"/>
      <w:autoSpaceDE w:val="0"/>
      <w:autoSpaceDN w:val="0"/>
      <w:adjustRightInd w:val="0"/>
      <w:spacing w:line="269" w:lineRule="exact"/>
      <w:ind w:hanging="350"/>
    </w:pPr>
  </w:style>
  <w:style w:customStyle="1" w:styleId="FontStyle11" w:type="character">
    <w:name w:val="Font Style11"/>
    <w:uiPriority w:val="99"/>
    <w:rsid w:val="001326C5"/>
    <w:rPr>
      <w:rFonts w:ascii="Times New Roman" w:cs="Times New Roman" w:hAnsi="Times New Roman" w:hint="default"/>
      <w:sz w:val="22"/>
      <w:szCs w:val="22"/>
    </w:rPr>
  </w:style>
  <w:style w:styleId="Tekstbalonia" w:type="paragraph">
    <w:name w:val="Balloon Text"/>
    <w:basedOn w:val="Normal"/>
    <w:link w:val="TekstbaloniaChar"/>
    <w:rsid w:val="00B84AE7"/>
    <w:rPr>
      <w:rFonts w:ascii="Segoe UI" w:cs="Segoe UI" w:hAnsi="Segoe UI"/>
      <w:sz w:val="18"/>
      <w:szCs w:val="18"/>
    </w:rPr>
  </w:style>
  <w:style w:customStyle="1" w:styleId="TekstbaloniaChar" w:type="character">
    <w:name w:val="Tekst balončića Char"/>
    <w:basedOn w:val="Zadanifontodlomka"/>
    <w:link w:val="Tekstbalonia"/>
    <w:rsid w:val="00B84AE7"/>
    <w:rPr>
      <w:rFonts w:ascii="Segoe UI" w:cs="Segoe UI" w:hAnsi="Segoe UI"/>
      <w:sz w:val="18"/>
      <w:szCs w:val="18"/>
    </w:rPr>
  </w:style>
  <w:style w:styleId="Tekstrezerviranogmjesta" w:type="character">
    <w:name w:val="Placeholder Text"/>
    <w:basedOn w:val="Zadanifontodlomka"/>
    <w:uiPriority w:val="99"/>
    <w:semiHidden/>
    <w:rsid w:val="004167FB"/>
    <w:rPr>
      <w:color w:val="808080"/>
      <w:bdr w:color="auto" w:space="0" w:sz="0" w:val="none"/>
      <w:shd w:color="auto" w:fill="auto" w:val="clear"/>
    </w:rPr>
  </w:style>
  <w:style w:customStyle="1" w:styleId="eSPISCCParagraphDefaultFont" w:type="character">
    <w:name w:val="eSPIS_CC_Paragraph Default Font"/>
    <w:basedOn w:val="Zadanifontodlomka"/>
    <w:rsid w:val="004167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67FB"/>
    <w:rPr>
      <w:bdr w:color="auto" w:space="0" w:sz="0" w:val="none"/>
      <w:shd w:color="auto" w:fill="FFFFCC" w:val="clear"/>
      <w:lang w:val="hr-HR"/>
    </w:rPr>
  </w:style>
  <w:style w:customStyle="1" w:styleId="PozadinaSvijetloCrvena" w:type="character">
    <w:name w:val="Pozadina_SvijetloCrvena"/>
    <w:basedOn w:val="eSPISCCParagraphDefaultFont"/>
    <w:rsid w:val="004167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67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449068">
      <w:bodyDiv w:val="true"/>
      <w:marLeft w:val="0"/>
      <w:marRight w:val="0"/>
      <w:marTop w:val="0"/>
      <w:marBottom w:val="0"/>
      <w:divBdr>
        <w:top w:space="0" w:sz="0" w:color="auto" w:val="none"/>
        <w:left w:space="0" w:sz="0" w:color="auto" w:val="none"/>
        <w:bottom w:space="0" w:sz="0" w:color="auto" w:val="none"/>
        <w:right w:space="0" w:sz="0" w:color="auto" w:val="none"/>
      </w:divBdr>
    </w:div>
    <w:div w:id="1073354525">
      <w:bodyDiv w:val="true"/>
      <w:marLeft w:val="0"/>
      <w:marRight w:val="0"/>
      <w:marTop w:val="0"/>
      <w:marBottom w:val="0"/>
      <w:divBdr>
        <w:top w:space="0" w:sz="0" w:color="auto" w:val="none"/>
        <w:left w:space="0" w:sz="0" w:color="auto" w:val="none"/>
        <w:bottom w:space="0" w:sz="0" w:color="auto" w:val="none"/>
        <w:right w:space="0" w:sz="0" w:color="auto" w:val="none"/>
      </w:divBdr>
    </w:div>
    <w:div w:id="21086481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St-1110/2012-175</izvorni_sadrzaj>
    <derivirana_varijabla naziv="DomainObject.Oznaka_1">St-1110/2012-175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studenog 2017.</izvorni_sadrzaj>
    <derivirana_varijabla naziv="DomainObject.Predmet.DatumRjesavanja_1">21.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studenog 2017.</izvorni_sadrzaj>
    <derivirana_varijabla naziv="DomainObject.Predmet.OdlukaRjesenje.DatumDonosenjaOdluke_1">21. studenog 2017.</derivirana_varijabla>
  </DomainObject.Predmet.OdlukaRjesenje.DatumDonosenjaOdluke>
  <DomainObject.Predmet.OdlukaRjesenje.DatumPravomocnosti>
    <izvorni_sadrzaj>8. prosinca 2017.</izvorni_sadrzaj>
    <derivirana_varijabla naziv="DomainObject.Predmet.OdlukaRjesenje.DatumPravomocnosti_1">8. prosinca 2017.</derivirana_varijabla>
  </DomainObject.Predmet.OdlukaRjesenje.DatumPravomocnosti>
  <DomainObject.Predmet.OdlukaRjesenje.Oznaka>
    <izvorni_sadrzaj>St-1110/2012-172</izvorni_sadrzaj>
    <derivirana_varijabla naziv="DomainObject.Predmet.OdlukaRjesenje.Oznaka_1">St-1110/2012-172</derivirana_varijabla>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65930-D358-4111-848E-0EFC48C0DA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116</properties:Words>
  <properties:Characters>738</properties:Characters>
  <properties:Lines>41</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2017-12-20T10:15:00Z</dcterms:created>
  <dc:creator>Branka</dc:creator>
  <cp:lastModifiedBy>Ivana Stampf</cp:lastModifiedBy>
  <cp:lastPrinted>2017-11-02T14:50:00Z</cp:lastPrinted>
  <dcterms:modified xmlns:xsi="http://www.w3.org/2001/XMLSchema-instance" xsi:type="dcterms:W3CDTF">2017-12-20T10:16:00Z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St-1110/2012-175 / Podnesak - Podnesak</vt:lpwstr>
  </prop:property>
  <prop:property name="CC_coloring" pid="4" fmtid="{D5CDD505-2E9C-101B-9397-08002B2CF9AE}">
    <vt:bool>false</vt:bool>
  </prop:property>
  <prop:property name="BrojStranica" pid="5" fmtid="{D5CDD505-2E9C-101B-9397-08002B2CF9AE}">
    <vt:i4>1</vt:i4>
  </prop:property>
</prop:Properties>
</file>