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450e" w14:paraId="db5450e" w:rsidRDefault="00AE649C" w:rsidP="00FA5B5E" w:rsidR="00AE649C" w:rsidRPr="00B76F3C">
      <w:pPr>
        <w:pStyle w:val="Naslov3"/>
        <w15:collapsed w:val="false"/>
      </w:pPr>
      <w:bookmarkStart w:name="_GoBack" w:id="0"/>
      <w:bookmarkEnd w:id="0"/>
    </w:p>
    <w:p w:rsidRDefault="00937FF9" w:rsidP="00B979BE" w:rsidR="00B979BE" w:rsidRPr="00B979BE">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979BE" w:rsidRPr="00B979BE">
        <w:rPr>
          <w:rFonts w:cs="Times New Roman" w:eastAsia="Times New Roman"/>
          <w:bCs/>
        </w:rPr>
        <w:t xml:space="preserve">    REPUBLIKA HRVATSKA                                                   </w:t>
      </w:r>
      <w:r w:rsidR="00B979BE" w:rsidRPr="00B979BE">
        <w:rPr>
          <w:rFonts w:cs="Times New Roman" w:eastAsia="Times New Roman"/>
        </w:rPr>
        <w:t>Broj: 14. St-1304/2016.</w:t>
      </w:r>
    </w:p>
    <w:p w:rsidRDefault="00B979BE" w:rsidP="00B979BE" w:rsidR="00B979BE" w:rsidRPr="00B979BE">
      <w:pPr>
        <w:spacing w:after="0"/>
        <w:rPr>
          <w:rFonts w:cs="Times New Roman" w:eastAsia="Times New Roman"/>
        </w:rPr>
      </w:pPr>
      <w:r w:rsidRPr="00B979BE">
        <w:rPr>
          <w:rFonts w:cs="Times New Roman" w:eastAsia="Times New Roman"/>
          <w:b/>
          <w:bCs/>
        </w:rPr>
        <w:t xml:space="preserve"> TRGOVAČKI SUD U SPLITU</w:t>
      </w:r>
    </w:p>
    <w:p w:rsidRDefault="00B979BE" w:rsidP="00B979BE" w:rsidR="00B979BE" w:rsidRPr="00B979BE">
      <w:pPr>
        <w:spacing w:after="0"/>
        <w:rPr>
          <w:rFonts w:cs="Times New Roman" w:eastAsia="Times New Roman"/>
          <w:b/>
        </w:rPr>
      </w:pPr>
      <w:r w:rsidRPr="00B979BE">
        <w:rPr>
          <w:rFonts w:cs="Times New Roman" w:eastAsia="Times New Roman"/>
          <w:b/>
        </w:rPr>
        <w:t xml:space="preserve">               </w:t>
      </w:r>
      <w:proofErr w:type="spellStart"/>
      <w:r w:rsidRPr="00B979BE">
        <w:rPr>
          <w:rFonts w:cs="Times New Roman" w:eastAsia="Times New Roman"/>
          <w:b/>
        </w:rPr>
        <w:t>Sukoišanska</w:t>
      </w:r>
      <w:proofErr w:type="spellEnd"/>
      <w:r w:rsidRPr="00B979BE">
        <w:rPr>
          <w:rFonts w:cs="Times New Roman" w:eastAsia="Times New Roman"/>
          <w:b/>
        </w:rPr>
        <w:t xml:space="preserve"> 6.</w:t>
      </w:r>
    </w:p>
    <w:p w:rsidRDefault="00B979BE" w:rsidP="00B979BE" w:rsidR="00B979BE" w:rsidRPr="00B979BE">
      <w:pPr>
        <w:spacing w:after="0"/>
        <w:rPr>
          <w:rFonts w:cs="Times New Roman" w:eastAsia="Times New Roman"/>
          <w:b/>
        </w:rPr>
      </w:pPr>
      <w:r w:rsidRPr="00B979BE">
        <w:rPr>
          <w:rFonts w:cs="Times New Roman" w:eastAsia="Times New Roman"/>
          <w:b/>
        </w:rPr>
        <w:t xml:space="preserve">             21 000  S P L I T</w:t>
      </w:r>
    </w:p>
    <w:p w:rsidRDefault="00B979BE" w:rsidP="00B979BE" w:rsidR="00B979BE" w:rsidRPr="00B979BE">
      <w:pPr>
        <w:spacing w:after="0"/>
        <w:rPr>
          <w:rFonts w:cs="Times New Roman" w:eastAsia="Times New Roman"/>
          <w:b/>
          <w:szCs w:val="20"/>
        </w:rPr>
      </w:pPr>
    </w:p>
    <w:p w:rsidRDefault="00B979BE" w:rsidP="00B979BE" w:rsidR="00B979BE" w:rsidRPr="00B979BE">
      <w:pPr>
        <w:spacing w:after="0"/>
        <w:rPr>
          <w:rFonts w:cs="Times New Roman" w:eastAsia="Times New Roman"/>
          <w:szCs w:val="20"/>
        </w:rPr>
      </w:pPr>
    </w:p>
    <w:p w:rsidRDefault="00B979BE" w:rsidP="00B979BE" w:rsidR="00B979BE" w:rsidRPr="00B979BE">
      <w:pPr>
        <w:keepNext/>
        <w:spacing w:after="0"/>
        <w:jc w:val="center"/>
        <w:outlineLvl w:val="1"/>
        <w:rPr>
          <w:rFonts w:cs="Times New Roman" w:eastAsia="Arial Unicode MS"/>
          <w:b/>
          <w:szCs w:val="20"/>
        </w:rPr>
      </w:pPr>
      <w:r w:rsidRPr="00B979BE">
        <w:rPr>
          <w:rFonts w:cs="Times New Roman" w:eastAsia="Arial Unicode MS"/>
          <w:b/>
          <w:szCs w:val="20"/>
        </w:rPr>
        <w:t>R E P U B L I K A     H R V A T S K A</w:t>
      </w:r>
    </w:p>
    <w:p w:rsidRDefault="00B979BE" w:rsidP="00B979BE" w:rsidR="00B979BE" w:rsidRPr="00B979BE">
      <w:pPr>
        <w:keepNext/>
        <w:spacing w:after="0"/>
        <w:jc w:val="center"/>
        <w:outlineLvl w:val="1"/>
        <w:rPr>
          <w:rFonts w:cs="Times New Roman" w:eastAsia="Arial Unicode MS"/>
          <w:b/>
          <w:szCs w:val="20"/>
        </w:rPr>
      </w:pPr>
    </w:p>
    <w:p w:rsidRDefault="00B979BE" w:rsidP="00B979BE" w:rsidR="00B979BE" w:rsidRPr="00B979BE">
      <w:pPr>
        <w:keepNext/>
        <w:spacing w:after="0"/>
        <w:jc w:val="center"/>
        <w:outlineLvl w:val="1"/>
        <w:rPr>
          <w:rFonts w:cs="Times New Roman" w:eastAsia="Arial Unicode MS"/>
          <w:b/>
          <w:szCs w:val="20"/>
          <w:lang w:val="de-DE"/>
        </w:rPr>
      </w:pPr>
      <w:r w:rsidRPr="00B979BE">
        <w:rPr>
          <w:rFonts w:cs="Times New Roman" w:eastAsia="Arial Unicode MS"/>
          <w:b/>
          <w:szCs w:val="20"/>
        </w:rPr>
        <w:t>Z A K L J U Č A K</w:t>
      </w:r>
    </w:p>
    <w:p w:rsidRDefault="00B979BE" w:rsidP="00B979BE" w:rsidR="00B979BE" w:rsidRPr="00B979BE">
      <w:pPr>
        <w:spacing w:after="0"/>
        <w:rPr>
          <w:rFonts w:cs="Times New Roman" w:eastAsia="Times New Roman"/>
          <w:szCs w:val="20"/>
        </w:rPr>
      </w:pPr>
    </w:p>
    <w:p w:rsidRDefault="00B979BE" w:rsidP="00B979BE" w:rsidR="00B979BE" w:rsidRPr="00B979BE">
      <w:pPr>
        <w:spacing w:after="0"/>
        <w:rPr>
          <w:rFonts w:cs="Times New Roman" w:eastAsia="Times New Roman"/>
          <w:szCs w:val="20"/>
        </w:rPr>
      </w:pPr>
    </w:p>
    <w:p w:rsidRDefault="00B979BE" w:rsidP="00B979BE" w:rsidR="00B979BE" w:rsidRPr="00B979BE">
      <w:pPr>
        <w:spacing w:after="0"/>
        <w:jc w:val="both"/>
        <w:rPr>
          <w:rFonts w:cs="Times New Roman" w:eastAsia="Times New Roman"/>
          <w:szCs w:val="20"/>
          <w:lang w:eastAsia="hr-HR" w:val="en-AU"/>
        </w:rPr>
      </w:pPr>
      <w:r w:rsidRPr="00B979BE">
        <w:rPr>
          <w:rFonts w:cs="Times New Roman" w:eastAsia="Times New Roman"/>
          <w:lang w:eastAsia="hr-HR" w:val="en-US"/>
        </w:rPr>
        <w:tab/>
      </w:r>
      <w:proofErr w:type="spellStart"/>
      <w:r w:rsidRPr="00B979BE">
        <w:rPr>
          <w:rFonts w:cs="Times New Roman" w:eastAsia="Times New Roman"/>
          <w:lang w:eastAsia="hr-HR" w:val="en-US"/>
        </w:rPr>
        <w:t>Trgovački</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sud</w:t>
      </w:r>
      <w:proofErr w:type="spellEnd"/>
      <w:r w:rsidRPr="00B979BE">
        <w:rPr>
          <w:rFonts w:cs="Times New Roman" w:eastAsia="Times New Roman"/>
          <w:lang w:eastAsia="hr-HR" w:val="en-US"/>
        </w:rPr>
        <w:t xml:space="preserve"> u </w:t>
      </w:r>
      <w:proofErr w:type="spellStart"/>
      <w:r w:rsidRPr="00B979BE">
        <w:rPr>
          <w:rFonts w:cs="Times New Roman" w:eastAsia="Times New Roman"/>
          <w:lang w:eastAsia="hr-HR" w:val="en-US"/>
        </w:rPr>
        <w:t>Splitu</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po</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sudcu</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Jozi</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Ćaleti</w:t>
      </w:r>
      <w:proofErr w:type="spellEnd"/>
      <w:r w:rsidRPr="00B979BE">
        <w:rPr>
          <w:rFonts w:cs="Times New Roman" w:eastAsia="Times New Roman"/>
          <w:lang w:eastAsia="hr-HR" w:val="en-US"/>
        </w:rPr>
        <w:t xml:space="preserve">, u </w:t>
      </w:r>
      <w:proofErr w:type="spellStart"/>
      <w:r w:rsidRPr="00B979BE">
        <w:rPr>
          <w:rFonts w:cs="Times New Roman" w:eastAsia="Times New Roman"/>
          <w:lang w:eastAsia="hr-HR" w:val="en-US"/>
        </w:rPr>
        <w:t>stečajnom</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postupku</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nad</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stečajnim</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Dužnikom</w:t>
      </w:r>
      <w:proofErr w:type="spellEnd"/>
      <w:r w:rsidRPr="00B979BE">
        <w:rPr>
          <w:rFonts w:cs="Times New Roman" w:eastAsia="Times New Roman"/>
          <w:lang w:eastAsia="hr-HR" w:val="en-US"/>
        </w:rPr>
        <w:t xml:space="preserve">: BANKA SPLITSKO-DALMATINSKA, </w:t>
      </w:r>
      <w:proofErr w:type="spellStart"/>
      <w:r w:rsidRPr="00B979BE">
        <w:rPr>
          <w:rFonts w:cs="Times New Roman" w:eastAsia="Times New Roman"/>
          <w:lang w:eastAsia="hr-HR" w:val="en-US"/>
        </w:rPr>
        <w:t>d.d</w:t>
      </w:r>
      <w:proofErr w:type="spellEnd"/>
      <w:r w:rsidRPr="00B979BE">
        <w:rPr>
          <w:rFonts w:cs="Times New Roman" w:eastAsia="Times New Roman"/>
          <w:lang w:eastAsia="hr-HR" w:val="en-US"/>
        </w:rPr>
        <w:t xml:space="preserve">, u </w:t>
      </w:r>
      <w:proofErr w:type="spellStart"/>
      <w:r w:rsidRPr="00B979BE">
        <w:rPr>
          <w:rFonts w:cs="Times New Roman" w:eastAsia="Times New Roman"/>
          <w:lang w:eastAsia="hr-HR" w:val="en-US"/>
        </w:rPr>
        <w:t>stečaju</w:t>
      </w:r>
      <w:proofErr w:type="spellEnd"/>
      <w:r w:rsidRPr="00B979BE">
        <w:rPr>
          <w:rFonts w:cs="Times New Roman" w:eastAsia="Times New Roman"/>
          <w:lang w:eastAsia="hr-HR" w:val="en-US"/>
        </w:rPr>
        <w:t>, Split (Grad Split), 114 brigade 9, OIB: 25351138943. (</w:t>
      </w:r>
      <w:proofErr w:type="spellStart"/>
      <w:r w:rsidRPr="00B979BE">
        <w:rPr>
          <w:rFonts w:cs="Times New Roman" w:eastAsia="Times New Roman"/>
          <w:lang w:eastAsia="hr-HR" w:val="en-US"/>
        </w:rPr>
        <w:t>dalje</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Dužnik</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stečajni</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Dužnik</w:t>
      </w:r>
      <w:proofErr w:type="spellEnd"/>
      <w:r w:rsidRPr="00B979BE">
        <w:rPr>
          <w:rFonts w:cs="Times New Roman" w:eastAsia="Times New Roman"/>
          <w:lang w:eastAsia="hr-HR" w:val="en-US"/>
        </w:rPr>
        <w:t xml:space="preserve">), </w:t>
      </w:r>
      <w:proofErr w:type="spellStart"/>
      <w:r w:rsidRPr="00B979BE">
        <w:rPr>
          <w:rFonts w:cs="Times New Roman" w:eastAsia="Times New Roman"/>
          <w:lang w:eastAsia="hr-HR" w:val="en-US"/>
        </w:rPr>
        <w:t>dana</w:t>
      </w:r>
      <w:proofErr w:type="spellEnd"/>
      <w:r w:rsidRPr="00B979BE">
        <w:rPr>
          <w:rFonts w:cs="Times New Roman" w:eastAsia="Times New Roman"/>
          <w:lang w:eastAsia="hr-HR" w:val="en-US"/>
        </w:rPr>
        <w:t xml:space="preserve"> 18. </w:t>
      </w:r>
      <w:proofErr w:type="spellStart"/>
      <w:r w:rsidRPr="00B979BE">
        <w:rPr>
          <w:rFonts w:cs="Times New Roman" w:eastAsia="Times New Roman"/>
          <w:lang w:eastAsia="hr-HR" w:val="en-US"/>
        </w:rPr>
        <w:t>listopada</w:t>
      </w:r>
      <w:proofErr w:type="spellEnd"/>
      <w:r w:rsidRPr="00B979BE">
        <w:rPr>
          <w:rFonts w:cs="Times New Roman" w:eastAsia="Times New Roman"/>
          <w:lang w:eastAsia="hr-HR" w:val="en-US"/>
        </w:rPr>
        <w:t xml:space="preserve">  2016. </w:t>
      </w:r>
      <w:proofErr w:type="spellStart"/>
      <w:r w:rsidRPr="00B979BE">
        <w:rPr>
          <w:rFonts w:cs="Times New Roman" w:eastAsia="Times New Roman"/>
          <w:lang w:eastAsia="hr-HR" w:val="en-US"/>
        </w:rPr>
        <w:t>godine</w:t>
      </w:r>
      <w:proofErr w:type="spellEnd"/>
      <w:r w:rsidRPr="00B979BE">
        <w:rPr>
          <w:rFonts w:cs="Times New Roman" w:eastAsia="Times New Roman"/>
          <w:lang w:eastAsia="hr-HR" w:val="en-US"/>
        </w:rPr>
        <w:t xml:space="preserve">, </w:t>
      </w:r>
    </w:p>
    <w:p w:rsidRDefault="00B979BE" w:rsidP="00B979BE" w:rsidR="00B979BE" w:rsidRPr="00B979BE">
      <w:pPr>
        <w:spacing w:after="0"/>
        <w:rPr>
          <w:rFonts w:cs="Times New Roman" w:eastAsia="Times New Roman"/>
          <w:szCs w:val="20"/>
        </w:rPr>
      </w:pPr>
    </w:p>
    <w:p w:rsidRDefault="00B979BE" w:rsidP="00B979BE" w:rsidR="00B979BE" w:rsidRPr="00B979BE">
      <w:pPr>
        <w:spacing w:after="0"/>
        <w:jc w:val="center"/>
        <w:rPr>
          <w:rFonts w:cs="Times New Roman" w:eastAsia="Times New Roman"/>
          <w:szCs w:val="20"/>
        </w:rPr>
      </w:pPr>
      <w:r w:rsidRPr="00B979BE">
        <w:rPr>
          <w:rFonts w:cs="Times New Roman" w:eastAsia="Times New Roman"/>
        </w:rPr>
        <w:t xml:space="preserve">z a k l j u č i o    je                                               </w:t>
      </w:r>
    </w:p>
    <w:p w:rsidRDefault="00B979BE" w:rsidP="00B979BE" w:rsidR="00B979BE" w:rsidRPr="00B979BE">
      <w:pPr>
        <w:spacing w:after="0"/>
        <w:jc w:val="both"/>
        <w:rPr>
          <w:rFonts w:cs="Times New Roman" w:eastAsia="Times New Roman"/>
          <w:b/>
          <w:szCs w:val="20"/>
        </w:rPr>
      </w:pPr>
      <w:r w:rsidRPr="00B979BE">
        <w:rPr>
          <w:rFonts w:cs="Times New Roman" w:eastAsia="Times New Roman"/>
          <w:b/>
          <w:szCs w:val="20"/>
        </w:rPr>
        <w:t xml:space="preserve"> </w:t>
      </w:r>
    </w:p>
    <w:p w:rsidRDefault="00B979BE" w:rsidP="00B979BE" w:rsidR="00B979BE" w:rsidRPr="00B979BE">
      <w:pPr>
        <w:spacing w:after="0"/>
        <w:jc w:val="both"/>
        <w:rPr>
          <w:rFonts w:cs="Times New Roman" w:eastAsia="Times New Roman"/>
        </w:rPr>
      </w:pPr>
      <w:r w:rsidRPr="00B979BE">
        <w:rPr>
          <w:rFonts w:cs="Times New Roman" w:eastAsia="Times New Roman"/>
        </w:rPr>
        <w:tab/>
        <w:t xml:space="preserve">Upućuje se stečajni upravitelj Ivan Eterović u roku od osam dana, ako to već nije učinio, na ime troškova stečajnog postupka isplatiti HRVATSKOJ NARODNOJ BANKI, Zagreb, Trg hrvatskih velikana 3, OIB: 95970281739, iznos od: 21.000,00 kuna, opis plaćanja: </w:t>
      </w:r>
      <w:r w:rsidRPr="00B979BE">
        <w:rPr>
          <w:rFonts w:cs="Times New Roman" w:eastAsia="Times New Roman"/>
          <w:i/>
        </w:rPr>
        <w:t>povrat Trgovačkom sudu u Splitu uplaćenih troškova stečajnog postupka</w:t>
      </w:r>
      <w:r w:rsidRPr="00B979BE">
        <w:rPr>
          <w:rFonts w:cs="Times New Roman" w:eastAsia="Times New Roman"/>
        </w:rPr>
        <w:t xml:space="preserve">, na broj računa – IBAN: HR6210010051011111116, sukladno podnesku HRVATSKE NARODNE BANKE, od 15. srpnja 2016. godine, broj: 810-IV-905/st-2016 a koji je podnesak Stečajni upravitelj zaprimio dana 22. srpnja 2016. godine.  </w:t>
      </w:r>
    </w:p>
    <w:p w:rsidRDefault="00B979BE" w:rsidP="00B979BE" w:rsidR="00B979BE" w:rsidRPr="00B979BE">
      <w:pPr>
        <w:spacing w:after="0"/>
        <w:jc w:val="both"/>
        <w:rPr>
          <w:rFonts w:cs="Times New Roman" w:eastAsia="Times New Roman"/>
        </w:rPr>
      </w:pPr>
    </w:p>
    <w:p w:rsidRDefault="00B979BE" w:rsidP="00B979BE" w:rsidR="00B979BE" w:rsidRPr="00B979BE">
      <w:pPr>
        <w:spacing w:after="0"/>
        <w:jc w:val="center"/>
        <w:rPr>
          <w:rFonts w:cs="Times New Roman" w:eastAsia="Times New Roman"/>
        </w:rPr>
      </w:pPr>
    </w:p>
    <w:p w:rsidRDefault="00B979BE" w:rsidP="00B979BE" w:rsidR="00B979BE" w:rsidRPr="00B979BE">
      <w:pPr>
        <w:spacing w:after="0"/>
        <w:jc w:val="center"/>
        <w:rPr>
          <w:rFonts w:cs="Times New Roman" w:eastAsia="Times New Roman"/>
        </w:rPr>
      </w:pPr>
      <w:r w:rsidRPr="00B979BE">
        <w:rPr>
          <w:rFonts w:cs="Times New Roman" w:eastAsia="Times New Roman"/>
        </w:rPr>
        <w:t>Split, 18. listopada 2016. godine.</w:t>
      </w:r>
    </w:p>
    <w:p w:rsidRDefault="00B979BE" w:rsidP="00B979BE" w:rsidR="00B979BE" w:rsidRPr="00B979BE">
      <w:pPr>
        <w:spacing w:after="0"/>
        <w:jc w:val="both"/>
        <w:rPr>
          <w:rFonts w:cs="Times New Roman" w:eastAsia="Times New Roman"/>
        </w:rPr>
      </w:pPr>
    </w:p>
    <w:p w:rsidRDefault="00B979BE" w:rsidP="00B979BE" w:rsidR="00B979BE" w:rsidRPr="00B979BE">
      <w:pPr>
        <w:spacing w:after="0"/>
        <w:jc w:val="both"/>
        <w:rPr>
          <w:rFonts w:cs="Times New Roman" w:eastAsia="Times New Roman"/>
        </w:rPr>
      </w:pPr>
      <w:r w:rsidRPr="00B979BE">
        <w:rPr>
          <w:rFonts w:cs="Times New Roman" w:eastAsia="Times New Roman"/>
        </w:rPr>
        <w:t xml:space="preserve">                                                                                                                S U D A C:</w:t>
      </w:r>
    </w:p>
    <w:p w:rsidRDefault="00B979BE" w:rsidP="00B979BE" w:rsidR="00B979BE" w:rsidRPr="00B979BE">
      <w:pPr>
        <w:spacing w:after="0"/>
        <w:jc w:val="both"/>
        <w:rPr>
          <w:rFonts w:cs="Times New Roman" w:eastAsia="Times New Roman"/>
        </w:rPr>
      </w:pPr>
      <w:r w:rsidRPr="00B979BE">
        <w:rPr>
          <w:rFonts w:cs="Times New Roman" w:eastAsia="Times New Roman"/>
        </w:rPr>
        <w:t xml:space="preserve">                                                                                                                Jozo Ćaleta,</w:t>
      </w:r>
    </w:p>
    <w:p w:rsidRDefault="00B979BE" w:rsidP="00B979BE" w:rsidR="00B979BE" w:rsidRPr="00B979BE">
      <w:pPr>
        <w:spacing w:after="0"/>
        <w:rPr>
          <w:rFonts w:cs="Times New Roman" w:eastAsia="Times New Roman"/>
          <w:b/>
        </w:rPr>
      </w:pPr>
    </w:p>
    <w:p w:rsidRDefault="00B979BE" w:rsidP="00B979BE" w:rsidR="00B979BE" w:rsidRPr="00B979BE">
      <w:pPr>
        <w:spacing w:after="0"/>
        <w:rPr>
          <w:rFonts w:cs="Times New Roman" w:eastAsia="Times New Roman"/>
          <w:b/>
        </w:rPr>
      </w:pPr>
    </w:p>
    <w:p w:rsidRDefault="00B979BE" w:rsidP="00B979BE" w:rsidR="00B979BE" w:rsidRPr="00B979BE">
      <w:pPr>
        <w:spacing w:after="0"/>
        <w:jc w:val="both"/>
        <w:rPr>
          <w:rFonts w:cs="Times New Roman" w:eastAsia="Times New Roman"/>
        </w:rPr>
      </w:pPr>
      <w:r w:rsidRPr="00B979BE">
        <w:rPr>
          <w:rFonts w:cs="Times New Roman" w:eastAsia="Times New Roman"/>
          <w:u w:val="single"/>
        </w:rPr>
        <w:t>Pravna pouka</w:t>
      </w:r>
      <w:r w:rsidRPr="00B979BE">
        <w:rPr>
          <w:rFonts w:cs="Times New Roman" w:eastAsia="Times New Roman"/>
        </w:rPr>
        <w:t>: Protiv ovog zaključka nije dopušten pravni lijek.</w:t>
      </w:r>
    </w:p>
    <w:p w:rsidRDefault="00B979BE" w:rsidP="00B979BE" w:rsidR="00B979BE" w:rsidRPr="00B979BE">
      <w:pPr>
        <w:spacing w:after="0"/>
        <w:rPr>
          <w:rFonts w:cs="Times New Roman" w:eastAsia="Times New Roman"/>
        </w:rPr>
      </w:pPr>
    </w:p>
    <w:p w:rsidRDefault="00B979BE" w:rsidP="00B979BE" w:rsidR="00B979BE" w:rsidRPr="00B979BE">
      <w:pPr>
        <w:spacing w:after="0"/>
        <w:rPr>
          <w:rFonts w:cs="Times New Roman" w:eastAsia="Times New Roman"/>
        </w:rPr>
      </w:pPr>
    </w:p>
    <w:p w:rsidRDefault="00B979BE" w:rsidP="00B979BE" w:rsidR="00B979BE" w:rsidRPr="00B979BE">
      <w:pPr>
        <w:spacing w:after="0"/>
        <w:jc w:val="both"/>
        <w:rPr>
          <w:rFonts w:cs="Times New Roman" w:eastAsia="Times New Roman"/>
        </w:rPr>
      </w:pPr>
      <w:r w:rsidRPr="00B979BE">
        <w:rPr>
          <w:rFonts w:cs="Times New Roman" w:eastAsia="Times New Roman"/>
          <w:u w:val="single"/>
        </w:rPr>
        <w:t>DNA:</w:t>
      </w:r>
      <w:r w:rsidRPr="00B979BE">
        <w:rPr>
          <w:rFonts w:cs="Times New Roman" w:eastAsia="Times New Roman"/>
        </w:rPr>
        <w:t xml:space="preserve">    1) Stečajni upravitelj Ivan Eterović, Split, </w:t>
      </w:r>
    </w:p>
    <w:p w:rsidRDefault="00B979BE" w:rsidP="00B979BE" w:rsidR="00B979BE" w:rsidRPr="00B979BE">
      <w:pPr>
        <w:spacing w:after="0"/>
        <w:jc w:val="both"/>
        <w:rPr>
          <w:rFonts w:cs="Times New Roman" w:eastAsia="Times New Roman"/>
        </w:rPr>
      </w:pPr>
      <w:r w:rsidRPr="00B979BE">
        <w:rPr>
          <w:rFonts w:cs="Times New Roman" w:eastAsia="Times New Roman"/>
        </w:rPr>
        <w:t xml:space="preserve">              2) e-Oglasne ploča Suda – rok: 15. dana.</w:t>
      </w:r>
    </w:p>
    <w:p w:rsidRDefault="00B979BE" w:rsidP="00B979BE" w:rsidR="00B979BE" w:rsidRPr="00B979BE">
      <w:pPr>
        <w:spacing w:after="0"/>
        <w:rPr>
          <w:rFonts w:cs="Times New Roman" w:eastAsia="Times New Roman"/>
          <w:noProof/>
        </w:rPr>
      </w:pPr>
    </w:p>
    <w:p w:rsidRDefault="00B979BE" w:rsidP="00B979BE" w:rsidR="00B979BE" w:rsidRPr="00B979BE">
      <w:pPr>
        <w:spacing w:after="0"/>
        <w:rPr>
          <w:rFonts w:cs="Times New Roman" w:eastAsia="Times New Roman"/>
          <w:noProof/>
        </w:rPr>
      </w:pPr>
    </w:p>
    <w:p w:rsidRDefault="00B979BE" w:rsidP="00B979BE" w:rsidR="00B979BE" w:rsidRPr="00B979BE">
      <w:pPr>
        <w:spacing w:after="0"/>
        <w:rPr>
          <w:rFonts w:cs="Times New Roman" w:eastAsia="Times New Roman"/>
          <w:noProof/>
        </w:rPr>
      </w:pPr>
    </w:p>
    <w:p w:rsidRDefault="00B979BE" w:rsidP="00B979BE" w:rsidR="00B979BE" w:rsidRPr="00B979BE">
      <w:pPr>
        <w:spacing w:after="0"/>
        <w:rPr>
          <w:rFonts w:cs="Times New Roman" w:eastAsia="Times New Roman"/>
          <w:noProof/>
        </w:rPr>
      </w:pPr>
    </w:p>
    <w:p w:rsidRDefault="00B979BE" w:rsidP="00B979BE" w:rsidR="00B979BE" w:rsidRPr="00B979BE">
      <w:pPr>
        <w:spacing w:after="0"/>
        <w:rPr>
          <w:rFonts w:cs="Times New Roman" w:eastAsia="Times New Roman"/>
          <w:noProof/>
        </w:rPr>
      </w:pPr>
    </w:p>
    <w:p w:rsidRDefault="00B979BE" w:rsidP="00B979BE" w:rsidR="00B979BE" w:rsidRPr="00B979BE">
      <w:pPr>
        <w:spacing w:after="0"/>
        <w:rPr>
          <w:rFonts w:cs="Times New Roman" w:eastAsia="Times New Roman"/>
          <w:noProof/>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79BE"/>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76016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St-1304/2016-81</izvorni_sadrzaj>
    <derivirana_varijabla naziv="DomainObject.Oznaka_1">St-1304/2016-81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St-1304/2016-81</izvorni_sadrzaj>
    <derivirana_varijabla naziv="DomainObject.PoslovniBrojDokumenta_1">St-1304/2016-81</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EB38E6-E604-4633-9141-F238C9882A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201</properties:Words>
  <properties:Characters>981</properties:Characters>
  <properties:Lines>49</properties:Lines>
  <properties:Paragraphs>15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2016-10-18T06:06:00Z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St-1304/2016-81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