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C5609" w:rsidR="00FC5609">
        <w:tc>
          <w:tcPr>
            <w:tcW w:type="dxa" w:w="2985"/>
            <w:hideMark/>
          </w:tcPr>
          <w:p w:rsidRDefault="00FC5609" w:rsidR="00FC5609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5609" w:rsidR="00FC560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C5609" w:rsidR="00FC560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C5609" w:rsidR="00FC560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ff3639f" w14:paraId="ff3639f" w:rsidRDefault="00FC5609" w:rsidP="00FC5609" w:rsidR="00FC5609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C5609" w:rsidR="00FC5609">
        <w:trPr>
          <w:jc w:val="right"/>
        </w:trPr>
        <w:tc>
          <w:tcPr>
            <w:tcW w:type="dxa" w:w="4320"/>
            <w:hideMark/>
          </w:tcPr>
          <w:p w:rsidRDefault="00FC5609" w:rsidP="00FC5609" w:rsidR="00FC5609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</w:t>
            </w:r>
            <w:r>
              <w:rPr>
                <w:lang w:eastAsia="en-US" w:val="en-US"/>
              </w:rPr>
              <w:t>746/2016-18</w:t>
            </w:r>
          </w:p>
        </w:tc>
      </w:tr>
    </w:tbl>
    <w:p w:rsidRDefault="00FC5609" w:rsidP="00FC5609" w:rsidR="00FC5609">
      <w:pPr>
        <w:pStyle w:val="NormaleSPIS"/>
        <w:ind w:firstLine="0"/>
      </w:pPr>
    </w:p>
    <w:p w:rsidRDefault="002B3BA3" w:rsidP="002B3BA3" w:rsidR="002B3BA3">
      <w:pPr>
        <w:pStyle w:val="NormaleSPIS"/>
        <w:spacing w:after="0"/>
        <w:ind w:firstLine="0"/>
      </w:pPr>
    </w:p>
    <w:p w:rsidRDefault="00FC5609" w:rsidP="00FC5609" w:rsidR="00FC5609">
      <w:pPr>
        <w:spacing w:after="0"/>
        <w:jc w:val="center"/>
      </w:pPr>
      <w:r>
        <w:t>R E P U B L I K A     H R V A T S K A</w:t>
      </w:r>
    </w:p>
    <w:p w:rsidRDefault="00FC5609" w:rsidP="00FC5609" w:rsidR="00FC5609">
      <w:pPr>
        <w:spacing w:after="0"/>
        <w:jc w:val="both"/>
        <w:rPr>
          <w:b/>
        </w:rPr>
      </w:pPr>
    </w:p>
    <w:p w:rsidRDefault="00FC5609" w:rsidP="00FC5609" w:rsidR="00FC5609">
      <w:pPr>
        <w:spacing w:after="0"/>
        <w:jc w:val="center"/>
      </w:pPr>
      <w:r>
        <w:t>R J  E  Š  E  N J  E</w:t>
      </w:r>
    </w:p>
    <w:p w:rsidRDefault="00FC5609" w:rsidP="00FC5609" w:rsidR="00FC5609">
      <w:pPr>
        <w:spacing w:after="0"/>
        <w:jc w:val="both"/>
      </w:pPr>
      <w:r>
        <w:t xml:space="preserve">          </w:t>
      </w:r>
    </w:p>
    <w:p w:rsidRDefault="00FC5609" w:rsidP="00FC5609" w:rsidR="00FC5609">
      <w:pPr>
        <w:spacing w:after="0"/>
        <w:jc w:val="both"/>
      </w:pPr>
      <w:r>
        <w:t xml:space="preserve">                </w:t>
      </w:r>
    </w:p>
    <w:p w:rsidRDefault="00FC5609" w:rsidP="00FC5609" w:rsidR="00FC5609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t>DAČO</w:t>
      </w:r>
      <w:r>
        <w:t xml:space="preserve"> d.o.o. </w:t>
      </w:r>
      <w:r>
        <w:t xml:space="preserve">za trgovinu i usluge, </w:t>
      </w:r>
      <w:r>
        <w:t xml:space="preserve">u stečaju, iz </w:t>
      </w:r>
      <w:proofErr w:type="spellStart"/>
      <w:r>
        <w:t>Podevčeva</w:t>
      </w:r>
      <w:proofErr w:type="spellEnd"/>
      <w:r>
        <w:t xml:space="preserve"> br. 183, Novi Marof</w:t>
      </w:r>
      <w:r>
        <w:t xml:space="preserve">, OIB: </w:t>
      </w:r>
      <w:r>
        <w:t>69469352234</w:t>
      </w:r>
      <w:r>
        <w:t xml:space="preserve">, kojeg zastupa stečajni upravitelj </w:t>
      </w:r>
      <w:r>
        <w:t xml:space="preserve">Vinko </w:t>
      </w:r>
      <w:proofErr w:type="spellStart"/>
      <w:r>
        <w:t>Pečanić</w:t>
      </w:r>
      <w:proofErr w:type="spellEnd"/>
      <w:r>
        <w:t xml:space="preserve">, iz Lipika, </w:t>
      </w:r>
      <w:proofErr w:type="spellStart"/>
      <w:r>
        <w:t>Frankopanska</w:t>
      </w:r>
      <w:proofErr w:type="spellEnd"/>
      <w:r>
        <w:t xml:space="preserve"> br. 17</w:t>
      </w:r>
      <w:r>
        <w:t>, nakon održ</w:t>
      </w:r>
      <w:r>
        <w:t>anog ispitnog ročišta 29. siječnja 2018</w:t>
      </w:r>
      <w:r>
        <w:t>.</w:t>
      </w: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center"/>
      </w:pPr>
      <w:r>
        <w:t>r i j e š i o     j e</w:t>
      </w:r>
    </w:p>
    <w:p w:rsidRDefault="00FC5609" w:rsidP="00FC5609" w:rsidR="00FC5609">
      <w:pPr>
        <w:spacing w:after="0"/>
        <w:jc w:val="center"/>
      </w:pPr>
    </w:p>
    <w:p w:rsidRDefault="00FC5609" w:rsidP="00FC5609" w:rsidR="00FC5609">
      <w:pPr>
        <w:spacing w:after="0"/>
      </w:pPr>
    </w:p>
    <w:p w:rsidRDefault="00FC5609" w:rsidP="00FC5609" w:rsidR="00FC5609">
      <w:pPr>
        <w:spacing w:after="0"/>
        <w:jc w:val="both"/>
      </w:pPr>
      <w:r>
        <w:tab/>
        <w:t xml:space="preserve"> Utvrđuju se slijedeće tražbine</w:t>
      </w:r>
      <w:r>
        <w:t xml:space="preserve"> :</w:t>
      </w:r>
    </w:p>
    <w:p w:rsidRDefault="00FC5609" w:rsidP="00FC5609" w:rsidR="00FC5609">
      <w:pPr>
        <w:spacing w:after="0"/>
        <w:jc w:val="both"/>
      </w:pPr>
    </w:p>
    <w:p w:rsidRDefault="002B3BA3" w:rsidP="00FC5609" w:rsidR="00FC5609" w:rsidRPr="002B3BA3">
      <w:r>
        <w:t>PRVI VIŠI ISPLATNI RED</w:t>
      </w:r>
      <w:r w:rsidR="00FC5609">
        <w:t xml:space="preserve"> – u cijelosti priznate tražbine</w:t>
      </w:r>
    </w:p>
    <w:tbl>
      <w:tblPr>
        <w:tblW w:type="dxa" w:w="10770"/>
        <w:tblInd w:type="dxa" w:w="-743"/>
        <w:tblLayout w:type="fixed"/>
        <w:tblLook w:val="04A0" w:noVBand="1" w:noHBand="0" w:lastColumn="0" w:firstColumn="1" w:lastRow="0" w:firstRow="1"/>
      </w:tblPr>
      <w:tblGrid>
        <w:gridCol w:w="992"/>
        <w:gridCol w:w="1275"/>
        <w:gridCol w:w="992"/>
        <w:gridCol w:w="993"/>
        <w:gridCol w:w="1134"/>
        <w:gridCol w:w="992"/>
        <w:gridCol w:w="1416"/>
        <w:gridCol w:w="759"/>
        <w:gridCol w:w="800"/>
        <w:gridCol w:w="1417"/>
      </w:tblGrid>
      <w:tr w:rsidTr="00FC5609" w:rsidR="00FC5609">
        <w:trPr>
          <w:trHeight w:val="998"/>
        </w:trPr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bookmarkStart w:name="RANGE!E12" w:id="0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Iznos prijavljene tražbine</w:t>
            </w:r>
            <w:bookmarkEnd w:id="0"/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Iznos priznate tražbine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dxa" w:w="75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Iznos osporene tražbine</w:t>
            </w:r>
          </w:p>
        </w:tc>
        <w:tc>
          <w:tcPr>
            <w:tcW w:type="dxa" w:w="80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Oznaka ovršne isprave ako se tražbina zasniva na ovršnoj ispravi</w:t>
            </w:r>
          </w:p>
        </w:tc>
      </w:tr>
      <w:tr w:rsidTr="00FC5609" w:rsidR="00FC5609">
        <w:trPr>
          <w:trHeight w:val="2089"/>
        </w:trPr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tabs>
                <w:tab w:pos="453" w:val="left"/>
              </w:tabs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Republika Hrvatska, Ministarstvo financija, Porezna uprava, Područni ured Varaždin, zastupana po ŽDO u Varaždinu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52634238587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Varaždin,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Graberje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 1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15.438,91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Knjigovodstvena kartica stanja računa poreznog obveznika na dan 18. listopada 2017.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15.438,91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Knjigovodstvena kartica stanja računa poreznog obveznika na dan 18. listopada 2017.</w:t>
            </w:r>
          </w:p>
        </w:tc>
        <w:tc>
          <w:tcPr>
            <w:tcW w:type="dxa" w:w="75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0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Rješenje Ministarstva financija, Porezna uprava, PU Varaždin, Ispostava Novi Marof br. Klasa: UP/I-415-02/09-001/502 od 22. listopada 2009. g.</w:t>
            </w:r>
          </w:p>
        </w:tc>
      </w:tr>
      <w:tr w:rsidTr="00FC5609" w:rsidR="00FC5609">
        <w:trPr>
          <w:trHeight w:val="525"/>
        </w:trPr>
        <w:tc>
          <w:tcPr>
            <w:tcW w:type="dxa" w:w="99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Ukupno I. viši isplatni red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b/>
                <w:bCs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>15.438,91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b/>
                <w:bCs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>15.438,91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b/>
                <w:bCs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8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FC5609" w:rsidP="00FC5609" w:rsidR="00FC5609">
      <w:pPr>
        <w:spacing w:after="0"/>
        <w:jc w:val="both"/>
      </w:pPr>
      <w:r>
        <w:lastRenderedPageBreak/>
        <w:t xml:space="preserve">DRUGI  VIŠI  ISPLATNI  RED </w:t>
      </w:r>
      <w:r>
        <w:t>– u cijelosti priznate tražbine</w:t>
      </w:r>
    </w:p>
    <w:p w:rsidRDefault="00FC5609" w:rsidP="00FC5609" w:rsidR="00FC5609">
      <w:pPr>
        <w:spacing w:after="0"/>
        <w:jc w:val="center"/>
      </w:pPr>
    </w:p>
    <w:tbl>
      <w:tblPr>
        <w:tblW w:type="dxa" w:w="10485"/>
        <w:tblInd w:type="dxa" w:w="-743"/>
        <w:tblLayout w:type="fixed"/>
        <w:tblLook w:val="04A0" w:noVBand="1" w:noHBand="0" w:lastColumn="0" w:firstColumn="1" w:lastRow="0" w:firstRow="1"/>
      </w:tblPr>
      <w:tblGrid>
        <w:gridCol w:w="1134"/>
        <w:gridCol w:w="1274"/>
        <w:gridCol w:w="993"/>
        <w:gridCol w:w="1133"/>
        <w:gridCol w:w="992"/>
        <w:gridCol w:w="1133"/>
        <w:gridCol w:w="992"/>
        <w:gridCol w:w="708"/>
        <w:gridCol w:w="993"/>
        <w:gridCol w:w="1133"/>
      </w:tblGrid>
      <w:tr w:rsidTr="00FC5609" w:rsidR="00FC5609">
        <w:trPr>
          <w:trHeight w:val="780"/>
        </w:trPr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ind w:hanging="34" w:left="34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dxa" w:w="127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Iznos priznate tražbine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dxa" w:w="70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Iznos osporene tražbine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20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20"/>
                <w:lang w:eastAsia="hr-HR"/>
              </w:rPr>
              <w:t>Razlog osporavanja tražbine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Oznaka ovršne isprave ako se tražbina zasniva na ovršnoj ispravi</w:t>
            </w:r>
          </w:p>
        </w:tc>
      </w:tr>
      <w:tr w:rsidTr="00FC5609" w:rsidR="00FC5609">
        <w:trPr>
          <w:trHeight w:val="1800"/>
        </w:trPr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Republika Hrvatska, Ministarstvo financija, Porezna uprava, Područni ured Varaždin, zastupana po ŽDO u Varaždinu</w:t>
            </w:r>
          </w:p>
        </w:tc>
        <w:tc>
          <w:tcPr>
            <w:tcW w:type="dxa" w:w="127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52634238587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Varaždin,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Graberje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 1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33.033,19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Knjigovodstvena kartica stanja računa poreznog obveznika na dan 18. listopada 2017. g.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33.033,19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Knjigovodstvena kartica stanja računa poreznog obveznika na dan 18. listopada 2017. g.</w:t>
            </w:r>
          </w:p>
        </w:tc>
        <w:tc>
          <w:tcPr>
            <w:tcW w:type="dxa" w:w="70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20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Rješenje Ministarstva financija, Porezna uprava, PU Varaždin, Ispostava Novi Marof br. Klasa: UP/I-415-02/09-001/502 od 22. listopada 2009. g.</w:t>
            </w:r>
          </w:p>
        </w:tc>
      </w:tr>
      <w:tr w:rsidTr="00FC5609" w:rsidR="00FC5609">
        <w:trPr>
          <w:trHeight w:val="1035"/>
        </w:trPr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Auto Krešo trgovina              d. o. o. u stečaju ***</w:t>
            </w:r>
          </w:p>
        </w:tc>
        <w:tc>
          <w:tcPr>
            <w:tcW w:type="dxa" w:w="127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86226478738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Zagreb, Biokovska 1/b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37.777,15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Rješenje Općinskog suda u Varaždinu posl.br.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-1219/15-9 od 8. lipnja 2017. g.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37.777,15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Rješenje Općinskog suda u Varaždinu posl.br.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-1219/15-9 od 8. lipnja 2017. g.</w:t>
            </w:r>
          </w:p>
        </w:tc>
        <w:tc>
          <w:tcPr>
            <w:tcW w:type="dxa" w:w="7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20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Rješenje Općinskog suda u Varaždinu posl.br.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Ovr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-1219/15-9 od 8. lipnja 2017. g.</w:t>
            </w:r>
          </w:p>
        </w:tc>
      </w:tr>
      <w:tr w:rsidTr="00FC5609" w:rsidR="00FC5609">
        <w:trPr>
          <w:trHeight w:val="1800"/>
        </w:trPr>
        <w:tc>
          <w:tcPr>
            <w:tcW w:type="dxa" w:w="113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Tomislav Mihalić,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. obrta "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Mihatrans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"</w:t>
            </w:r>
          </w:p>
        </w:tc>
        <w:tc>
          <w:tcPr>
            <w:tcW w:type="dxa" w:w="1274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78454850013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Turčin, Trg dr. Franje Tuđmana 2a</w:t>
            </w:r>
          </w:p>
        </w:tc>
        <w:tc>
          <w:tcPr>
            <w:tcW w:type="dxa" w:w="113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186.695,72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Rješenje o ovrsi JB Nade Vidović-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Džidić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posl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. br.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-115/08 od 16.10.2008; Rješenje o ovrsi Trgovačkog suda u Varaždinu,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posl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. br.  6/13 od 28.01.2013.</w:t>
            </w:r>
          </w:p>
        </w:tc>
        <w:tc>
          <w:tcPr>
            <w:tcW w:type="dxa" w:w="113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186.695,72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Rješenje o ovrsi JB Nade Vidović-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Džidić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posl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. br.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-115/08 od 16.10.2008.; Rješenje o ovrsi Trgovačkog suda u Varaždinu,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posl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. br.  6/13 od 28.01.2013.</w:t>
            </w:r>
          </w:p>
        </w:tc>
        <w:tc>
          <w:tcPr>
            <w:tcW w:type="dxa" w:w="708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20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ind w:left="-44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Rješenje o ovrsi JB Nade Vidović-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Džidić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,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posl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. br.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-115/08 od 16.10.2008.; Rješenje o ovrsi Trgovačkog suda u Varaždinu,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posl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. br.  6/13 od 28.01.2013.</w:t>
            </w:r>
          </w:p>
        </w:tc>
      </w:tr>
      <w:tr w:rsidTr="00FC5609" w:rsidR="00FC5609">
        <w:trPr>
          <w:trHeight w:val="1800"/>
        </w:trPr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lastRenderedPageBreak/>
              <w:t xml:space="preserve">Hrvatski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telekom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 d. d.</w:t>
            </w:r>
          </w:p>
        </w:tc>
        <w:tc>
          <w:tcPr>
            <w:tcW w:type="dxa" w:w="127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Zagreb, Roberta Frangeša Mihanovića 9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20.473,57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Izvod iz poslovnih knjiga, obračun kamata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20.473,57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Izvod iz poslovnih knjiga, obračun kamata</w:t>
            </w:r>
          </w:p>
        </w:tc>
        <w:tc>
          <w:tcPr>
            <w:tcW w:type="dxa" w:w="7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20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Rješenje o ovrsi JB Stjepana Trstenjaka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-655/11 od 23. 3. 2011. g, Rješenje o ovrsi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Jv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 Lade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Škaričić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 xml:space="preserve"> Sinčić </w:t>
            </w:r>
            <w:proofErr w:type="spellStart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Ovrv</w:t>
            </w:r>
            <w:proofErr w:type="spellEnd"/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-18939/10 od 3. 5. 2010. g.</w:t>
            </w:r>
          </w:p>
        </w:tc>
      </w:tr>
      <w:tr w:rsidTr="00FC5609" w:rsidR="00FC5609">
        <w:trPr>
          <w:trHeight w:val="525"/>
        </w:trPr>
        <w:tc>
          <w:tcPr>
            <w:tcW w:type="dxa" w:w="11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Ukupno II. viši isplatni red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b/>
                <w:bCs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>277.979,63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b/>
                <w:bCs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>277.979,63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b/>
                <w:bCs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20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FC5609" w:rsidR="00FC5609">
        <w:trPr>
          <w:trHeight w:val="525"/>
        </w:trPr>
        <w:tc>
          <w:tcPr>
            <w:tcW w:type="dxa" w:w="11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b/>
                <w:bCs/>
                <w:color w:val="000000"/>
                <w:sz w:val="16"/>
                <w:szCs w:val="16"/>
                <w:lang w:eastAsia="hr-HR" w:val="en-US"/>
              </w:rPr>
            </w:pPr>
            <w:proofErr w:type="spellStart"/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>Svekupno</w:t>
            </w:r>
            <w:proofErr w:type="spellEnd"/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 xml:space="preserve"> I+II.                 viši isplatni red</w:t>
            </w:r>
          </w:p>
        </w:tc>
        <w:tc>
          <w:tcPr>
            <w:tcW w:type="dxa" w:w="12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b/>
                <w:bCs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>293.418,54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b/>
                <w:bCs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>293.418,54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Cambria" w:ascii="Cambria"/>
                <w:b/>
                <w:bCs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20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vAlign w:val="center"/>
            <w:hideMark/>
          </w:tcPr>
          <w:p w:rsidRDefault="00FC5609" w:rsidR="00FC5609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Cambria" w:ascii="Cambria"/>
                <w:color w:val="000000"/>
                <w:sz w:val="16"/>
                <w:szCs w:val="16"/>
                <w:lang w:eastAsia="hr-HR" w:val="en-US"/>
              </w:rPr>
            </w:pPr>
            <w:r>
              <w:rPr>
                <w:rFonts w:hAnsi="Cambria" w:ascii="Cambria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FC5609" w:rsidP="00FC5609" w:rsidR="00FC5609">
      <w:pPr>
        <w:spacing w:lineRule="auto" w:line="288"/>
        <w:jc w:val="both"/>
        <w:rPr>
          <w:rFonts w:eastAsia="Times New Roman"/>
          <w:lang w:val="en-US"/>
        </w:rPr>
      </w:pPr>
    </w:p>
    <w:p w:rsidRDefault="00FC5609" w:rsidP="00FC5609" w:rsidR="00FC5609">
      <w:pPr>
        <w:spacing w:after="0"/>
        <w:jc w:val="center"/>
      </w:pPr>
    </w:p>
    <w:p w:rsidRDefault="00FC5609" w:rsidP="00FC5609" w:rsidR="00FC5609">
      <w:pPr>
        <w:spacing w:after="0"/>
        <w:jc w:val="center"/>
      </w:pPr>
      <w:r>
        <w:t xml:space="preserve">Obrazloženje  </w:t>
      </w:r>
    </w:p>
    <w:p w:rsidRDefault="00FC5609" w:rsidP="00FC5609" w:rsidR="00FC5609">
      <w:pPr>
        <w:spacing w:after="0"/>
        <w:jc w:val="center"/>
      </w:pPr>
    </w:p>
    <w:p w:rsidRDefault="00FC5609" w:rsidP="00FC5609" w:rsidR="00FC5609">
      <w:pPr>
        <w:spacing w:after="0"/>
        <w:jc w:val="both"/>
      </w:pPr>
      <w:r>
        <w:rPr>
          <w:b/>
        </w:rPr>
        <w:tab/>
      </w:r>
    </w:p>
    <w:p w:rsidRDefault="00FC5609" w:rsidP="00FC5609" w:rsidR="00FC5609">
      <w:pPr>
        <w:spacing w:after="0"/>
        <w:jc w:val="both"/>
      </w:pPr>
      <w:r>
        <w:rPr>
          <w:b/>
        </w:rPr>
        <w:tab/>
      </w:r>
      <w:r>
        <w:t>U ovom stečajnom postupku na ispit</w:t>
      </w:r>
      <w:r w:rsidR="002B3BA3">
        <w:t>nom ročištu održanom 29. siječnja</w:t>
      </w:r>
      <w:r>
        <w:t xml:space="preserve"> 201</w:t>
      </w:r>
      <w:r w:rsidR="002B3BA3">
        <w:t>8</w:t>
      </w:r>
      <w:r>
        <w:t xml:space="preserve">., stečajni upravitelj </w:t>
      </w:r>
      <w:r w:rsidR="002B3BA3">
        <w:t xml:space="preserve">Vinko </w:t>
      </w:r>
      <w:proofErr w:type="spellStart"/>
      <w:r w:rsidR="002B3BA3">
        <w:t>Pečanić</w:t>
      </w:r>
      <w:proofErr w:type="spellEnd"/>
      <w:r w:rsidR="002B3BA3">
        <w:t>, iz Lipika</w:t>
      </w:r>
      <w:r>
        <w:t xml:space="preserve"> očitovao se o svim prijavljenim tražbinama, te se u smislu odredbe čl. 263. Stečajnog zakona (Narodne novine br. 71/15. i 104/17., dalje : SZ-a) tražbina smatra utvrđenom ako je na ispitnom ročištu prizna stečajni upravitelj i ne ospori stečajni vjerovnik, odnosno, ako izjavljeno osporavanje bude otklonjeno.</w:t>
      </w:r>
    </w:p>
    <w:p w:rsidRDefault="00FC5609" w:rsidP="00FC5609" w:rsidR="00FC5609">
      <w:pPr>
        <w:spacing w:after="0"/>
        <w:jc w:val="both"/>
      </w:pPr>
      <w:r>
        <w:tab/>
        <w:t>Na temelju rezultata ispitnog ročišta sud je temeljem odredbe čl. 264. SZ-a sastavio tablicu is</w:t>
      </w:r>
      <w:r w:rsidR="002B3BA3">
        <w:t>pitanih tražbina (list 59</w:t>
      </w:r>
      <w:r>
        <w:t xml:space="preserve"> spisa), u koju je za svaku prijavljenu tražbinu unijeto u kojoj je mjeri tražbina utvrđena prema svom iznosu i redu, odnosno, tko je tražbinu osporio.</w:t>
      </w:r>
    </w:p>
    <w:p w:rsidRDefault="00FC5609" w:rsidP="00FC5609" w:rsidR="00FC5609">
      <w:pPr>
        <w:spacing w:after="0"/>
        <w:jc w:val="both"/>
      </w:pPr>
      <w:r>
        <w:tab/>
        <w:t>Budući da je na navedenom ispitnom ročištu stečajni upravitelj priznao u cijelosti sve prijavljene tražbine, te kako iste nije osporio ni jedan stečajni vjerovnik, to je sud na temelju te tablice, primjenom odredbe čl. 265. st. 1. SZ-a, odlučio kao u izreci ovog rješenja.</w:t>
      </w: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B3BA3" w:rsidP="00FC5609" w:rsidR="00FC5609">
      <w:pPr>
        <w:spacing w:after="0"/>
        <w:jc w:val="center"/>
      </w:pPr>
      <w:r>
        <w:t>U Varaždinu 29. siječnja 2018</w:t>
      </w:r>
      <w:r w:rsidR="00FC5609">
        <w:t>.</w:t>
      </w: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Wedemeyer, v. r.</w:t>
      </w: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  <w:rPr>
          <w:b/>
          <w:u w:val="single"/>
        </w:rPr>
      </w:pPr>
      <w:bookmarkStart w:name="_GoBack" w:id="1"/>
      <w:bookmarkEnd w:id="1"/>
    </w:p>
    <w:p w:rsidRDefault="00FC5609" w:rsidP="00FC5609" w:rsidR="00FC5609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C5609" w:rsidP="00FC5609" w:rsidR="00FC5609">
      <w:pPr>
        <w:spacing w:after="0"/>
        <w:jc w:val="both"/>
        <w:rPr>
          <w:b/>
          <w:u w:val="single"/>
        </w:rPr>
      </w:pP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</w:pPr>
      <w:r>
        <w:t>Uputa  o  pravnom  lijeku :</w:t>
      </w:r>
    </w:p>
    <w:p w:rsidRDefault="00FC5609" w:rsidP="00FC5609" w:rsidR="00FC5609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</w:pPr>
      <w:r>
        <w:tab/>
      </w:r>
    </w:p>
    <w:p w:rsidRDefault="00FC5609" w:rsidP="00FC5609" w:rsidR="00FC5609">
      <w:pPr>
        <w:spacing w:after="0"/>
        <w:jc w:val="both"/>
      </w:pPr>
      <w:r>
        <w:t>DNA :</w:t>
      </w:r>
    </w:p>
    <w:p w:rsidRDefault="00FC5609" w:rsidP="00FC5609" w:rsidR="00FC5609">
      <w:pPr>
        <w:spacing w:after="0"/>
        <w:jc w:val="both"/>
      </w:pPr>
    </w:p>
    <w:p w:rsidRDefault="00FC5609" w:rsidP="00FC5609" w:rsidR="00FC5609">
      <w:pPr>
        <w:spacing w:after="0"/>
        <w:jc w:val="both"/>
      </w:pPr>
      <w:r>
        <w:t xml:space="preserve">Stečajni dužnik </w:t>
      </w:r>
      <w:r w:rsidR="002B3BA3">
        <w:t xml:space="preserve">DAČO d.o.o. za trgovinu i usluge, u stečaju, iz </w:t>
      </w:r>
      <w:proofErr w:type="spellStart"/>
      <w:r w:rsidR="002B3BA3">
        <w:t>Podevčeva</w:t>
      </w:r>
      <w:proofErr w:type="spellEnd"/>
      <w:r w:rsidR="002B3BA3">
        <w:t xml:space="preserve"> br. 183, Novi Marof, OIB: 69469352234, kojeg zastupa stečajni upravitelj Vinko </w:t>
      </w:r>
      <w:proofErr w:type="spellStart"/>
      <w:r w:rsidR="002B3BA3">
        <w:t>Pečanić</w:t>
      </w:r>
      <w:proofErr w:type="spellEnd"/>
      <w:r w:rsidR="002B3BA3">
        <w:t xml:space="preserve">, iz Lipika, </w:t>
      </w:r>
      <w:proofErr w:type="spellStart"/>
      <w:r w:rsidR="002B3BA3">
        <w:t>Frankopanska</w:t>
      </w:r>
      <w:proofErr w:type="spellEnd"/>
      <w:r w:rsidR="002B3BA3">
        <w:t xml:space="preserve"> br. 17,</w:t>
      </w:r>
    </w:p>
    <w:p w:rsidRDefault="002B3BA3" w:rsidP="00FC5609" w:rsidR="002B3BA3">
      <w:pPr>
        <w:spacing w:after="0"/>
        <w:jc w:val="both"/>
      </w:pPr>
    </w:p>
    <w:p w:rsidRDefault="00FC5609" w:rsidP="00FC5609" w:rsidR="00AE649C" w:rsidRPr="00B76F3C">
      <w:pPr>
        <w:spacing w:after="0"/>
        <w:jc w:val="both"/>
      </w:pPr>
      <w:r>
        <w:t>e-Oglasna ploča ovoga suda,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FC560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F7D" w:rsidP="00537B78" w:rsidR="005C2F7D">
      <w:r>
        <w:separator/>
      </w:r>
    </w:p>
  </w:endnote>
  <w:endnote w:id="0" w:type="continuationSeparator">
    <w:p w:rsidRDefault="005C2F7D" w:rsidP="00537B78" w:rsidR="005C2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5849273"/>
      <w:docPartObj>
        <w:docPartGallery w:val="Page Numbers (Bottom of Page)"/>
        <w:docPartUnique/>
      </w:docPartObj>
    </w:sdtPr>
    <w:sdtContent>
      <w:p w:rsidRDefault="00FC5609" w:rsidR="00FC560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E79">
          <w:t>3</w:t>
        </w:r>
        <w:r>
          <w:fldChar w:fldCharType="end"/>
        </w:r>
      </w:p>
    </w:sdtContent>
  </w:sdt>
  <w:p w:rsidRDefault="00FC5609" w:rsidR="00FC56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F7D" w:rsidP="00537B78" w:rsidR="005C2F7D">
      <w:r>
        <w:separator/>
      </w:r>
    </w:p>
  </w:footnote>
  <w:footnote w:id="0" w:type="continuationSeparator">
    <w:p w:rsidRDefault="005C2F7D" w:rsidP="00537B78" w:rsidR="005C2F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609" w:rsidR="008333A9">
    <w:pPr>
      <w:pStyle w:val="Zaglavlje"/>
    </w:pPr>
    <w:r>
      <w:rPr>
        <w:rStyle w:val="PozadinaSvijetloCrvena"/>
        <w:shd w:fill="auto" w:color="auto" w:val="clear"/>
      </w:rPr>
      <w:t>Poslovni broj : 6 St-746/2016-18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BA3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2F7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E79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609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C560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C560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36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58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8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St-746/2016-18</izvorni_sadrzaj>
    <derivirana_varijabla naziv="DomainObject.Oznaka_1">St-746/2016-18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DAČO društvo s ograničenom odgovornošću za trgovinu i usluge zastupanog po punomoćniku Vinko Pečanić, stečajni upravitelj</izvorni_sadrzaj>
    <derivirana_varijabla naziv="DomainObject.Predmet.ProtustrankaFormated_1">  DAČO društvo s ograničenom odgovornošću za trgovinu i usluge zastupanog po punomoćniku Vinko Pečanić, stečajni upravitelj</derivirana_varijabla>
  </DomainObject.Predmet.ProtustrankaFormated>
  <DomainObject.Predmet.ProtustrankaFormatedOIB>
    <izvorni_sadrzaj>  DAČO društvo s ograničenom odgovornošću za trgovinu i usluge, OIB 69469352234 zastupanog po punomoćniku Vinko Pečanić, stečajni upravitelj</izvorni_sadrzaj>
    <derivirana_varijabla naziv="DomainObject.Predmet.ProtustrankaFormatedOIB_1">  DAČO društvo s ograničenom odgovornošću za trgovinu i usluge, OIB 69469352234 zastupanog po punomoćniku Vinko Pečanić, stečajni upravitelj</derivirana_varijabla>
  </DomainObject.Predmet.ProtustrankaFormatedOIB>
  <DomainObject.Predmet.ProtustrankaFormatedWithAdress>
    <izvorni_sadrzaj> DAČO društvo s ograničenom odgovornošću za trgovinu i usluge, Podevčevo br. 183, 42220 Novi Marof zastupanog po punomoćniku Vinko Pečanić, stečajni upravitelj</izvorni_sadrzaj>
    <derivirana_varijabla naziv="DomainObject.Predmet.ProtustrankaFormatedWithAdress_1"> DAČO društvo s ograničenom odgovornošću za trgovinu i usluge, Podevčevo br. 183, 42220 Novi Marof zastupanog po punomoćniku Vinko Pečanić, stečajni upravitelj</derivirana_varijabla>
  </DomainObject.Predmet.ProtustrankaFormatedWithAdress>
  <DomainObject.Predmet.ProtustrankaFormatedWithAdressOIB>
    <izvorni_sadrzaj> DAČO društvo s ograničenom odgovornošću za trgovinu i usluge, OIB 69469352234, Podevčevo br. 183, 42220 Novi Marof zastupanog po punomoćniku Vinko Pečanić, stečajni upravitelj</izvorni_sadrzaj>
    <derivirana_varijabla naziv="DomainObject.Predmet.ProtustrankaFormatedWithAdressOIB_1"> DAČO društvo s ograničenom odgovornošću za trgovinu i usluge, OIB 69469352234, Podevčevo br. 183, 42220 Novi Marof zastupanog po punomoćniku Vinko Pečanić, stečajni upravitelj</derivirana_varijabla>
  </DomainObject.Predmet.ProtustrankaFormatedWithAdressOIB>
  <DomainObject.Predmet.ProtustrankaWithAdress>
    <izvorni_sadrzaj>DAČO društvo s ograničenom odgovornošću za trgovinu i usluge Podevčevo br. 183, 42220 Novi Marof</izvorni_sadrzaj>
    <derivirana_varijabla naziv="DomainObject.Predmet.ProtustrankaWithAdress_1">DAČO društvo s ograničenom odgovornošću za trgovinu i usluge Podevčevo br. 183, 42220 Novi Marof</derivirana_varijabla>
  </DomainObject.Predmet.ProtustrankaWithAdress>
  <DomainObject.Predmet.ProtustrankaWithAdressOIB>
    <izvorni_sadrzaj>DAČO društvo s ograničenom odgovornošću za trgovinu i usluge, OIB 69469352234, Podevčevo br. 183, 42220 Novi Marof</izvorni_sadrzaj>
    <derivirana_varijabla naziv="DomainObject.Predmet.ProtustrankaWithAdressOIB_1">DAČO društvo s ograničenom odgovornošću za trgovinu i usluge, OIB 69469352234, Podevčevo br. 183, 42220 Novi Marof</derivirana_varijabla>
  </DomainObject.Predmet.ProtustrankaWithAdressOIB>
  <DomainObject.Predmet.ProtustrankaNazivFormated>
    <izvorni_sadrzaj>DAČO društvo s ograničenom odgovornošću za trgovinu i usluge</izvorni_sadrzaj>
    <derivirana_varijabla naziv="DomainObject.Predmet.ProtustrankaNazivFormated_1">DAČO društvo s ograničenom odgovornošću za trgovinu i usluge</derivirana_varijabla>
  </DomainObject.Predmet.ProtustrankaNazivFormated>
  <DomainObject.Predmet.ProtustrankaNazivFormatedOIB>
    <izvorni_sadrzaj>DAČO društvo s ograničenom odgovornošću za trgovinu i usluge, OIB 69469352234</izvorni_sadrzaj>
    <derivirana_varijabla naziv="DomainObject.Predmet.ProtustrankaNazivFormatedOIB_1">DAČO društvo s ograničenom odgovornošću za trgovinu i usluge, OIB 69469352234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Hrvatska, OIB 18683136487</izvorni_sadrzaj>
    <derivirana_varijabla naziv="DomainObject.Predmet.StrankaFormatedOIB_1">  Porezna uprava Područni ured Sjeverna Hrvatska, OIB 18683136487</derivirana_varijabla>
  </DomainObject.Predmet.StrankaFormatedOIB>
  <DomainObject.Predmet.StrankaFormatedWithAdress>
    <izvorni_sadrzaj> Porezna uprava Područni ured Sjeverna Hrvatska, Graberje 1, 42000 Varaždin</izvorni_sadrzaj>
    <derivirana_varijabla naziv="DomainObject.Predmet.StrankaFormatedWithAdress_1"> Porezna uprava Područni ured Sjeverna Hrvatska, Graberje 1, 42000 Varaždin</derivirana_varijabla>
  </DomainObject.Predmet.StrankaFormatedWithAdress>
  <DomainObject.Predmet.StrankaFormatedWithAdressOIB>
    <izvorni_sadrzaj> Porezna uprava Područni ured Sjeverna Hrvatska, OIB 18683136487, Graberje 1, 42000 Varaždin</izvorni_sadrzaj>
    <derivirana_varijabla naziv="DomainObject.Predmet.StrankaFormatedWithAdressOIB_1"> Porezna uprava Područni ured Sjeverna Hrvatska, OIB 18683136487, Graberje 1, 42000 Varaždin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42134.49</izvorni_sadrzaj>
    <derivirana_varijabla naziv="DomainObject.Predmet.TrenutnaVrijednost_1">42134.49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Hrvatska, OIB 18683136487</item>
    </izvorni_sadrzaj>
    <derivirana_varijabla naziv="DomainObject.Predmet.StrankaListFormatedOIB_1">
      <item>Porezna uprava Područni ured Sjeverna Hrvatska, OIB 18683136487</item>
    </derivirana_varijabla>
  </DomainObject.Predmet.StrankaListFormatedOIB>
  <DomainObject.Predmet.StrankaListFormatedWithAdress>
    <izvorni_sadrzaj>
      <item>Porezna uprava Područni ured Sjeverna Hrvatska, Graberje 1, 42000 Varaždin</item>
    </izvorni_sadrzaj>
    <derivirana_varijabla naziv="DomainObject.Predmet.StrankaListFormatedWithAdress_1">
      <item>Porezna uprava Područni ured Sjeverna Hrvatska, Graberje 1, 42000 Varaždin</item>
    </derivirana_varijabla>
  </DomainObject.Predmet.StrankaListFormatedWithAdress>
  <DomainObject.Predmet.StrankaListFormatedWithAdressOIB>
    <izvorni_sadrzaj>
      <item>Porezna uprava Područni ured Sjeverna Hrvatska, OIB 18683136487, Graberje 1, 42000 Varaždin</item>
    </izvorni_sadrzaj>
    <derivirana_varijabla naziv="DomainObject.Predmet.StrankaListFormatedWithAdressOIB_1">
      <item>Porezna uprava Područni ured Sjeverna Hrvatska, OIB 18683136487, Graberje 1, 42000 Varaždin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DAČO društvo s ograničenom odgovornošću za trgovinu i usluge zastupanog po punomoćniku Vinko Pečanić, stečajni upravitelj</item>
    </izvorni_sadrzaj>
    <derivirana_varijabla naziv="DomainObject.Predmet.ProtuStrankaListFormated_1">
      <item>DAČO društvo s ograničenom odgovornošću za trgovinu i usluge zastupanog po punomoćniku Vinko Pečanić, stečajni upravitelj</item>
    </derivirana_varijabla>
  </DomainObject.Predmet.ProtuStrankaListFormated>
  <DomainObject.Predmet.ProtuStrankaListFormatedOIB>
    <izvorni_sadrzaj>
      <item>DAČO društvo s ograničenom odgovornošću za trgovinu i usluge, OIB 69469352234 zastupanog po punomoćniku Vinko Pečanić, stečajni upravitelj</item>
    </izvorni_sadrzaj>
    <derivirana_varijabla naziv="DomainObject.Predmet.ProtuStrankaListFormatedOIB_1">
      <item>DAČO društvo s ograničenom odgovornošću za trgovinu i usluge, OIB 69469352234 zastupanog po punomoćniku Vinko Pečanić, stečajni upravitelj</item>
    </derivirana_varijabla>
  </DomainObject.Predmet.ProtuStrankaListFormatedOIB>
  <DomainObject.Predmet.ProtuStrankaListFormatedWithAdress>
    <izvorni_sadrzaj>
      <item>DAČO društvo s ograničenom odgovornošću za trgovinu i usluge, Podevčevo br. 183, 42220 Novi Marof zastupanog po punomoćniku Vinko Pečanić, stečajni upravitelj</item>
    </izvorni_sadrzaj>
    <derivirana_varijabla naziv="DomainObject.Predmet.ProtuStrankaListFormatedWithAdress_1">
      <item>DAČO društvo s ograničenom odgovornošću za trgovinu i usluge, Podevčevo br. 183, 42220 Novi Marof zastupanog po punomoćniku Vinko Pečanić, stečajni upravitelj</item>
    </derivirana_varijabla>
  </DomainObject.Predmet.ProtuStrankaListFormatedWithAdress>
  <DomainObject.Predmet.ProtuStrankaListFormatedWithAdressOIB>
    <izvorni_sadrzaj>
      <item>DAČO društvo s ograničenom odgovornošću za trgovinu i usluge, OIB 69469352234, Podevčevo br. 183, 42220 Novi Marof zastupanog po punomoćniku Vinko Pečanić, stečajni upravitelj</item>
    </izvorni_sadrzaj>
    <derivirana_varijabla naziv="DomainObject.Predmet.ProtuStrankaListFormatedWithAdressOIB_1">
      <item>DAČO društvo s ograničenom odgovornošću za trgovinu i usluge, OIB 69469352234, Podevčevo br. 183, 42220 Novi Marof zastupanog po punomoćniku Vinko Pečanić, stečajni upravitelj</item>
    </derivirana_varijabla>
  </DomainObject.Predmet.ProtuStrankaListFormatedWithAdressOIB>
  <DomainObject.Predmet.ProtuStrankaListNazivFormated>
    <izvorni_sadrzaj>
      <item>DAČO društvo s ograničenom odgovornošću za trgovinu i usluge</item>
    </izvorni_sadrzaj>
    <derivirana_varijabla naziv="DomainObject.Predmet.ProtuStrankaListNazivFormated_1">
      <item>DAČO društvo s ograničenom odgovornošću za trgovinu i usluge</item>
    </derivirana_varijabla>
  </DomainObject.Predmet.ProtuStrankaListNazivFormated>
  <DomainObject.Predmet.ProtuStrankaListNazivFormatedOIB>
    <izvorni_sadrzaj>
      <item>DAČO društvo s ograničenom odgovornošću za trgovinu i usluge, OIB 69469352234</item>
    </izvorni_sadrzaj>
    <derivirana_varijabla naziv="DomainObject.Predmet.ProtuStrankaListNazivFormatedOIB_1">
      <item>DAČO društvo s ograničenom odgovornošću za trgovinu i usluge, OIB 69469352234</item>
    </derivirana_varijabla>
  </DomainObject.Predmet.ProtuStrankaListNazivFormatedOIB>
  <DomainObject.Predmet.OstaliListFormated>
    <izvorni_sadrzaj>
      <item>Županijsko državno odvjetništvo u Varaždinu</item>
      <item>Božica Mavrić</item>
      <item>Mirjana Bogdanović-Kamber, zamjenik ŽDO</item>
      <item>DRAŽEN MAVRIĆ, prokurist</item>
      <item>Vinko Pečanić, stečajni upravitelj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izvorni_sadrzaj>
    <derivirana_varijabla naziv="DomainObject.Predmet.OstaliListFormated_1">
      <item>Županijsko državno odvjetništvo u Varaždinu</item>
      <item>Božica Mavrić</item>
      <item>Mirjana Bogdanović-Kamber, zamjenik ŽDO</item>
      <item>DRAŽEN MAVRIĆ, prokurist</item>
      <item>Vinko Pečanić, stečajni upravitelj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derivirana_varijabla>
  </DomainObject.Predmet.OstaliListFormated>
  <DomainObject.Predmet.OstaliListFormatedOIB>
    <izvorni_sadrzaj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izvorni_sadrzaj>
    <derivirana_varijabla naziv="DomainObject.Predmet.OstaliListFormatedOIB_1"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derivirana_varijabla>
  </DomainObject.Predmet.OstaliListFormatedOIB>
  <DomainObject.Predmet.OstaliListFormatedWithAdress>
    <izvorni_sadrzaj>
      <item>Županijsko državno odvjetništvo u Varaždinu</item>
      <item>Božica Mavrić, Podevčevo 183, 42220 Podevčevo</item>
      <item>Mirjana Bogdanović-Kamber, zamjenik ŽDO</item>
      <item>DRAŽEN MAVRIĆ, prokurist</item>
      <item>Vinko Pečanić, stečajni upravitelj,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izvorni_sadrzaj>
    <derivirana_varijabla naziv="DomainObject.Predmet.OstaliListFormatedWithAdress_1">
      <item>Županijsko državno odvjetništvo u Varaždinu</item>
      <item>Božica Mavrić, Podevčevo 183, 42220 Podevčevo</item>
      <item>Mirjana Bogdanović-Kamber, zamjenik ŽDO</item>
      <item>DRAŽEN MAVRIĆ, prokurist</item>
      <item>Vinko Pečanić, stečajni upravitelj,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derivirana_varijabla>
  </DomainObject.Predmet.OstaliListFormatedWithAdress>
  <DomainObject.Predmet.OstaliListFormatedWithAdressOIB>
    <izvorni_sadrzaj>
      <item>Županijsko državno odvjetništvo u Varaždinu</item>
      <item>Božica Mavrić, OIB 50737790204, Podevčevo 183, 42220 Podevčevo</item>
      <item>Mirjana Bogdanović-Kamber, zamjenik ŽDO</item>
      <item>DRAŽEN MAVRIĆ, prokurist</item>
      <item>Vinko Pečanić, stečajni upravitelj, OIB 03918439681,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izvorni_sadrzaj>
    <derivirana_varijabla naziv="DomainObject.Predmet.OstaliListFormatedWithAdressOIB_1">
      <item>Županijsko državno odvjetništvo u Varaždinu</item>
      <item>Božica Mavrić, OIB 50737790204, Podevčevo 183, 42220 Podevčevo</item>
      <item>Mirjana Bogdanović-Kamber, zamjenik ŽDO</item>
      <item>DRAŽEN MAVRIĆ, prokurist</item>
      <item>Vinko Pečanić, stečajni upravitelj, OIB 03918439681,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derivirana_varijabla>
  </DomainObject.Predmet.OstaliListFormatedWithAdressOIB>
  <DomainObject.Predmet.OstaliListNazivFormated>
    <izvorni_sadrzaj>
      <item>Županijsko državno odvjetništvo u Varaždinu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izvorni_sadrzaj>
    <derivirana_varijabla naziv="DomainObject.Predmet.OstaliListNazivFormated_1">
      <item>Županijsko državno odvjetništvo u Varaždinu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derivirana_varijabla>
  </DomainObject.Predmet.OstaliListNazivFormated>
  <DomainObject.Predmet.OstaliListNazivFormatedOIB>
    <izvorni_sadrzaj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izvorni_sadrzaj>
    <derivirana_varijabla naziv="DomainObject.Predmet.OstaliListNazivFormatedOIB_1"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St-746/2016-18</izvorni_sadrzaj>
    <derivirana_varijabla naziv="DomainObject.PoslovniBrojDokumenta_1">St-746/2016-18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DAČO društvo s ograničenom odgovornošću za trgovinu i usluge</izvorni_sadrzaj>
    <derivirana_varijabla naziv="DomainObject.Predmet.ProtustrankaIDrugi_1">DAČO društvo s ograničenom odgovornošću za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DAČO društvo s ograničenom odgovornošću za trgovinu i usluge, OIB 69469352234, Podevčevo br. 183, 42220 Novi Marof</izvorni_sadrzaj>
    <derivirana_varijabla naziv="DomainObject.Predmet.ProtustrankaIDrugiAdressOIB_1">DAČO društvo s ograničenom odgovornošću za trgovinu i usluge, OIB 69469352234, Podevčevo br. 183,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DAČO društvo s ograničenom odgovornošću za trgovinu i usluge</item>
      <item>Županijsko državno odvjetništvo u Varaždinu</item>
      <item>Porezna uprava Područni ured Sjeverna Hrvatska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izvorni_sadrzaj>
    <derivirana_varijabla naziv="DomainObject.Predmet.SudioniciListNaziv_1">
      <item>DAČO društvo s ograničenom odgovornošću za trgovinu i usluge</item>
      <item>Županijsko državno odvjetništvo u Varaždinu</item>
      <item>Porezna uprava Područni ured Sjeverna Hrvatska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derivirana_varijabla>
  </DomainObject.Predmet.SudioniciListNaziv>
  <DomainObject.Predmet.SudioniciListAdressOIB>
    <izvorni_sadrzaj>
      <item>DAČO društvo s ograničenom odgovornošću za trgovinu i usluge, OIB 69469352234, Podevčevo br. 183,42220 Novi Marof</item>
      <item>Županijsko državno odvjetništvo u Varaždinu</item>
      <item>Porezna uprava Područni ured Sjeverna Hrvatska, OIB 18683136487, Graberje 1,42000 Varaždin</item>
      <item>Božica Mavrić, OIB 50737790204, Podevčevo 183,42220 Podevčevo</item>
      <item>Mirjana Bogdanović-Kamber, zamjenik ŽDO</item>
      <item>DRAŽEN MAVRIĆ, prokurist</item>
      <item>Vinko Pečanić, stečajni upravitelj, OIB 03918439681, Frankopanska br. 17.,34551 Lipik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izvorni_sadrzaj>
    <derivirana_varijabla naziv="DomainObject.Predmet.SudioniciListAdressOIB_1">
      <item>DAČO društvo s ograničenom odgovornošću za trgovinu i usluge, OIB 69469352234, Podevčevo br. 183,42220 Novi Marof</item>
      <item>Županijsko državno odvjetništvo u Varaždinu</item>
      <item>Porezna uprava Područni ured Sjeverna Hrvatska, OIB 18683136487, Graberje 1,42000 Varaždin</item>
      <item>Božica Mavrić, OIB 50737790204, Podevčevo 183,42220 Podevčevo</item>
      <item>Mirjana Bogdanović-Kamber, zamjenik ŽDO</item>
      <item>DRAŽEN MAVRIĆ, prokurist</item>
      <item>Vinko Pečanić, stečajni upravitelj, OIB 03918439681, Frankopanska br. 17.,34551 Lipik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7892A-1813-41C5-88FC-105B34E72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776</properties:Words>
  <properties:Characters>4431</properties:Characters>
  <properties:Lines>418</properties:Lines>
  <properties:Paragraphs>96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2018-01-29T13:58:00Z</cp:lastPrinted>
  <dcterms:modified xmlns:xsi="http://www.w3.org/2001/XMLSchema-instance" xsi:type="dcterms:W3CDTF">2018-01-29T13:58:00Z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St-746/2016-18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