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b04e8" w14:paraId="01b04e8" w:rsidRDefault="009C1DB7" w:rsidP="008C088D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283515">
        <w:t>431</w:t>
      </w:r>
      <w:r w:rsidR="00623CB5">
        <w:t>/2017-</w:t>
      </w:r>
      <w:r w:rsidR="00283515">
        <w:t>15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>
      <w:pPr>
        <w:jc w:val="both"/>
      </w:pPr>
    </w:p>
    <w:p w:rsidRDefault="008C088D" w:rsidP="00934D58" w:rsidR="008C088D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76560C">
        <w:t>žanog u Trgovačkom sudu u Zadru</w:t>
      </w:r>
      <w:r w:rsidR="00945BC3">
        <w:t>,</w:t>
      </w:r>
      <w:r w:rsidRPr="00816C78">
        <w:t xml:space="preserve"> dana </w:t>
      </w:r>
      <w:r w:rsidR="00CA1D5A">
        <w:t>6</w:t>
      </w:r>
      <w:r w:rsidR="00331AE1">
        <w:t xml:space="preserve">. </w:t>
      </w:r>
      <w:r w:rsidR="00CA1D5A">
        <w:t>veljače 2018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283515">
        <w:t>CELLA d.o.o., Zadar, Šibenska ulica 6, OIB: 63241766435</w:t>
      </w:r>
      <w:r w:rsidR="002944C0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331AE1">
        <w:t>sutkinja</w:t>
      </w:r>
    </w:p>
    <w:p w:rsidRDefault="0076560C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283515">
        <w:t>10</w:t>
      </w:r>
      <w:r w:rsidR="00945BC3">
        <w:t>,</w:t>
      </w:r>
      <w:r w:rsidR="00283515">
        <w:t>45</w:t>
      </w:r>
      <w:r w:rsidRPr="00816C78">
        <w:t xml:space="preserve"> 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9769C3">
      <w:pPr>
        <w:jc w:val="both"/>
      </w:pPr>
      <w:r w:rsidRPr="00816C78">
        <w:t>Za stečajnog dužnika:</w:t>
      </w:r>
      <w:r>
        <w:t xml:space="preserve"> </w:t>
      </w:r>
      <w:r w:rsidR="00283515">
        <w:t>Drago Keškić</w:t>
      </w:r>
      <w:r w:rsidR="008C088D">
        <w:t>, identitet utvrđen uvidom u osobnu iskaznicu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9769C3" w:rsidP="009769C3" w:rsidR="009769C3">
      <w:pPr>
        <w:jc w:val="both"/>
      </w:pPr>
      <w:r w:rsidRPr="00816C78">
        <w:t>Za predlagatelja</w:t>
      </w:r>
      <w:r>
        <w:t>: nitko, dostava uredna</w:t>
      </w:r>
    </w:p>
    <w:p w:rsidRDefault="00972652" w:rsidP="009769C3" w:rsidR="00972652">
      <w:pPr>
        <w:jc w:val="both"/>
      </w:pPr>
    </w:p>
    <w:p w:rsidRDefault="008C088D" w:rsidP="008C088D" w:rsidR="008C088D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283515" w:rsidRPr="00283515">
        <w:t>CELLA d.o.o., Zadar</w:t>
      </w:r>
    </w:p>
    <w:p w:rsidRDefault="008C088D" w:rsidP="008C088D" w:rsidR="008C088D">
      <w:pPr>
        <w:jc w:val="both"/>
      </w:pPr>
    </w:p>
    <w:p w:rsidRDefault="008C088D" w:rsidP="008C088D" w:rsidR="008C088D" w:rsidRPr="002528EB">
      <w:pPr>
        <w:jc w:val="both"/>
      </w:pPr>
      <w:r>
        <w:t>Sudac donosi</w:t>
      </w:r>
    </w:p>
    <w:p w:rsidRDefault="008C088D" w:rsidP="008C088D" w:rsidR="008C088D" w:rsidRPr="002528EB">
      <w:pPr>
        <w:jc w:val="center"/>
      </w:pPr>
      <w:r w:rsidRPr="002528EB">
        <w:t xml:space="preserve">r j e š e nj e </w:t>
      </w:r>
    </w:p>
    <w:p w:rsidRDefault="008C088D" w:rsidP="008C088D" w:rsidR="008C088D" w:rsidRPr="002528EB">
      <w:pPr>
        <w:jc w:val="center"/>
      </w:pPr>
    </w:p>
    <w:p w:rsidRDefault="008C088D" w:rsidP="008C088D" w:rsidR="008C088D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8C088D" w:rsidP="008C088D" w:rsidR="008C088D">
      <w:pPr>
        <w:jc w:val="both"/>
      </w:pPr>
    </w:p>
    <w:p w:rsidRDefault="008C088D" w:rsidP="008C088D" w:rsidR="008C088D">
      <w:pPr>
        <w:jc w:val="both"/>
      </w:pPr>
      <w:r w:rsidRPr="002C241F">
        <w:t xml:space="preserve">Upoznaje ukratko prisutne sa sadržajem prijedloga za otvaranje stečajnog postupka.  </w:t>
      </w:r>
    </w:p>
    <w:p w:rsidRDefault="008C088D" w:rsidP="008C088D" w:rsidR="008C088D">
      <w:pPr>
        <w:jc w:val="both"/>
      </w:pPr>
    </w:p>
    <w:p w:rsidRDefault="008C088D" w:rsidP="008C088D" w:rsidR="008C088D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8C088D" w:rsidP="008C088D" w:rsidR="008C088D" w:rsidRPr="002C241F">
      <w:pPr>
        <w:jc w:val="both"/>
      </w:pPr>
    </w:p>
    <w:p w:rsidRDefault="008C088D" w:rsidP="008C088D" w:rsidR="008C088D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D33F90">
        <w:t>RAIFAIESEN</w:t>
      </w:r>
      <w:r w:rsidR="009A0B6F">
        <w:t xml:space="preserve"> BANKE</w:t>
      </w:r>
      <w:r>
        <w:t xml:space="preserve"> otvoren žiro račun.</w:t>
      </w:r>
    </w:p>
    <w:p w:rsidRDefault="008C088D" w:rsidP="008C088D" w:rsidR="008C088D" w:rsidRPr="002C241F">
      <w:pPr>
        <w:ind w:firstLine="708"/>
        <w:jc w:val="both"/>
      </w:pPr>
    </w:p>
    <w:p w:rsidRDefault="008C088D" w:rsidP="008C088D" w:rsidR="008C088D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je </w:t>
      </w:r>
      <w:r w:rsidR="00D33F90">
        <w:t>građevina.</w:t>
      </w:r>
    </w:p>
    <w:p w:rsidRDefault="008C088D" w:rsidP="008C088D" w:rsidR="008C088D">
      <w:pPr>
        <w:jc w:val="both"/>
      </w:pPr>
    </w:p>
    <w:p w:rsidRDefault="009A0B6F" w:rsidP="008C088D" w:rsidR="008C088D">
      <w:pPr>
        <w:jc w:val="both"/>
      </w:pPr>
      <w:r>
        <w:t>Dužnik navodi da</w:t>
      </w:r>
      <w:r w:rsidR="00D33F90">
        <w:t xml:space="preserve"> ne</w:t>
      </w:r>
      <w:r w:rsidR="008C088D">
        <w:t xml:space="preserve"> posluje i da </w:t>
      </w:r>
      <w:r w:rsidR="00D33F90">
        <w:t>nema</w:t>
      </w:r>
      <w:r w:rsidR="008C088D">
        <w:t xml:space="preserve"> zaposlenika. </w:t>
      </w:r>
    </w:p>
    <w:p w:rsidRDefault="008C088D" w:rsidP="008C088D" w:rsidR="008C088D" w:rsidRPr="002C241F">
      <w:pPr>
        <w:jc w:val="both"/>
      </w:pPr>
    </w:p>
    <w:p w:rsidRDefault="008C088D" w:rsidP="008C088D" w:rsidR="00D33F90">
      <w:pPr>
        <w:jc w:val="both"/>
      </w:pPr>
      <w:r w:rsidRPr="002C241F">
        <w:t>Što se tiče imovine</w:t>
      </w:r>
      <w:r>
        <w:t xml:space="preserve"> navodi da od imovine </w:t>
      </w:r>
      <w:r w:rsidR="009A0B6F">
        <w:t xml:space="preserve">ima </w:t>
      </w:r>
      <w:r w:rsidR="00D33F90">
        <w:t>osobno vozilo Škoda Octavia, 2007. godište, sa prijeđenih oko 330.000 km, ne može joj procijeniti vrijednost.</w:t>
      </w:r>
    </w:p>
    <w:p w:rsidRDefault="00D33F90" w:rsidP="008C088D" w:rsidR="008C088D">
      <w:pPr>
        <w:jc w:val="both"/>
      </w:pPr>
      <w:r>
        <w:t xml:space="preserve"> </w:t>
      </w:r>
    </w:p>
    <w:p w:rsidRDefault="008C088D" w:rsidP="008C088D" w:rsidR="008C088D">
      <w:pPr>
        <w:jc w:val="both"/>
      </w:pPr>
      <w:r>
        <w:t xml:space="preserve">Žiro račun je u blokadi od oko </w:t>
      </w:r>
      <w:r w:rsidR="00D33F90">
        <w:t>105.0</w:t>
      </w:r>
      <w:r w:rsidR="009A0B6F">
        <w:t>00</w:t>
      </w:r>
      <w:r>
        <w:t xml:space="preserve">,00 kuna. </w:t>
      </w:r>
    </w:p>
    <w:p w:rsidRDefault="008C088D" w:rsidP="008C088D" w:rsidR="008C088D">
      <w:pPr>
        <w:jc w:val="both"/>
      </w:pPr>
    </w:p>
    <w:p w:rsidRDefault="008C088D" w:rsidP="008C088D" w:rsidR="008C088D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9A0B6F">
        <w:t>2</w:t>
      </w:r>
      <w:r w:rsidR="00D33F90">
        <w:t xml:space="preserve"> istovjetna</w:t>
      </w:r>
      <w:r>
        <w:t xml:space="preserve"> </w:t>
      </w:r>
      <w:r w:rsidRPr="002C241F">
        <w:t>pečat</w:t>
      </w:r>
      <w:r w:rsidR="009A0B6F">
        <w:t>a</w:t>
      </w:r>
      <w:r>
        <w:t xml:space="preserve"> sa otiskom društva. </w:t>
      </w:r>
    </w:p>
    <w:p w:rsidRDefault="008C088D" w:rsidP="008C088D" w:rsidR="008C088D" w:rsidRPr="002C241F">
      <w:pPr>
        <w:jc w:val="both"/>
      </w:pPr>
    </w:p>
    <w:p w:rsidRDefault="008C088D" w:rsidP="008C088D" w:rsidR="008C088D">
      <w:pPr>
        <w:jc w:val="both"/>
      </w:pPr>
      <w:r>
        <w:t xml:space="preserve">Knjigovodstvo </w:t>
      </w:r>
      <w:r w:rsidR="009A0B6F">
        <w:t>vodi</w:t>
      </w:r>
      <w:r>
        <w:t xml:space="preserve"> </w:t>
      </w:r>
      <w:r w:rsidR="009A0B6F">
        <w:t xml:space="preserve">servis </w:t>
      </w:r>
      <w:r w:rsidR="00D33F90">
        <w:t xml:space="preserve">EDITA, a dokumentacija se nalazi </w:t>
      </w:r>
      <w:r>
        <w:t>u servisu.</w:t>
      </w:r>
    </w:p>
    <w:p w:rsidRDefault="008C088D" w:rsidP="008C088D" w:rsidR="008C088D">
      <w:pPr>
        <w:jc w:val="both"/>
      </w:pPr>
    </w:p>
    <w:p w:rsidRDefault="009A0B6F" w:rsidP="008C088D" w:rsidR="009A0B6F">
      <w:pPr>
        <w:jc w:val="both"/>
      </w:pPr>
      <w:r>
        <w:t xml:space="preserve">Mobitel zastupnika po zakonu je </w:t>
      </w:r>
      <w:r w:rsidR="00D33F90">
        <w:t>091/1965071.</w:t>
      </w:r>
    </w:p>
    <w:p w:rsidRDefault="009A0B6F" w:rsidP="008C088D" w:rsidR="009A0B6F">
      <w:pPr>
        <w:jc w:val="both"/>
      </w:pPr>
    </w:p>
    <w:p w:rsidRDefault="009A0B6F" w:rsidP="008C088D" w:rsidR="00D33F90">
      <w:pPr>
        <w:jc w:val="both"/>
      </w:pPr>
      <w:r>
        <w:t xml:space="preserve">Posebno navodi da </w:t>
      </w:r>
      <w:r w:rsidR="00D33F90">
        <w:t>ne zna kako bi dugove podmirio.</w:t>
      </w:r>
    </w:p>
    <w:p w:rsidRDefault="009A0B6F" w:rsidP="008C088D" w:rsidR="009A0B6F">
      <w:pPr>
        <w:jc w:val="both"/>
      </w:pPr>
      <w:r>
        <w:t xml:space="preserve"> </w:t>
      </w:r>
    </w:p>
    <w:p w:rsidRDefault="008C088D" w:rsidP="008C088D" w:rsidR="008C088D">
      <w:pPr>
        <w:jc w:val="both"/>
      </w:pPr>
      <w:r>
        <w:t xml:space="preserve">Sudac donosi </w:t>
      </w:r>
    </w:p>
    <w:p w:rsidRDefault="008C088D" w:rsidP="008C088D" w:rsidR="008C088D">
      <w:pPr>
        <w:jc w:val="both"/>
      </w:pPr>
    </w:p>
    <w:p w:rsidRDefault="008C088D" w:rsidP="008C088D" w:rsidR="008C088D">
      <w:pPr>
        <w:jc w:val="center"/>
      </w:pPr>
      <w:r>
        <w:t xml:space="preserve">r j e š e nj e </w:t>
      </w:r>
    </w:p>
    <w:p w:rsidRDefault="008C088D" w:rsidP="008C088D" w:rsidR="008C088D" w:rsidRPr="000124EC">
      <w:pPr>
        <w:jc w:val="both"/>
        <w:rPr>
          <w:b/>
        </w:rPr>
      </w:pPr>
    </w:p>
    <w:p w:rsidRDefault="008C088D" w:rsidP="008C088D" w:rsidR="008C088D" w:rsidRPr="007A3E16">
      <w:pPr>
        <w:jc w:val="both"/>
      </w:pPr>
      <w:r w:rsidRPr="007A3E16">
        <w:t>Odluka će biti donesena u zakonskom roku.</w:t>
      </w:r>
    </w:p>
    <w:p w:rsidRDefault="008C088D" w:rsidP="008C088D" w:rsidR="008C088D">
      <w:pPr>
        <w:jc w:val="both"/>
      </w:pPr>
    </w:p>
    <w:p w:rsidRDefault="008C088D" w:rsidP="008C088D" w:rsidR="008C088D" w:rsidRPr="002C241F">
      <w:pPr>
        <w:jc w:val="both"/>
      </w:pPr>
      <w:r w:rsidRPr="002C241F">
        <w:t xml:space="preserve">Dovršeno u </w:t>
      </w:r>
      <w:r w:rsidR="00F04826">
        <w:t>10</w:t>
      </w:r>
      <w:r>
        <w:t>,</w:t>
      </w:r>
      <w:r w:rsidR="00D33F90">
        <w:t>50</w:t>
      </w:r>
      <w:r>
        <w:t xml:space="preserve"> sati</w:t>
      </w:r>
    </w:p>
    <w:p w:rsidRDefault="008C088D" w:rsidP="008C088D" w:rsidR="008C088D">
      <w:pPr>
        <w:jc w:val="both"/>
      </w:pPr>
    </w:p>
    <w:p w:rsidRDefault="008C088D" w:rsidP="008C088D" w:rsidR="008C088D" w:rsidRPr="002C241F">
      <w:pPr>
        <w:ind w:firstLine="708"/>
        <w:jc w:val="both"/>
      </w:pPr>
    </w:p>
    <w:p w:rsidRDefault="008C088D" w:rsidP="008C088D" w:rsidR="008C088D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8C088D" w:rsidP="008C088D" w:rsidR="008C088D" w:rsidRPr="002C241F"/>
    <w:p w:rsidRDefault="008C088D" w:rsidP="008C088D" w:rsidR="008C088D" w:rsidRPr="002C241F"/>
    <w:p w:rsidRDefault="008C088D" w:rsidP="008C088D" w:rsidR="008C088D" w:rsidRPr="002C241F"/>
    <w:p w:rsidRDefault="008C088D" w:rsidP="008C088D" w:rsidR="008C088D" w:rsidRPr="002C241F"/>
    <w:p w:rsidRDefault="008C088D" w:rsidP="008C088D" w:rsidR="008C088D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8C088D" w:rsidP="008C088D" w:rsidR="008C088D" w:rsidRPr="002C241F"/>
    <w:p w:rsidRDefault="008C088D" w:rsidP="008C088D" w:rsidR="008C088D" w:rsidRPr="002C241F">
      <w:pPr>
        <w:jc w:val="both"/>
      </w:pPr>
    </w:p>
    <w:p w:rsidRDefault="008C088D" w:rsidP="008C088D" w:rsidR="008C088D" w:rsidRPr="002C241F">
      <w:pPr>
        <w:jc w:val="both"/>
      </w:pPr>
    </w:p>
    <w:p w:rsidRDefault="008C088D" w:rsidP="008C088D" w:rsidR="008C088D">
      <w:pPr>
        <w:jc w:val="both"/>
      </w:pPr>
    </w:p>
    <w:p w:rsidRDefault="008C088D" w:rsidP="008C088D" w:rsidR="008C088D">
      <w:pPr>
        <w:jc w:val="both"/>
      </w:pPr>
    </w:p>
    <w:p w:rsidRDefault="008C088D" w:rsidP="008C088D" w:rsidR="008C088D">
      <w:pPr>
        <w:jc w:val="both"/>
      </w:pPr>
    </w:p>
    <w:p w:rsidRDefault="008C088D" w:rsidP="008C088D" w:rsidR="008C088D" w:rsidRPr="002C241F">
      <w:pPr>
        <w:jc w:val="both"/>
      </w:pPr>
    </w:p>
    <w:p w:rsidRDefault="008C088D" w:rsidP="008C088D" w:rsidR="008C088D" w:rsidRPr="002C241F">
      <w:pPr>
        <w:jc w:val="both"/>
      </w:pPr>
    </w:p>
    <w:p w:rsidRDefault="002561F2" w:rsidP="007A2207" w:rsidR="002561F2" w:rsidRPr="002C241F">
      <w:pPr>
        <w:jc w:val="both"/>
      </w:pPr>
    </w:p>
    <w:sectPr w:rsidSect="00602BE0" w:rsidR="002561F2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9A5" w:rsidR="001259A5">
      <w:r>
        <w:separator/>
      </w:r>
    </w:p>
  </w:endnote>
  <w:endnote w:id="0" w:type="continuationSeparator">
    <w:p w:rsidRDefault="001259A5" w:rsidR="0012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9A5" w:rsidR="001259A5">
      <w:r>
        <w:separator/>
      </w:r>
    </w:p>
  </w:footnote>
  <w:footnote w:id="0" w:type="continuationSeparator">
    <w:p w:rsidRDefault="001259A5" w:rsidR="0012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1D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59A5" w:rsidR="001259A5" w:rsidRPr="006D5295">
    <w:pPr>
      <w:pStyle w:val="Zaglavlje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283515">
      <w:t>431</w:t>
    </w:r>
    <w:r w:rsidR="00623CB5">
      <w:t>/2017-</w:t>
    </w:r>
    <w:r w:rsidR="00283515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091C9E"/>
    <w:multiLevelType w:val="hybridMultilevel"/>
    <w:tmpl w:val="79FE75FC"/>
    <w:lvl w:tplc="0C2EA102" w:ilvl="0">
      <w:numFmt w:val="bullet"/>
      <w:lvlText w:val="-"/>
      <w:lvlJc w:val="left"/>
      <w:pPr>
        <w:ind w:hanging="360" w:left="24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44"/>
      </w:pPr>
      <w:rPr>
        <w:rFonts w:hAnsi="Wingdings" w:ascii="Wingdings" w:hint="default"/>
      </w:rPr>
    </w:lvl>
  </w:abstractNum>
  <w:abstractNum w:abstractNumId="1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3912"/>
    <w:rsid w:val="0001700C"/>
    <w:rsid w:val="000219F5"/>
    <w:rsid w:val="0002268A"/>
    <w:rsid w:val="0004160B"/>
    <w:rsid w:val="000451F4"/>
    <w:rsid w:val="00046BB1"/>
    <w:rsid w:val="00054365"/>
    <w:rsid w:val="0006551C"/>
    <w:rsid w:val="00071F97"/>
    <w:rsid w:val="000B4247"/>
    <w:rsid w:val="000C0BF3"/>
    <w:rsid w:val="000C7478"/>
    <w:rsid w:val="000E634C"/>
    <w:rsid w:val="000F1206"/>
    <w:rsid w:val="000F2B4D"/>
    <w:rsid w:val="0012176C"/>
    <w:rsid w:val="001259A5"/>
    <w:rsid w:val="001406A0"/>
    <w:rsid w:val="00144166"/>
    <w:rsid w:val="00146934"/>
    <w:rsid w:val="0015140C"/>
    <w:rsid w:val="00151FA4"/>
    <w:rsid w:val="001633D2"/>
    <w:rsid w:val="00177E2A"/>
    <w:rsid w:val="001921CB"/>
    <w:rsid w:val="0019373B"/>
    <w:rsid w:val="00197417"/>
    <w:rsid w:val="001A60E6"/>
    <w:rsid w:val="001C084E"/>
    <w:rsid w:val="001D3BFD"/>
    <w:rsid w:val="001D64ED"/>
    <w:rsid w:val="001E3FCE"/>
    <w:rsid w:val="001F79AB"/>
    <w:rsid w:val="00211A68"/>
    <w:rsid w:val="002123B6"/>
    <w:rsid w:val="00242C9A"/>
    <w:rsid w:val="00246714"/>
    <w:rsid w:val="00253BEE"/>
    <w:rsid w:val="002561F2"/>
    <w:rsid w:val="00283515"/>
    <w:rsid w:val="0028708A"/>
    <w:rsid w:val="002944C0"/>
    <w:rsid w:val="002974E4"/>
    <w:rsid w:val="002A0150"/>
    <w:rsid w:val="002A19F0"/>
    <w:rsid w:val="002A5A4E"/>
    <w:rsid w:val="002B4C20"/>
    <w:rsid w:val="002E16F1"/>
    <w:rsid w:val="002E5A62"/>
    <w:rsid w:val="002E6D90"/>
    <w:rsid w:val="00303238"/>
    <w:rsid w:val="003034C2"/>
    <w:rsid w:val="00305225"/>
    <w:rsid w:val="0032512E"/>
    <w:rsid w:val="00331AE1"/>
    <w:rsid w:val="003323E7"/>
    <w:rsid w:val="00342794"/>
    <w:rsid w:val="00346D5E"/>
    <w:rsid w:val="003635BD"/>
    <w:rsid w:val="003A1F19"/>
    <w:rsid w:val="003C0B04"/>
    <w:rsid w:val="003C2701"/>
    <w:rsid w:val="003D7E7A"/>
    <w:rsid w:val="003F6389"/>
    <w:rsid w:val="0040725A"/>
    <w:rsid w:val="00413A80"/>
    <w:rsid w:val="0041694A"/>
    <w:rsid w:val="00417DC7"/>
    <w:rsid w:val="00422542"/>
    <w:rsid w:val="004353EF"/>
    <w:rsid w:val="00456DEC"/>
    <w:rsid w:val="004820D4"/>
    <w:rsid w:val="004D5D97"/>
    <w:rsid w:val="004E2232"/>
    <w:rsid w:val="004E3771"/>
    <w:rsid w:val="004F1F7C"/>
    <w:rsid w:val="004F7CC1"/>
    <w:rsid w:val="005014EC"/>
    <w:rsid w:val="0050552F"/>
    <w:rsid w:val="00520F31"/>
    <w:rsid w:val="0053278A"/>
    <w:rsid w:val="00557333"/>
    <w:rsid w:val="00573626"/>
    <w:rsid w:val="005829D8"/>
    <w:rsid w:val="005B25BB"/>
    <w:rsid w:val="005E3615"/>
    <w:rsid w:val="00602BE0"/>
    <w:rsid w:val="00603B04"/>
    <w:rsid w:val="006114E4"/>
    <w:rsid w:val="00623CB5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A1FF2"/>
    <w:rsid w:val="006B4042"/>
    <w:rsid w:val="006B5307"/>
    <w:rsid w:val="006D5295"/>
    <w:rsid w:val="006F1E65"/>
    <w:rsid w:val="007030AF"/>
    <w:rsid w:val="00710BB2"/>
    <w:rsid w:val="00714907"/>
    <w:rsid w:val="0072157D"/>
    <w:rsid w:val="00722F11"/>
    <w:rsid w:val="00735D59"/>
    <w:rsid w:val="00737DAE"/>
    <w:rsid w:val="0074301F"/>
    <w:rsid w:val="0075128E"/>
    <w:rsid w:val="00754017"/>
    <w:rsid w:val="0076055C"/>
    <w:rsid w:val="0076560C"/>
    <w:rsid w:val="007674A4"/>
    <w:rsid w:val="00773882"/>
    <w:rsid w:val="00785377"/>
    <w:rsid w:val="0079521D"/>
    <w:rsid w:val="007A2207"/>
    <w:rsid w:val="007A3B60"/>
    <w:rsid w:val="007B361A"/>
    <w:rsid w:val="007B6C9E"/>
    <w:rsid w:val="007F080D"/>
    <w:rsid w:val="0081324D"/>
    <w:rsid w:val="00816C78"/>
    <w:rsid w:val="00843B07"/>
    <w:rsid w:val="00846EA2"/>
    <w:rsid w:val="00856DFD"/>
    <w:rsid w:val="00880437"/>
    <w:rsid w:val="00890A5B"/>
    <w:rsid w:val="0089180E"/>
    <w:rsid w:val="00892C55"/>
    <w:rsid w:val="008A632E"/>
    <w:rsid w:val="008A6A8E"/>
    <w:rsid w:val="008C088D"/>
    <w:rsid w:val="008D5FBF"/>
    <w:rsid w:val="008D7932"/>
    <w:rsid w:val="008E45C0"/>
    <w:rsid w:val="008E6447"/>
    <w:rsid w:val="008E7E21"/>
    <w:rsid w:val="00920B72"/>
    <w:rsid w:val="00924001"/>
    <w:rsid w:val="00931AC5"/>
    <w:rsid w:val="00934D58"/>
    <w:rsid w:val="0094035A"/>
    <w:rsid w:val="00945BC3"/>
    <w:rsid w:val="00955DAD"/>
    <w:rsid w:val="00972652"/>
    <w:rsid w:val="009769C3"/>
    <w:rsid w:val="00977E6F"/>
    <w:rsid w:val="009A0B6F"/>
    <w:rsid w:val="009A460F"/>
    <w:rsid w:val="009A679F"/>
    <w:rsid w:val="009C1DB7"/>
    <w:rsid w:val="009C3880"/>
    <w:rsid w:val="009E55F7"/>
    <w:rsid w:val="009E755B"/>
    <w:rsid w:val="009F1B28"/>
    <w:rsid w:val="009F541D"/>
    <w:rsid w:val="00A03F94"/>
    <w:rsid w:val="00A07B8B"/>
    <w:rsid w:val="00A25442"/>
    <w:rsid w:val="00A345E8"/>
    <w:rsid w:val="00A66CC4"/>
    <w:rsid w:val="00A722BE"/>
    <w:rsid w:val="00A7523A"/>
    <w:rsid w:val="00A771E7"/>
    <w:rsid w:val="00A803E9"/>
    <w:rsid w:val="00A8080D"/>
    <w:rsid w:val="00AA1A94"/>
    <w:rsid w:val="00AC31E0"/>
    <w:rsid w:val="00AC4EF6"/>
    <w:rsid w:val="00AD0053"/>
    <w:rsid w:val="00AD7C41"/>
    <w:rsid w:val="00AE066C"/>
    <w:rsid w:val="00AE1A99"/>
    <w:rsid w:val="00AE2F94"/>
    <w:rsid w:val="00B00C5F"/>
    <w:rsid w:val="00B023C1"/>
    <w:rsid w:val="00B234AB"/>
    <w:rsid w:val="00B248E1"/>
    <w:rsid w:val="00B335D8"/>
    <w:rsid w:val="00B434E3"/>
    <w:rsid w:val="00B529A2"/>
    <w:rsid w:val="00B55A3A"/>
    <w:rsid w:val="00B90740"/>
    <w:rsid w:val="00BB3EC4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0A7F"/>
    <w:rsid w:val="00C90A36"/>
    <w:rsid w:val="00CA1D5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2973"/>
    <w:rsid w:val="00CD64F3"/>
    <w:rsid w:val="00CF3B89"/>
    <w:rsid w:val="00D02A2B"/>
    <w:rsid w:val="00D0450A"/>
    <w:rsid w:val="00D12AFE"/>
    <w:rsid w:val="00D1714E"/>
    <w:rsid w:val="00D25694"/>
    <w:rsid w:val="00D33F90"/>
    <w:rsid w:val="00D368C8"/>
    <w:rsid w:val="00D47998"/>
    <w:rsid w:val="00D61BBE"/>
    <w:rsid w:val="00D7355B"/>
    <w:rsid w:val="00DA3F33"/>
    <w:rsid w:val="00DB4EBD"/>
    <w:rsid w:val="00DB62A4"/>
    <w:rsid w:val="00DC2EB9"/>
    <w:rsid w:val="00DD3629"/>
    <w:rsid w:val="00DF5A33"/>
    <w:rsid w:val="00DF6553"/>
    <w:rsid w:val="00E1081D"/>
    <w:rsid w:val="00E15C3B"/>
    <w:rsid w:val="00E25EE6"/>
    <w:rsid w:val="00E30638"/>
    <w:rsid w:val="00E60681"/>
    <w:rsid w:val="00E67F2E"/>
    <w:rsid w:val="00E81151"/>
    <w:rsid w:val="00EA6AC4"/>
    <w:rsid w:val="00EC65A5"/>
    <w:rsid w:val="00EE0084"/>
    <w:rsid w:val="00EE0CC0"/>
    <w:rsid w:val="00EE71D0"/>
    <w:rsid w:val="00F04826"/>
    <w:rsid w:val="00F14939"/>
    <w:rsid w:val="00F20435"/>
    <w:rsid w:val="00F34C6C"/>
    <w:rsid w:val="00F43FDA"/>
    <w:rsid w:val="00F652F0"/>
    <w:rsid w:val="00F675EC"/>
    <w:rsid w:val="00F70B0E"/>
    <w:rsid w:val="00F817B2"/>
    <w:rsid w:val="00F90168"/>
    <w:rsid w:val="00F92392"/>
    <w:rsid w:val="00F95734"/>
    <w:rsid w:val="00FA0D8E"/>
    <w:rsid w:val="00FB1789"/>
    <w:rsid w:val="00FB6FFE"/>
    <w:rsid w:val="00FC3397"/>
    <w:rsid w:val="00FD215B"/>
    <w:rsid w:val="00FE355E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31A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1D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1D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1D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D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D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31A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1D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D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D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D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D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6. veljače 2018.</izvorni_sadrzaj>
    <derivirana_varijabla naziv="DomainObject.PlaniraniZavrsetakDatum_1">6. veljače 2018.</derivirana_varijabla>
  </DomainObject.PlaniraniZavrsetakDatum>
  <DomainObject.PlaniraniPocetakDatum>
    <izvorni_sadrzaj>6. veljače 2018.</izvorni_sadrzaj>
    <derivirana_varijabla naziv="DomainObject.PlaniraniPocetakDatum_1">6. veljače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10:50</izvorni_sadrzaj>
    <derivirana_varijabla naziv="DomainObject.PlaniraniZavrsetakVrijeme_1">10:50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veljače 2018.</izvorni_sadrzaj>
    <derivirana_varijabla naziv="DomainObject.Zapisnik.DatumKreiranja_1">6.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St-431/2017-14</izvorni_sadrzaj>
    <derivirana_varijabla naziv="DomainObject.Zapisnik.Oznaka_1">St-431/2017-14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St-431/2017</izvorni_sadrzaj>
    <derivirana_varijabla naziv="DomainObject.Predmet.OznakaBroj_1">St-431/2017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CELLA d.o.o. za trgovinu i građevinarstvo</izvorni_sadrzaj>
    <derivirana_varijabla naziv="DomainObject.Predmet.ProtustrankaFormated_1">  CELLA d.o.o. za trgovinu i građevinarstvo</derivirana_varijabla>
  </DomainObject.Predmet.ProtustrankaFormated>
  <DomainObject.Predmet.ProtustrankaFormatedOIB>
    <izvorni_sadrzaj>  CELLA d.o.o. za trgovinu i građevinarstvo, OIB 63241766435</izvorni_sadrzaj>
    <derivirana_varijabla naziv="DomainObject.Predmet.ProtustrankaFormatedOIB_1">  CELLA d.o.o. za trgovinu i građevinarstvo, OIB 63241766435</derivirana_varijabla>
  </DomainObject.Predmet.ProtustrankaFormatedOIB>
  <DomainObject.Predmet.ProtustrankaFormatedWithAdress>
    <izvorni_sadrzaj> CELLA d.o.o. za trgovinu i građevinarstvo, Šibenska Ulica 6, 23000 Zadar</izvorni_sadrzaj>
    <derivirana_varijabla naziv="DomainObject.Predmet.ProtustrankaFormatedWithAdress_1"> CELLA d.o.o. za trgovinu i građevinarstvo, Šibenska Ulica 6, 23000 Zadar</derivirana_varijabla>
  </DomainObject.Predmet.ProtustrankaFormatedWithAdress>
  <DomainObject.Predmet.ProtustrankaFormatedWithAdressOIB>
    <izvorni_sadrzaj> CELLA d.o.o. za trgovinu i građevinarstvo, OIB 63241766435, Šibenska Ulica 6, 23000 Zadar</izvorni_sadrzaj>
    <derivirana_varijabla naziv="DomainObject.Predmet.ProtustrankaFormatedWithAdressOIB_1"> CELLA d.o.o. za trgovinu i građevinarstvo, OIB 63241766435, Šibenska Ulica 6, 23000 Zadar</derivirana_varijabla>
  </DomainObject.Predmet.ProtustrankaFormatedWithAdressOIB>
  <DomainObject.Predmet.ProtustrankaWithAdress>
    <izvorni_sadrzaj>CELLA d.o.o. za trgovinu i građevinarstvo Šibenska Ulica 6, 23000 Zadar</izvorni_sadrzaj>
    <derivirana_varijabla naziv="DomainObject.Predmet.ProtustrankaWithAdress_1">CELLA d.o.o. za trgovinu i građevinarstvo Šibenska Ulica 6, 23000 Zadar</derivirana_varijabla>
  </DomainObject.Predmet.ProtustrankaWithAdress>
  <DomainObject.Predmet.ProtustrankaWithAdressOIB>
    <izvorni_sadrzaj>CELLA d.o.o. za trgovinu i građevinarstvo, OIB 63241766435, Šibenska Ulica 6, 23000 Zadar</izvorni_sadrzaj>
    <derivirana_varijabla naziv="DomainObject.Predmet.ProtustrankaWithAdressOIB_1">CELLA d.o.o. za trgovinu i građevinarstvo, OIB 63241766435, Šibenska Ulica 6, 23000 Zadar</derivirana_varijabla>
  </DomainObject.Predmet.ProtustrankaWithAdressOIB>
  <DomainObject.Predmet.ProtustrankaNazivFormated>
    <izvorni_sadrzaj>CELLA d.o.o. za trgovinu i građevinarstvo</izvorni_sadrzaj>
    <derivirana_varijabla naziv="DomainObject.Predmet.ProtustrankaNazivFormated_1">CELLA d.o.o. za trgovinu i građevinarstvo</derivirana_varijabla>
  </DomainObject.Predmet.ProtustrankaNazivFormated>
  <DomainObject.Predmet.ProtustrankaNazivFormatedOIB>
    <izvorni_sadrzaj>CELLA d.o.o. za trgovinu i građevinarstvo, OIB 63241766435</izvorni_sadrzaj>
    <derivirana_varijabla naziv="DomainObject.Predmet.ProtustrankaNazivFormatedOIB_1">CELLA d.o.o. za trgovinu i građevinarstvo, OIB 63241766435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CELLA d.o.o. za trgovinu i građevinarstvo</item>
    </izvorni_sadrzaj>
    <derivirana_varijabla naziv="DomainObject.Predmet.ProtuStrankaListFormated_1">
      <item>CELLA d.o.o. za trgovinu i građevinarstvo</item>
    </derivirana_varijabla>
  </DomainObject.Predmet.ProtuStrankaListFormated>
  <DomainObject.Predmet.ProtuStrankaListFormatedOIB>
    <izvorni_sadrzaj>
      <item>CELLA d.o.o. za trgovinu i građevinarstvo, OIB 63241766435</item>
    </izvorni_sadrzaj>
    <derivirana_varijabla naziv="DomainObject.Predmet.ProtuStrankaListFormatedOIB_1">
      <item>CELLA d.o.o. za trgovinu i građevinarstvo, OIB 63241766435</item>
    </derivirana_varijabla>
  </DomainObject.Predmet.ProtuStrankaListFormatedOIB>
  <DomainObject.Predmet.ProtuStrankaListFormatedWithAdress>
    <izvorni_sadrzaj>
      <item>CELLA d.o.o. za trgovinu i građevinarstvo, Šibenska Ulica 6, 23000 Zadar</item>
    </izvorni_sadrzaj>
    <derivirana_varijabla naziv="DomainObject.Predmet.ProtuStrankaListFormatedWithAdress_1">
      <item>CELLA d.o.o. za trgovinu i građevinarstvo, Šibenska Ulica 6, 23000 Zadar</item>
    </derivirana_varijabla>
  </DomainObject.Predmet.ProtuStrankaListFormatedWithAdress>
  <DomainObject.Predmet.ProtuStrankaListFormatedWithAdressOIB>
    <izvorni_sadrzaj>
      <item>CELLA d.o.o. za trgovinu i građevinarstvo, OIB 63241766435, Šibenska Ulica 6, 23000 Zadar</item>
    </izvorni_sadrzaj>
    <derivirana_varijabla naziv="DomainObject.Predmet.ProtuStrankaListFormatedWithAdressOIB_1">
      <item>CELLA d.o.o. za trgovinu i građevinarstvo, OIB 63241766435, Šibenska Ulica 6, 23000 Zadar</item>
    </derivirana_varijabla>
  </DomainObject.Predmet.ProtuStrankaListFormatedWithAdressOIB>
  <DomainObject.Predmet.ProtuStrankaListNazivFormated>
    <izvorni_sadrzaj>
      <item>CELLA d.o.o. za trgovinu i građevinarstvo</item>
    </izvorni_sadrzaj>
    <derivirana_varijabla naziv="DomainObject.Predmet.ProtuStrankaListNazivFormated_1">
      <item>CELLA d.o.o. za trgovinu i građevinarstvo</item>
    </derivirana_varijabla>
  </DomainObject.Predmet.ProtuStrankaListNazivFormated>
  <DomainObject.Predmet.ProtuStrankaListNazivFormatedOIB>
    <izvorni_sadrzaj>
      <item>CELLA d.o.o. za trgovinu i građevinarstvo, OIB 63241766435</item>
    </izvorni_sadrzaj>
    <derivirana_varijabla naziv="DomainObject.Predmet.ProtuStrankaListNazivFormatedOIB_1">
      <item>CELLA d.o.o. za trgovinu i građevinarstvo, OIB 63241766435</item>
    </derivirana_varijabla>
  </DomainObject.Predmet.ProtuStrankaListNazivFormatedOIB>
  <DomainObject.Predmet.OstaliListFormated>
    <izvorni_sadrzaj>
      <item>Drago Keškić</item>
    </izvorni_sadrzaj>
    <derivirana_varijabla naziv="DomainObject.Predmet.OstaliListFormated_1">
      <item>Drago Keškić</item>
    </derivirana_varijabla>
  </DomainObject.Predmet.OstaliListFormated>
  <DomainObject.Predmet.OstaliListFormatedOIB>
    <izvorni_sadrzaj>
      <item>Drago Keškić, OIB 55392076832</item>
    </izvorni_sadrzaj>
    <derivirana_varijabla naziv="DomainObject.Predmet.OstaliListFormatedOIB_1">
      <item>Drago Keškić, OIB 55392076832</item>
    </derivirana_varijabla>
  </DomainObject.Predmet.OstaliListFormatedOIB>
  <DomainObject.Predmet.OstaliListFormatedWithAdress>
    <izvorni_sadrzaj>
      <item>Drago Keškić, GORNJI ZEMUNIK ULICA V 107 (ranije: ZEMUNIK GORNJI, ZEMUNIK GORNJI, 105), 23222 Zemunik Gornji</item>
    </izvorni_sadrzaj>
    <derivirana_varijabla naziv="DomainObject.Predmet.OstaliListFormatedWithAdress_1">
      <item>Drago Keškić, GORNJI ZEMUNIK ULICA V 107 (ranije: ZEMUNIK GORNJI, ZEMUNIK GORNJI, 105), 23222 Zemunik Gornji</item>
    </derivirana_varijabla>
  </DomainObject.Predmet.OstaliListFormatedWithAdress>
  <DomainObject.Predmet.OstaliListFormatedWithAdressOIB>
    <izvorni_sadrzaj>
      <item>Drago Keškić, OIB 55392076832, GORNJI ZEMUNIK ULICA V 107 (ranije: ZEMUNIK GORNJI, ZEMUNIK GORNJI, 105), 23222 Zemunik Gornji</item>
    </izvorni_sadrzaj>
    <derivirana_varijabla naziv="DomainObject.Predmet.OstaliListFormatedWithAdressOIB_1">
      <item>Drago Keškić, OIB 55392076832, GORNJI ZEMUNIK ULICA V 107 (ranije: ZEMUNIK GORNJI, ZEMUNIK GORNJI, 105), 23222 Zemunik Gornji</item>
    </derivirana_varijabla>
  </DomainObject.Predmet.OstaliListFormatedWithAdressOIB>
  <DomainObject.Predmet.OstaliListNazivFormated>
    <izvorni_sadrzaj>
      <item>Drago Keškić</item>
    </izvorni_sadrzaj>
    <derivirana_varijabla naziv="DomainObject.Predmet.OstaliListNazivFormated_1">
      <item>Drago Keškić</item>
    </derivirana_varijabla>
  </DomainObject.Predmet.OstaliListNazivFormated>
  <DomainObject.Predmet.OstaliListNazivFormatedOIB>
    <izvorni_sadrzaj>
      <item>Drago Keškić, OIB 55392076832</item>
    </izvorni_sadrzaj>
    <derivirana_varijabla naziv="DomainObject.Predmet.OstaliListNazivFormatedOIB_1">
      <item>Drago Keškić, OIB 55392076832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>St-431/2017-14</izvorni_sadrzaj>
    <derivirana_varijabla naziv="DomainObject.PoslovniBrojDokumenta_1">St-431/2017-14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CELLA d.o.o. za trgovinu i građevinarstvo</izvorni_sadrzaj>
    <derivirana_varijabla naziv="DomainObject.Predmet.ProtustrankaIDrugi_1">CELLA d.o.o. za trgovinu i 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CELLA d.o.o. za trgovinu i građevinarstvo, OIB 63241766435, Šibenska Ulica 6, 23000 Zadar</izvorni_sadrzaj>
    <derivirana_varijabla naziv="DomainObject.Predmet.ProtustrankaIDrugiAdressOIB_1">CELLA d.o.o. za trgovinu i građevinarstvo, OIB 63241766435, Šibenska Ulica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CELLA d.o.o. za trgovinu i građevinarstvo</item>
      <item>Drago Keškić</item>
    </izvorni_sadrzaj>
    <derivirana_varijabla naziv="DomainObject.Predmet.SudioniciListNaziv_1">
      <item>FINA</item>
      <item>CELLA d.o.o. za trgovinu i građevinarstvo</item>
      <item>Drago Keškić</item>
    </derivirana_varijabla>
  </DomainObject.Predmet.SudioniciListNaziv>
  <DomainObject.Predmet.SudioniciListAdressOIB>
    <izvorni_sadrzaj>
      <item>FINA, OIB 85821130368</item>
      <item>CELLA d.o.o. za trgovinu i građevinarstvo, OIB 63241766435, Šibenska Ulica 6,23000 Zadar</item>
      <item>Drago Keškić, OIB 55392076832, GORNJI ZEMUNIK ULICA V 107 (ranije: ZEMUNIK GORNJI, ZEMUNIK GORNJI, 105),23222 Zemunik Gornji</item>
    </izvorni_sadrzaj>
    <derivirana_varijabla naziv="DomainObject.Predmet.SudioniciListAdressOIB_1">
      <item>FINA, OIB 85821130368</item>
      <item>CELLA d.o.o. za trgovinu i građevinarstvo, OIB 63241766435, Šibenska Ulica 6,23000 Zadar</item>
      <item>Drago Keškić, OIB 55392076832, GORNJI ZEMUNIK ULICA V 107 (ranije: ZEMUNIK GORNJI, ZEMUNIK GORNJI, 105),23222 Zemunik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63241766435</item>
      <item>, OIB 55392076832</item>
    </izvorni_sadrzaj>
    <derivirana_varijabla naziv="DomainObject.Predmet.SudioniciListNazivOIB_1">
      <item>, OIB 85821130368</item>
      <item>, OIB 63241766435</item>
      <item>, OIB 55392076832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319</properties:Words>
  <properties:Characters>1747</properties:Characters>
  <properties:Lines>80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2018-02-02T13:47:00Z</dcterms:created>
  <dc:creator>Ardena Bajlo</dc:creator>
  <cp:lastModifiedBy>Nena Mužanović</cp:lastModifiedBy>
  <cp:lastPrinted>2017-08-29T11:14:00Z</cp:lastPrinted>
  <dcterms:modified xmlns:xsi="http://www.w3.org/2001/XMLSchema-instance" xsi:type="dcterms:W3CDTF">2018-02-06T10:34:00Z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St-431/2017-14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