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0bf2" w14:paraId="1f30bf2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A27433" w:rsidP="00695244" w:rsidR="00A27433">
      <w:pPr>
        <w:jc w:val="center"/>
      </w:pP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 w:rsidRPr="00324A7D">
      <w:pPr>
        <w:jc w:val="both"/>
      </w:pPr>
      <w:r w:rsidRPr="00324A7D">
        <w:tab/>
        <w:t xml:space="preserve">Trgovački sud u Varaždinu, po sucu toga suda Kseniji Flack-Makitan, kao stečajnom sucu, </w:t>
      </w:r>
      <w:r w:rsidR="004B14CA" w:rsidRPr="00BA0147">
        <w:t xml:space="preserve">u stečajnom predmetu povodom prijedloga predlagatelja </w:t>
      </w:r>
      <w:r w:rsidR="004B14CA">
        <w:t>Financijske agencije, Regionalni centar Zagreb,</w:t>
      </w:r>
      <w:r w:rsidR="004B14CA" w:rsidRPr="00BA0147">
        <w:t xml:space="preserve"> </w:t>
      </w:r>
      <w:r w:rsidR="004B14CA">
        <w:t xml:space="preserve">Podružnica Varaždin, </w:t>
      </w:r>
      <w:r w:rsidR="004B14CA" w:rsidRPr="00BA0147">
        <w:t>za otvaranje stečajnog postupka nad dužnikom</w:t>
      </w:r>
      <w:r w:rsidR="004B14CA">
        <w:t xml:space="preserve"> ROSANO d.o.o., Gornje Ladanje, Bana Jelačića bb, OIB: 01930880283</w:t>
      </w:r>
      <w:r w:rsidR="00564F05">
        <w:t>,</w:t>
      </w:r>
      <w:r w:rsidR="004B14CA">
        <w:t xml:space="preserve"> 26. travnja </w:t>
      </w:r>
      <w:r w:rsidR="00564F05">
        <w:t>2016.</w:t>
      </w: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564F05" w:rsidR="00A27433">
      <w:pPr>
        <w:ind w:firstLine="708"/>
        <w:jc w:val="both"/>
      </w:pPr>
      <w:r w:rsidRPr="00324A7D">
        <w:t xml:space="preserve">Obustavlja se postupak </w:t>
      </w:r>
      <w:r w:rsidR="000F2173">
        <w:t xml:space="preserve">za otvaranje stečajnog postupka </w:t>
      </w:r>
      <w:r w:rsidRPr="00324A7D">
        <w:t xml:space="preserve">nad </w:t>
      </w:r>
      <w:r w:rsidR="00564F05">
        <w:t xml:space="preserve">dužnikom </w:t>
      </w:r>
      <w:r w:rsidR="004B14CA" w:rsidRPr="004B14CA">
        <w:t>ROSANO d.o.o., Gornje Ladanje, Bana Jelačića bb, OIB: 01930880283</w:t>
      </w:r>
      <w:r w:rsidR="00564F05">
        <w:t>.</w:t>
      </w:r>
    </w:p>
    <w:p w:rsidRDefault="00564F05" w:rsidP="00564F05" w:rsidR="00564F05">
      <w:pPr>
        <w:jc w:val="both"/>
      </w:pPr>
    </w:p>
    <w:p w:rsidRDefault="004B14CA" w:rsidP="00564F05" w:rsidR="004B14CA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564F05" w:rsidP="00564F05" w:rsidR="00564F05"/>
    <w:p w:rsidRDefault="00564F05" w:rsidP="00564F05" w:rsidR="00177069">
      <w:pPr>
        <w:ind w:firstLine="708"/>
        <w:jc w:val="both"/>
      </w:pPr>
      <w:r>
        <w:t xml:space="preserve">Financijska agencija je </w:t>
      </w:r>
      <w:r w:rsidR="004B14CA">
        <w:t>2. ožujka 2016</w:t>
      </w:r>
      <w:r>
        <w:t>. podnijela ovome sudu prijedlog za otvaranje stečajnog postupka, navodeći da dužnik ima evidentirane neizvršene osnove za plaćan</w:t>
      </w:r>
      <w:r w:rsidR="004B14CA">
        <w:t xml:space="preserve">je u neprekinutom razdoblju od 448 </w:t>
      </w:r>
      <w:r>
        <w:t xml:space="preserve">dana, u ukupnom iznosu od </w:t>
      </w:r>
      <w:r w:rsidR="004B14CA">
        <w:t>17.694,47</w:t>
      </w:r>
      <w:r>
        <w:t xml:space="preserve"> kn.</w:t>
      </w:r>
    </w:p>
    <w:p w:rsidRDefault="00564F05" w:rsidP="00564F05" w:rsidR="00564F05">
      <w:pPr>
        <w:ind w:firstLine="708"/>
        <w:jc w:val="both"/>
      </w:pPr>
    </w:p>
    <w:p w:rsidRDefault="004B14CA" w:rsidP="00564F05" w:rsidR="004B14CA">
      <w:pPr>
        <w:ind w:firstLine="708"/>
        <w:jc w:val="both"/>
      </w:pPr>
      <w:r>
        <w:t>Na ročištu održanom kod ovoga suda 25. travnja 2016.  utvrđeno je dužnik više nije nesposoban za plaćanje prema potvrdi</w:t>
      </w:r>
      <w:r w:rsidRPr="004B14CA">
        <w:t xml:space="preserve"> Financijske agencije</w:t>
      </w:r>
      <w:r>
        <w:t xml:space="preserve"> od 25. ožujka 2016.</w:t>
      </w:r>
    </w:p>
    <w:p w:rsidRDefault="00564F05" w:rsidP="004B14CA" w:rsidR="00564F05">
      <w:pPr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>dalje SZ) odlučiti kao u izreci ovog rješenja.</w:t>
      </w: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4B14CA">
        <w:t xml:space="preserve">26. travnja </w:t>
      </w:r>
      <w:r w:rsidR="00564F05">
        <w:t>2016</w:t>
      </w:r>
      <w:r w:rsidR="00A27433">
        <w:t>.</w:t>
      </w:r>
    </w:p>
    <w:p w:rsidRDefault="001433A7" w:rsidP="000F2173" w:rsidR="000F2173">
      <w:pPr>
        <w:ind w:left="5664"/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0F2173" w:rsidP="000F2173" w:rsidR="000F2173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324A7D" w:rsidP="00324A7D" w:rsidR="00324A7D">
      <w:r w:rsidRPr="0007513E">
        <w:lastRenderedPageBreak/>
        <w:t>POUKA O PRAVNOM LIJEKU:</w:t>
      </w:r>
    </w:p>
    <w:p w:rsidRDefault="00324A7D" w:rsidP="00324A7D" w:rsidR="00324A7D" w:rsidRPr="0007513E"/>
    <w:p w:rsidRDefault="00324A7D" w:rsidP="00324A7D" w:rsidR="00324A7D" w:rsidRPr="0007513E">
      <w:pPr>
        <w:jc w:val="both"/>
      </w:pPr>
      <w:r w:rsidRPr="0007513E">
        <w:t xml:space="preserve">Protiv ovog rješenja nezadovoljna stranka može uložiti žalbu u roku od 8 dana od dana </w:t>
      </w:r>
      <w:r w:rsidR="004B14CA">
        <w:t>objave rješenja na mrežnoj stranici e-Oglasna ploča suda</w:t>
      </w:r>
      <w:r w:rsidR="00564F05">
        <w:t>,</w:t>
      </w:r>
      <w:r w:rsidR="004B14CA">
        <w:t xml:space="preserve"> Visokom trgovačkom sudu Republike Hrvatske</w:t>
      </w:r>
      <w:r w:rsidRPr="0007513E">
        <w:t xml:space="preserve"> u Zagrebu. Žalba se ulaže putem ovog suda pismeno u </w:t>
      </w:r>
      <w:r>
        <w:t>četiri</w:t>
      </w:r>
      <w:r w:rsidRPr="0007513E">
        <w:t xml:space="preserve"> primjerka.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564F05" w:rsidP="00564F05" w:rsidR="00564F05">
      <w:pPr>
        <w:numPr>
          <w:ilvl w:val="0"/>
          <w:numId w:val="3"/>
        </w:numPr>
        <w:jc w:val="both"/>
      </w:pPr>
      <w:r>
        <w:t xml:space="preserve">Dužnik, </w:t>
      </w:r>
      <w:r w:rsidR="004B14CA" w:rsidRPr="004B14CA">
        <w:t>ROSANO d.o.o., Gornje Ladanje, Bana Jelačića bb</w:t>
      </w:r>
      <w:r w:rsidR="004B14CA">
        <w:t>,</w:t>
      </w:r>
    </w:p>
    <w:p w:rsidRDefault="00564F05" w:rsidP="00564F05" w:rsidR="00564F05">
      <w:pPr>
        <w:numPr>
          <w:ilvl w:val="0"/>
          <w:numId w:val="3"/>
        </w:numPr>
        <w:jc w:val="both"/>
      </w:pPr>
      <w:r>
        <w:t xml:space="preserve">Direktoru dužnika </w:t>
      </w:r>
      <w:r w:rsidR="004B14CA">
        <w:t>Josip Leskovar, Gornje Ladanje, Gospodarska 11,</w:t>
      </w:r>
    </w:p>
    <w:p w:rsidRDefault="00564F05" w:rsidP="00564F05" w:rsidR="00564F0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4B14CA" w:rsidP="00564F05" w:rsidR="004B14CA">
      <w:pPr>
        <w:numPr>
          <w:ilvl w:val="0"/>
          <w:numId w:val="3"/>
        </w:numPr>
        <w:jc w:val="both"/>
      </w:pPr>
      <w:r>
        <w:t>Županijsko državno odvjetništvo u Varaždinu, Građansko-upravni odjel, Varaždin, B. Radić 2,</w:t>
      </w:r>
    </w:p>
    <w:p w:rsidRDefault="000F2173" w:rsidP="00564F05" w:rsidR="000F2173">
      <w:pPr>
        <w:numPr>
          <w:ilvl w:val="0"/>
          <w:numId w:val="3"/>
        </w:numPr>
        <w:jc w:val="both"/>
      </w:pPr>
      <w:r>
        <w:t>E-oglasna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3476" w:rsidR="008C3476">
      <w:r>
        <w:separator/>
      </w:r>
    </w:p>
  </w:endnote>
  <w:endnote w:id="0" w:type="continuationSeparator">
    <w:p w:rsidRDefault="008C3476" w:rsidR="008C3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3476" w:rsidR="008C3476">
      <w:r>
        <w:separator/>
      </w:r>
    </w:p>
  </w:footnote>
  <w:footnote w:id="0" w:type="continuationSeparator">
    <w:p w:rsidRDefault="008C3476" w:rsidR="008C3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03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4B14CA">
      <w:t>336/16-8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4B14CA">
      <w:t>336/16-8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1433A7"/>
    <w:rsid w:val="00177069"/>
    <w:rsid w:val="001A3208"/>
    <w:rsid w:val="00314205"/>
    <w:rsid w:val="00324A7D"/>
    <w:rsid w:val="004B14CA"/>
    <w:rsid w:val="0053036C"/>
    <w:rsid w:val="00544BCE"/>
    <w:rsid w:val="00562867"/>
    <w:rsid w:val="00564F05"/>
    <w:rsid w:val="00695244"/>
    <w:rsid w:val="008C3476"/>
    <w:rsid w:val="00A04466"/>
    <w:rsid w:val="00A27433"/>
    <w:rsid w:val="00A5293B"/>
    <w:rsid w:val="00B2376B"/>
    <w:rsid w:val="00BC5983"/>
    <w:rsid w:val="00C6407F"/>
    <w:rsid w:val="00E22BF4"/>
    <w:rsid w:val="00EA09B0"/>
    <w:rsid w:val="00F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36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36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36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36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0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36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36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36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36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St-336/2016-8</izvorni_sadrzaj>
    <derivirana_varijabla naziv="DomainObject.Oznaka_1">St-336/2016-8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St-336/2016</izvorni_sadrzaj>
    <derivirana_varijabla naziv="DomainObject.Predmet.OznakaBroj_1">St-336/2016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ROSANO društvo s ograničenom odgovornošću za trgovinu i građevinarstvo</izvorni_sadrzaj>
    <derivirana_varijabla naziv="DomainObject.Predmet.ProtustrankaFormated_1">  ROSANO društvo s ograničenom odgovornošću za trgovinu i građevinarstvo</derivirana_varijabla>
  </DomainObject.Predmet.ProtustrankaFormated>
  <DomainObject.Predmet.ProtustrankaFormatedOIB>
    <izvorni_sadrzaj>  ROSANO društvo s ograničenom odgovornošću za trgovinu i građevinarstvo, OIB 01930880283</izvorni_sadrzaj>
    <derivirana_varijabla naziv="DomainObject.Predmet.ProtustrankaFormatedOIB_1">  ROSANO društvo s ograničenom odgovornošću za trgovinu i građevinarstvo, OIB 01930880283</derivirana_varijabla>
  </DomainObject.Predmet.ProtustrankaFormatedOIB>
  <DomainObject.Predmet.ProtustrankaFormatedWithAdress>
    <izvorni_sadrzaj> ROSANO društvo s ograničenom odgovornošću za trgovinu i građevinarstvo, Bana Jelačića/bb, 42207 Gornje Ladanje</izvorni_sadrzaj>
    <derivirana_varijabla naziv="DomainObject.Predmet.ProtustrankaFormatedWithAdress_1"> ROSANO društvo s ograničenom odgovornošću za trgovinu i građevinarstvo, Bana Jelačića/bb, 42207 Gornje Ladanje</derivirana_varijabla>
  </DomainObject.Predmet.ProtustrankaFormatedWithAdress>
  <DomainObject.Predmet.ProtustrankaFormatedWithAdressOIB>
    <izvorni_sadrzaj> ROSANO društvo s ograničenom odgovornošću za trgovinu i građevinarstvo, OIB 01930880283, Bana Jelačića/bb, 42207 Gornje Ladanje</izvorni_sadrzaj>
    <derivirana_varijabla naziv="DomainObject.Predmet.ProtustrankaFormatedWithAdressOIB_1"> ROSANO društvo s ograničenom odgovornošću za trgovinu i građevinarstvo, OIB 01930880283, Bana Jelačića/bb, 42207 Gornje Ladanje</derivirana_varijabla>
  </DomainObject.Predmet.ProtustrankaFormatedWithAdressOIB>
  <DomainObject.Predmet.ProtustrankaWithAdress>
    <izvorni_sadrzaj>ROSANO društvo s ograničenom odgovornošću za trgovinu i građevinarstvo Bana Jelačića/bb, 42207 Gornje Ladanje</izvorni_sadrzaj>
    <derivirana_varijabla naziv="DomainObject.Predmet.ProtustrankaWithAdress_1">ROSANO društvo s ograničenom odgovornošću za trgovinu i građevinarstvo Bana Jelačića/bb, 42207 Gornje Ladanje</derivirana_varijabla>
  </DomainObject.Predmet.ProtustrankaWithAdress>
  <DomainObject.Predmet.ProtustrankaWithAdressOIB>
    <izvorni_sadrzaj>ROSANO društvo s ograničenom odgovornošću za trgovinu i građevinarstvo, OIB 01930880283, Bana Jelačića/bb, 42207 Gornje Ladanje</izvorni_sadrzaj>
    <derivirana_varijabla naziv="DomainObject.Predmet.ProtustrankaWithAdressOIB_1">ROSANO društvo s ograničenom odgovornošću za trgovinu i građevinarstvo, OIB 01930880283, Bana Jelačića/bb, 42207 Gornje Ladanje</derivirana_varijabla>
  </DomainObject.Predmet.ProtustrankaWithAdressOIB>
  <DomainObject.Predmet.ProtustrankaNazivFormated>
    <izvorni_sadrzaj>ROSANO društvo s ograničenom odgovornošću za trgovinu i građevinarstvo</izvorni_sadrzaj>
    <derivirana_varijabla naziv="DomainObject.Predmet.ProtustrankaNazivFormated_1">ROSANO društvo s ograničenom odgovornošću za trgovinu i građevinarstvo</derivirana_varijabla>
  </DomainObject.Predmet.ProtustrankaNazivFormated>
  <DomainObject.Predmet.ProtustrankaNazivFormatedOIB>
    <izvorni_sadrzaj>ROSANO društvo s ograničenom odgovornošću za trgovinu i građevinarstvo, OIB 01930880283</izvorni_sadrzaj>
    <derivirana_varijabla naziv="DomainObject.Predmet.ProtustrankaNazivFormatedOIB_1">ROSANO društvo s ograničenom odgovornošću za trgovinu i građevinarstvo, OIB 01930880283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17694.47</izvorni_sadrzaj>
    <derivirana_varijabla naziv="DomainObject.Predmet.TrenutnaVrijednost_1">17694.47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ROSANO društvo s ograničenom odgovornošću za trgovinu i građevinarstvo</item>
    </izvorni_sadrzaj>
    <derivirana_varijabla naziv="DomainObject.Predmet.ProtuStrankaListFormated_1">
      <item>ROSANO društvo s ograničenom odgovornošću za trgovinu i građevinarstvo</item>
    </derivirana_varijabla>
  </DomainObject.Predmet.ProtuStrankaListFormated>
  <DomainObject.Predmet.ProtuStrankaListFormatedOIB>
    <izvorni_sadrzaj>
      <item>ROSANO društvo s ograničenom odgovornošću za trgovinu i građevinarstvo, OIB 01930880283</item>
    </izvorni_sadrzaj>
    <derivirana_varijabla naziv="DomainObject.Predmet.ProtuStrankaListFormatedOIB_1">
      <item>ROSANO društvo s ograničenom odgovornošću za trgovinu i građevinarstvo, OIB 01930880283</item>
    </derivirana_varijabla>
  </DomainObject.Predmet.ProtuStrankaListFormatedOIB>
  <DomainObject.Predmet.ProtuStrankaListFormatedWithAdress>
    <izvorni_sadrzaj>
      <item>ROSANO društvo s ograničenom odgovornošću za trgovinu i građevinarstvo, Bana Jelačića/bb, 42207 Gornje Ladanje</item>
    </izvorni_sadrzaj>
    <derivirana_varijabla naziv="DomainObject.Predmet.ProtuStrankaListFormatedWithAdress_1">
      <item>ROSANO društvo s ograničenom odgovornošću za trgovinu i građevinarstvo, Bana Jelačića/bb, 42207 Gornje Ladanje</item>
    </derivirana_varijabla>
  </DomainObject.Predmet.ProtuStrankaListFormatedWithAdress>
  <DomainObject.Predmet.ProtuStrankaListFormatedWithAdressOIB>
    <izvorni_sadrzaj>
      <item>ROSANO društvo s ograničenom odgovornošću za trgovinu i građevinarstvo, OIB 01930880283, Bana Jelačića/bb, 42207 Gornje Ladanje</item>
    </izvorni_sadrzaj>
    <derivirana_varijabla naziv="DomainObject.Predmet.ProtuStrankaListFormatedWithAdressOIB_1">
      <item>ROSANO društvo s ograničenom odgovornošću za trgovinu i građevinarstvo, OIB 01930880283, Bana Jelačića/bb, 42207 Gornje Ladanje</item>
    </derivirana_varijabla>
  </DomainObject.Predmet.ProtuStrankaListFormatedWithAdressOIB>
  <DomainObject.Predmet.ProtuStrankaListNazivFormated>
    <izvorni_sadrzaj>
      <item>ROSANO društvo s ograničenom odgovornošću za trgovinu i građevinarstvo</item>
    </izvorni_sadrzaj>
    <derivirana_varijabla naziv="DomainObject.Predmet.ProtuStrankaListNazivFormated_1">
      <item>ROSANO društvo s ograničenom odgovornošću za trgovinu i građevinarstvo</item>
    </derivirana_varijabla>
  </DomainObject.Predmet.ProtuStrankaListNazivFormated>
  <DomainObject.Predmet.ProtuStrankaListNazivFormatedOIB>
    <izvorni_sadrzaj>
      <item>ROSANO društvo s ograničenom odgovornošću za trgovinu i građevinarstvo, OIB 01930880283</item>
    </izvorni_sadrzaj>
    <derivirana_varijabla naziv="DomainObject.Predmet.ProtuStrankaListNazivFormatedOIB_1">
      <item>ROSANO društvo s ograničenom odgovornošću za trgovinu i građevinarstvo, OIB 01930880283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St-336/2016-8</izvorni_sadrzaj>
    <derivirana_varijabla naziv="DomainObject.PoslovniBrojDokumenta_1">St-336/2016-8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ROSANO društvo s ograničenom odgovornošću za trgovinu i građevinarstvo</izvorni_sadrzaj>
    <derivirana_varijabla naziv="DomainObject.Predmet.ProtustrankaIDrugi_1">ROSANO društvo s ograničenom odgovornošću za trgovinu i građevinarstvo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ROSANO društvo s ograničenom odgovornošću za trgovinu i građevinarstvo, OIB 01930880283, Bana Jelačića/bb, 42207 Gornje Ladanje</izvorni_sadrzaj>
    <derivirana_varijabla naziv="DomainObject.Predmet.ProtustrankaIDrugiAdressOIB_1">ROSANO društvo s ograničenom odgovornošću za trgovinu i građevinarstvo, OIB 01930880283, Bana Jelačića/bb, 42207 Gornje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ROSANO društvo s ograničenom odgovornošću za trgovinu i građevinarstvo</item>
      <item>E-oglasna</item>
      <item>Sudski registar</item>
    </izvorni_sadrzaj>
    <derivirana_varijabla naziv="DomainObject.Predmet.SudioniciListNaziv_1">
      <item>Financijska agencija</item>
      <item>ROSANO društvo s ograničenom odgovornošću za trgovinu i građevinarstvo</item>
      <item>E-oglasna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ROSANO društvo s ograničenom odgovornošću za trgovinu i građevinarstvo, OIB 01930880283, Bana Jelačića/bb,42207 Gornje Ladanje</item>
      <item>E-oglasna</item>
      <item>Sudski registar</item>
    </izvorni_sadrzaj>
    <derivirana_varijabla naziv="DomainObject.Predmet.SudioniciListAdressOIB_1">
      <item>Financijska agencija, OIB 85821130368, A. Cesarca 2,42000 Varaždin</item>
      <item>ROSANO društvo s ograničenom odgovornošću za trgovinu i građevinarstvo, OIB 01930880283, Bana Jelačića/bb,42207 Gornje Ladanje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01930880283</item>
      <item>, OIB null</item>
      <item>, OIB null</item>
    </izvorni_sadrzaj>
    <derivirana_varijabla naziv="DomainObject.Predmet.SudioniciListNazivOIB_1">
      <item>, OIB 85821130368</item>
      <item>, OIB 01930880283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303</properties:Words>
  <properties:Characters>1638</properties:Characters>
  <properties:Lines>72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2016-04-26T07:38:00Z</cp:lastPrinted>
  <dcterms:modified xmlns:xsi="http://www.w3.org/2001/XMLSchema-instance" xsi:type="dcterms:W3CDTF">2016-04-26T08:54:00Z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St-336/2016-8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