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b0255" w14:paraId="24b0255" w:rsidRDefault="00F53DF0" w:rsidP="00F53DF0" w:rsidR="00F53DF0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F53DF0" w:rsidP="00F53DF0" w:rsidR="00F53DF0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F53DF0" w:rsidP="00F53DF0" w:rsidR="00F53DF0">
      <w:r w:rsidRPr="0047448E">
        <w:t xml:space="preserve"> TRGOVAČKI SUD U </w:t>
      </w:r>
      <w:r>
        <w:t>PAZINU</w:t>
      </w:r>
    </w:p>
    <w:p w:rsidRDefault="00F53DF0" w:rsidP="00F53DF0" w:rsidR="00F53DF0" w:rsidRPr="0047448E">
      <w:r>
        <w:t xml:space="preserve">     52000 PAZIN, Dršćevka 1</w:t>
      </w:r>
      <w:r>
        <w:tab/>
      </w:r>
      <w:r>
        <w:tab/>
      </w:r>
      <w:r>
        <w:tab/>
      </w:r>
      <w:r>
        <w:tab/>
      </w:r>
      <w:r>
        <w:tab/>
        <w:t xml:space="preserve">      Posl.br.: 2 St-394/16-</w:t>
      </w:r>
      <w:r w:rsidR="00A7105B">
        <w:t>41</w:t>
      </w:r>
    </w:p>
    <w:p w:rsidRDefault="00F53DF0" w:rsidP="00F53DF0" w:rsidR="00F53DF0" w:rsidRPr="00C73B3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:rsidRDefault="00F53DF0" w:rsidP="00F53DF0" w:rsidR="00F53DF0" w:rsidRPr="00C73B3C"/>
    <w:p w:rsidRDefault="00F53DF0" w:rsidP="00F53DF0" w:rsidR="00F53DF0" w:rsidRPr="00C73B3C">
      <w:pPr>
        <w:jc w:val="center"/>
      </w:pPr>
    </w:p>
    <w:p w:rsidRDefault="00F53DF0" w:rsidP="00F53DF0" w:rsidR="00F53DF0" w:rsidRPr="00874F1F">
      <w:pPr>
        <w:ind w:firstLine="708"/>
        <w:jc w:val="both"/>
      </w:pPr>
      <w:r w:rsidRPr="00874F1F">
        <w:t xml:space="preserve">Trgovački sud u Pazinu, po stečajnom sucu Adrijani Labinjan Skok, u stečajnom postupku nad </w:t>
      </w:r>
      <w:r>
        <w:t xml:space="preserve">dužnikom </w:t>
      </w:r>
      <w:r w:rsidR="00A7105B" w:rsidRPr="004F65F8">
        <w:t>FLEXOR d.o.o. u stečaju, Labin, Prilaz Kikova 3, OIB: 27414623468</w:t>
      </w:r>
      <w:r w:rsidRPr="00874F1F">
        <w:t>,</w:t>
      </w:r>
      <w:r w:rsidR="00A7105B">
        <w:t xml:space="preserve"> po odredbi čl. 228. st. 1. i 2. Stečajnog zakona (NN 71/15),</w:t>
      </w:r>
      <w:r w:rsidRPr="00874F1F">
        <w:t xml:space="preserve"> dana </w:t>
      </w:r>
      <w:r w:rsidR="00A7105B">
        <w:t>24</w:t>
      </w:r>
      <w:r>
        <w:t>. kolovoza 2017</w:t>
      </w:r>
      <w:r w:rsidRPr="00874F1F">
        <w:t>. donio je sljedeći</w:t>
      </w:r>
    </w:p>
    <w:p w:rsidRDefault="00F53DF0" w:rsidP="00F53DF0" w:rsidR="00F53DF0">
      <w:pPr>
        <w:jc w:val="both"/>
      </w:pPr>
    </w:p>
    <w:p w:rsidRDefault="00F53DF0" w:rsidP="00F53DF0" w:rsidR="00F53DF0" w:rsidRPr="00874F1F">
      <w:pPr>
        <w:jc w:val="both"/>
      </w:pPr>
    </w:p>
    <w:p w:rsidRDefault="00F53DF0" w:rsidP="00F53DF0" w:rsidR="00F53DF0" w:rsidRPr="00874F1F">
      <w:pPr>
        <w:jc w:val="center"/>
      </w:pPr>
      <w:r w:rsidRPr="00874F1F">
        <w:t xml:space="preserve">Z </w:t>
      </w:r>
      <w:r>
        <w:t>A K LJ</w:t>
      </w:r>
      <w:r w:rsidRPr="00874F1F">
        <w:t xml:space="preserve"> U Č A K </w:t>
      </w:r>
    </w:p>
    <w:p w:rsidRDefault="00F53DF0" w:rsidP="00F53DF0" w:rsidR="00F53DF0">
      <w:pPr>
        <w:jc w:val="center"/>
      </w:pPr>
    </w:p>
    <w:p w:rsidRDefault="00F53DF0" w:rsidP="00F53DF0" w:rsidR="00F53DF0" w:rsidRPr="00874F1F">
      <w:pPr>
        <w:jc w:val="center"/>
      </w:pPr>
    </w:p>
    <w:p w:rsidRDefault="00F53DF0" w:rsidP="00F53DF0" w:rsidR="00F53DF0" w:rsidRPr="00874F1F">
      <w:pPr>
        <w:ind w:firstLine="708"/>
        <w:jc w:val="both"/>
      </w:pPr>
      <w:r w:rsidRPr="00874F1F">
        <w:t xml:space="preserve">Skupština vjerovnika u stečajnom postupku nad </w:t>
      </w:r>
      <w:r>
        <w:t xml:space="preserve">dužnikom </w:t>
      </w:r>
      <w:r w:rsidR="00A7105B" w:rsidRPr="004F65F8">
        <w:t>FLEXOR d.o.o. u stečaju, Labin, Prilaz Kikova 3, OIB: 27414623468</w:t>
      </w:r>
      <w:r w:rsidRPr="00874F1F">
        <w:t xml:space="preserve">, održat će se dana </w:t>
      </w:r>
    </w:p>
    <w:p w:rsidRDefault="00F53DF0" w:rsidP="00F53DF0" w:rsidR="00F53DF0">
      <w:pPr>
        <w:jc w:val="both"/>
      </w:pPr>
    </w:p>
    <w:p w:rsidRDefault="00F53DF0" w:rsidP="00F53DF0" w:rsidR="00F53DF0" w:rsidRPr="00874F1F">
      <w:pPr>
        <w:jc w:val="both"/>
      </w:pPr>
    </w:p>
    <w:p w:rsidRDefault="00A7105B" w:rsidP="00F53DF0" w:rsidR="00F53DF0" w:rsidRPr="00820F70">
      <w:pPr>
        <w:jc w:val="center"/>
      </w:pPr>
      <w:r>
        <w:t>4. listopada 2017. u 13</w:t>
      </w:r>
      <w:r w:rsidR="00F53DF0" w:rsidRPr="00820F70">
        <w:t>:</w:t>
      </w:r>
      <w:r>
        <w:t>00</w:t>
      </w:r>
      <w:r w:rsidR="00F53DF0" w:rsidRPr="00820F70">
        <w:t xml:space="preserve"> sati, </w:t>
      </w:r>
    </w:p>
    <w:p w:rsidRDefault="00F53DF0" w:rsidP="00F53DF0" w:rsidR="00F53DF0" w:rsidRPr="00874F1F">
      <w:pPr>
        <w:jc w:val="center"/>
      </w:pPr>
      <w:r w:rsidRPr="00874F1F">
        <w:t>u Trgovačkom sudu u Pazinu, Pazin, Dršćevka 1, sudnica br. 5.</w:t>
      </w:r>
    </w:p>
    <w:p w:rsidRDefault="00F53DF0" w:rsidP="00F53DF0" w:rsidR="00F53DF0">
      <w:pPr>
        <w:jc w:val="both"/>
      </w:pPr>
    </w:p>
    <w:p w:rsidRDefault="00F53DF0" w:rsidP="00F53DF0" w:rsidR="00F53DF0" w:rsidRPr="00874F1F">
      <w:pPr>
        <w:jc w:val="both"/>
      </w:pPr>
    </w:p>
    <w:p w:rsidRDefault="00F53DF0" w:rsidP="00F53DF0" w:rsidR="00F53DF0" w:rsidRPr="00874F1F">
      <w:pPr>
        <w:ind w:firstLine="708"/>
        <w:jc w:val="both"/>
      </w:pPr>
      <w:r w:rsidRPr="00874F1F">
        <w:t>Dnevni red Skupštine:</w:t>
      </w:r>
    </w:p>
    <w:p w:rsidRDefault="00F53DF0" w:rsidP="00F53DF0" w:rsidR="00F53DF0">
      <w:pPr>
        <w:jc w:val="both"/>
      </w:pPr>
      <w:r>
        <w:tab/>
        <w:t xml:space="preserve">1. </w:t>
      </w:r>
      <w:r w:rsidR="00A7105B">
        <w:t>Izvješće stečajnog upravitelja o tijeku stečajnog postupka i stanju stečajne mase</w:t>
      </w:r>
      <w:r>
        <w:t>.</w:t>
      </w:r>
    </w:p>
    <w:p w:rsidRDefault="00A7105B" w:rsidP="00F53DF0" w:rsidR="00A7105B">
      <w:pPr>
        <w:jc w:val="both"/>
      </w:pPr>
      <w:r>
        <w:tab/>
        <w:t>2. Donošenje odluke hoće li se nastaviti s unovčenjem neunovčenog dijela imovine stečajnog dužnika.</w:t>
      </w:r>
    </w:p>
    <w:p w:rsidRDefault="00F53DF0" w:rsidP="00F53DF0" w:rsidR="00F53DF0" w:rsidRPr="00C73B3C">
      <w:pPr>
        <w:jc w:val="both"/>
      </w:pPr>
    </w:p>
    <w:p w:rsidRDefault="00F53DF0" w:rsidP="00F53DF0" w:rsidR="00F53DF0">
      <w:pPr>
        <w:jc w:val="center"/>
      </w:pPr>
    </w:p>
    <w:p w:rsidRDefault="00F53DF0" w:rsidP="00F53DF0" w:rsidR="00F53DF0" w:rsidRPr="00C73B3C">
      <w:pPr>
        <w:jc w:val="center"/>
      </w:pPr>
    </w:p>
    <w:p w:rsidRDefault="00F53DF0" w:rsidP="00F53DF0" w:rsidR="00F53DF0" w:rsidRPr="00C73B3C">
      <w:pPr>
        <w:jc w:val="center"/>
      </w:pPr>
      <w:r>
        <w:t>U Pazinu</w:t>
      </w:r>
      <w:r w:rsidRPr="00C73B3C">
        <w:t xml:space="preserve"> dana </w:t>
      </w:r>
      <w:r>
        <w:t>2</w:t>
      </w:r>
      <w:r w:rsidR="00A7105B">
        <w:t>4</w:t>
      </w:r>
      <w:r>
        <w:t>. kolovoza 2017.</w:t>
      </w:r>
    </w:p>
    <w:p w:rsidRDefault="00F53DF0" w:rsidP="00F53DF0" w:rsidR="00F53DF0">
      <w:pPr>
        <w:jc w:val="center"/>
      </w:pPr>
    </w:p>
    <w:p w:rsidRDefault="00F53DF0" w:rsidP="00F53DF0" w:rsidR="00F53DF0" w:rsidRPr="00C73B3C">
      <w:pPr>
        <w:jc w:val="center"/>
      </w:pPr>
    </w:p>
    <w:p w:rsidRDefault="00F53DF0" w:rsidP="00F53DF0" w:rsidR="00F53DF0" w:rsidRPr="00C73B3C">
      <w:pPr>
        <w:jc w:val="both"/>
      </w:pP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  <w:t xml:space="preserve">   </w:t>
      </w:r>
      <w:r w:rsidRPr="00C73B3C">
        <w:tab/>
        <w:t xml:space="preserve">                     </w:t>
      </w:r>
      <w:r w:rsidRPr="00C73B3C">
        <w:tab/>
      </w:r>
      <w:r w:rsidRPr="00C73B3C">
        <w:tab/>
        <w:t xml:space="preserve"> Sudac</w:t>
      </w:r>
    </w:p>
    <w:p w:rsidRDefault="00F53DF0" w:rsidP="00F53DF0" w:rsidR="00F53DF0" w:rsidRPr="00C73B3C">
      <w:pPr>
        <w:jc w:val="both"/>
      </w:pP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  <w:t xml:space="preserve">       </w:t>
      </w:r>
      <w:r w:rsidRPr="00C73B3C">
        <w:tab/>
        <w:t xml:space="preserve">        Adrijana Labinjan Skok, v.r.</w:t>
      </w:r>
    </w:p>
    <w:p w:rsidRDefault="00F53DF0" w:rsidP="00F53DF0" w:rsidR="00F53DF0">
      <w:pPr>
        <w:jc w:val="both"/>
      </w:pPr>
    </w:p>
    <w:p w:rsidRDefault="00F53DF0" w:rsidP="00F53DF0" w:rsidR="00F53DF0">
      <w:pPr>
        <w:jc w:val="both"/>
      </w:pPr>
    </w:p>
    <w:p w:rsidRDefault="00F53DF0" w:rsidP="00F53DF0" w:rsidR="00F53DF0">
      <w:pPr>
        <w:ind w:firstLine="708"/>
        <w:jc w:val="both"/>
      </w:pPr>
    </w:p>
    <w:p w:rsidRDefault="00F53DF0" w:rsidP="00F53DF0" w:rsidR="00F53DF0" w:rsidRPr="00C73B3C">
      <w:pPr>
        <w:jc w:val="both"/>
      </w:pPr>
      <w:r w:rsidRPr="00C73B3C">
        <w:t>UPUTA O PRAVNOM LIJEKU</w:t>
      </w:r>
      <w:r>
        <w:t>:</w:t>
      </w:r>
    </w:p>
    <w:p w:rsidRDefault="00F53DF0" w:rsidP="00F53DF0" w:rsidR="00F53DF0" w:rsidRPr="00C73B3C">
      <w:pPr>
        <w:jc w:val="both"/>
      </w:pPr>
      <w:r w:rsidRPr="00C73B3C">
        <w:t xml:space="preserve">Protiv </w:t>
      </w:r>
      <w:r>
        <w:t>zaključka</w:t>
      </w:r>
      <w:r w:rsidRPr="00C73B3C">
        <w:t xml:space="preserve"> nije dopušten</w:t>
      </w:r>
      <w:r>
        <w:t xml:space="preserve"> pravni lijek (čl. 19. st. 7. Stečajnog zakona)</w:t>
      </w:r>
      <w:r w:rsidRPr="00C73B3C">
        <w:t>.</w:t>
      </w:r>
    </w:p>
    <w:p w:rsidRDefault="00F53DF0" w:rsidP="00F53DF0" w:rsidR="00F53DF0" w:rsidRPr="00C73B3C">
      <w:pPr>
        <w:jc w:val="both"/>
      </w:pPr>
    </w:p>
    <w:p w:rsidRDefault="00F53DF0" w:rsidP="00F53DF0" w:rsidR="00F53DF0" w:rsidRPr="008D5755">
      <w:pPr>
        <w:jc w:val="both"/>
      </w:pPr>
      <w:r w:rsidRPr="008D5755">
        <w:t>DNA:</w:t>
      </w:r>
    </w:p>
    <w:p w:rsidRDefault="00F53DF0" w:rsidP="00F53DF0" w:rsidR="00F53DF0">
      <w:r w:rsidRPr="008D5755">
        <w:t>- e-oglasna ploča suda</w:t>
      </w:r>
      <w:r>
        <w:t xml:space="preserve"> 8 dana</w:t>
      </w:r>
    </w:p>
    <w:p w:rsidRDefault="00F53DF0" w:rsidP="00F53DF0" w:rsidR="00F53DF0">
      <w:r>
        <w:t xml:space="preserve">- stečajna upraviteljica </w:t>
      </w:r>
      <w:r w:rsidR="00A7105B">
        <w:t>Jasna</w:t>
      </w:r>
      <w:r w:rsidR="00A7105B" w:rsidRPr="00A943A9">
        <w:t xml:space="preserve"> Kučević, Pula, Kaštanjer 64</w:t>
      </w:r>
    </w:p>
    <w:p w:rsidRDefault="00142BF6" w:rsidR="00500701"/>
    <w:sectPr w:rsidSect="00820F70" w:rsidR="00500701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2BF6" w:rsidR="00000000">
      <w:r>
        <w:separator/>
      </w:r>
    </w:p>
  </w:endnote>
  <w:endnote w:id="0" w:type="continuationSeparator">
    <w:p w:rsidRDefault="00142BF6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105B" w:rsidP="006B6AA7" w:rsidR="00205A3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42BF6" w:rsidR="00205A3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2BF6" w:rsidP="006B6AA7" w:rsidR="00205A35">
    <w:pPr>
      <w:pStyle w:val="Podnoje"/>
      <w:framePr w:y="1" w:xAlign="center" w:vAnchor="text" w:hAnchor="margin" w:wrap="around"/>
      <w:rPr>
        <w:rStyle w:val="Brojstranice"/>
      </w:rPr>
    </w:pPr>
  </w:p>
  <w:p w:rsidRDefault="00142BF6" w:rsidR="00205A3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2BF6" w:rsidR="00000000">
      <w:r>
        <w:separator/>
      </w:r>
    </w:p>
  </w:footnote>
  <w:footnote w:id="0" w:type="continuationSeparator">
    <w:p w:rsidRDefault="00142BF6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105B" w:rsidP="006B6AA7" w:rsidR="00205A3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2BF6" w:rsidR="00205A3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2BF6" w:rsidP="006B6AA7" w:rsidR="00205A35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3DF0"/>
    <w:rsid w:val="00142BF6"/>
    <w:rsid w:val="00554328"/>
    <w:rsid w:val="00985388"/>
    <w:rsid w:val="00A7105B"/>
    <w:rsid w:val="00F53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53DF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F53DF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53DF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53DF0"/>
  </w:style>
  <w:style w:styleId="Zaglavlje" w:type="paragraph">
    <w:name w:val="header"/>
    <w:basedOn w:val="Normal"/>
    <w:link w:val="ZaglavljeChar"/>
    <w:rsid w:val="00F53DF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53DF0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53D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3DF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42B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2BF6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2BF6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2BF6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2BF6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53DF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F53DF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53DF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53DF0"/>
  </w:style>
  <w:style w:styleId="Zaglavlje" w:type="paragraph">
    <w:name w:val="header"/>
    <w:basedOn w:val="Normal"/>
    <w:link w:val="ZaglavljeChar"/>
    <w:rsid w:val="00F53DF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53DF0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53D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3DF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42B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2BF6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2BF6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2BF6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2BF6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2017.</izvorni_sadrzaj>
    <derivirana_varijabla naziv="DomainObject.DatumDonosenjaOdluke_1">24.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</izvorni_sadrzaj>
    <derivirana_varijabla naziv="DomainObject.Predmet.Broj_1">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St-394/2016</izvorni_sadrzaj>
    <derivirana_varijabla naziv="DomainObject.Predmet.OznakaBroj_1">St-394/2016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FLEXOR d.o.o. u stečaju</izvorni_sadrzaj>
    <derivirana_varijabla naziv="DomainObject.Predmet.ProtustrankaFormated_1">  FLEXOR d.o.o. u stečaju</derivirana_varijabla>
  </DomainObject.Predmet.ProtustrankaFormated>
  <DomainObject.Predmet.ProtustrankaFormatedOIB>
    <izvorni_sadrzaj>  FLEXOR d.o.o. u stečaju, OIB 27414623468</izvorni_sadrzaj>
    <derivirana_varijabla naziv="DomainObject.Predmet.ProtustrankaFormatedOIB_1">  FLEXOR d.o.o. u stečaju, OIB 27414623468</derivirana_varijabla>
  </DomainObject.Predmet.ProtustrankaFormatedOIB>
  <DomainObject.Predmet.ProtustrankaFormatedWithAdress>
    <izvorni_sadrzaj> FLEXOR d.o.o. u stečaju, Prilaz Kikova 3, 52220 Labin</izvorni_sadrzaj>
    <derivirana_varijabla naziv="DomainObject.Predmet.ProtustrankaFormatedWithAdress_1"> FLEXOR d.o.o. u stečaju, Prilaz Kikova 3, 52220 Labin</derivirana_varijabla>
  </DomainObject.Predmet.ProtustrankaFormatedWithAdress>
  <DomainObject.Predmet.ProtustrankaFormatedWithAdressOIB>
    <izvorni_sadrzaj> FLEXOR d.o.o. u stečaju, OIB 27414623468, Prilaz Kikova 3, 52220 Labin</izvorni_sadrzaj>
    <derivirana_varijabla naziv="DomainObject.Predmet.ProtustrankaFormatedWithAdressOIB_1"> FLEXOR d.o.o. u stečaju, OIB 27414623468, Prilaz Kikova 3, 52220 Labin</derivirana_varijabla>
  </DomainObject.Predmet.ProtustrankaFormatedWithAdressOIB>
  <DomainObject.Predmet.ProtustrankaWithAdress>
    <izvorni_sadrzaj>FLEXOR d.o.o. u stečaju Prilaz Kikova 3, 52220 Labin</izvorni_sadrzaj>
    <derivirana_varijabla naziv="DomainObject.Predmet.ProtustrankaWithAdress_1">FLEXOR d.o.o. u stečaju Prilaz Kikova 3, 52220 Labin</derivirana_varijabla>
  </DomainObject.Predmet.ProtustrankaWithAdress>
  <DomainObject.Predmet.ProtustrankaWithAdressOIB>
    <izvorni_sadrzaj>FLEXOR d.o.o. u stečaju, OIB 27414623468, Prilaz Kikova 3, 52220 Labin</izvorni_sadrzaj>
    <derivirana_varijabla naziv="DomainObject.Predmet.ProtustrankaWithAdressOIB_1">FLEXOR d.o.o. u stečaju, OIB 27414623468, Prilaz Kikova 3, 52220 Labin</derivirana_varijabla>
  </DomainObject.Predmet.ProtustrankaWithAdressOIB>
  <DomainObject.Predmet.ProtustrankaNazivFormated>
    <izvorni_sadrzaj>FLEXOR d.o.o. u stečaju</izvorni_sadrzaj>
    <derivirana_varijabla naziv="DomainObject.Predmet.ProtustrankaNazivFormated_1">FLEXOR d.o.o. u stečaju</derivirana_varijabla>
  </DomainObject.Predmet.ProtustrankaNazivFormated>
  <DomainObject.Predmet.ProtustrankaNazivFormatedOIB>
    <izvorni_sadrzaj>FLEXOR d.o.o. u stečaju, OIB 27414623468</izvorni_sadrzaj>
    <derivirana_varijabla naziv="DomainObject.Predmet.ProtustrankaNazivFormatedOIB_1">FLEXOR d.o.o. u stečaju, OIB 27414623468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ŽUPANIJSKO DRŽAVNO ODVJETNIŠTVO U PULI - POLA</izvorni_sadrzaj>
    <derivirana_varijabla naziv="DomainObject.Predmet.StrankaFormated_1">  REPUBLIKA HRVATSKA, Ministarstvo financija, Porezna uprava, Područni ured Istra, Primorje, Gorski Kotar  i Lika zastupanog po punomoćniku ŽUPANIJSKO DRŽAVNO ODVJETNIŠTVO U PULI - POLA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ŽUPANIJSKO DRŽAVNO ODVJETNIŠTVO U PULI - POLA</izvorni_sadrzaj>
    <derivirana_varijabla naziv="DomainObject.Predmet.StrankaFormatedOIB_1">  REPUBLIKA HRVATSKA, Ministarstvo financija, Porezna uprava, Područni ured Istra, Primorje, Gorski Kotar  i Lika, OIB 52634238587 zastupanog po punomoćniku ŽUPANIJSKO DRŽAVNO ODVJETNIŠTVO U PULI - POLA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ŽUPANIJSKO DRŽAVNO ODVJETNIŠTVO U PULI - POLA</izvorni_sadrzaj>
    <derivirana_varijabla naziv="DomainObject.Predmet.StrankaFormatedWithAdress_1"> REPUBLIKA HRVATSKA, Ministarstvo financija, Porezna uprava, Područni ured Istra, Primorje, Gorski Kotar  i Lika zastupanog po punomoćniku ŽUPANIJSKO DRŽAVNO ODVJETNIŠTVO U PULI - POLA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ŽUPANIJSKO DRŽAVNO ODVJETNIŠTVO U PULI - POLA</izvorni_sadrzaj>
    <derivirana_varijabla naziv="DomainObject.Predmet.StrankaFormatedWithAdressOIB_1"> REPUBLIKA HRVATSKA, Ministarstvo financija, Porezna uprava, Područni ured Istra, Primorje, Gorski Kotar  i Lika, OIB 52634238587 zastupanog po punomoćniku ŽUPANIJSKO DRŽAVNO ODVJETNIŠTVO U PULI - POLA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1500038.44</izvorni_sadrzaj>
    <derivirana_varijabla naziv="DomainObject.Predmet.TrenutnaVrijednost_1">1500038.44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ŽUPANIJSKO DRŽAVNO ODVJETNIŠTVO U PULI - POLA</item>
    </izvorni_sadrzaj>
    <derivirana_varijabla naziv="DomainObject.Predmet.StrankaListFormated_1">
      <item>REPUBLIKA HRVATSKA, Ministarstvo financija, Porezna uprava, Područni ured Istra, Primorje, Gorski Kotar  i Lika zastupanog po punomoćniku ŽUPANIJSKO DRŽAVNO ODVJETNIŠTVO U PULI - POLA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ŽUPANIJSKO DRŽAVNO ODVJETNIŠTVO U PULI - POLA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ŽUPANIJSKO DRŽAVNO ODVJETNIŠTVO U PULI - POLA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ŽUPANIJSKO DRŽAVNO ODVJETNIŠTVO U PULI - POLA</item>
    </izvorni_sadrzaj>
    <derivirana_varijabla naziv="DomainObject.Predmet.StrankaListFormatedWithAdress_1">
      <item>REPUBLIKA HRVATSKA, Ministarstvo financija, Porezna uprava, Područni ured Istra, Primorje, Gorski Kotar  i Lika zastupanog po punomoćniku ŽUPANIJSKO DRŽAVNO ODVJETNIŠTVO U PULI - POLA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ŽUPANIJSKO DRŽAVNO ODVJETNIŠTVO U PULI - POLA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ŽUPANIJSKO DRŽAVNO ODVJETNIŠTVO U PULI - POLA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FLEXOR d.o.o. u stečaju</item>
    </izvorni_sadrzaj>
    <derivirana_varijabla naziv="DomainObject.Predmet.ProtuStrankaListFormated_1">
      <item>FLEXOR d.o.o. u stečaju</item>
    </derivirana_varijabla>
  </DomainObject.Predmet.ProtuStrankaListFormated>
  <DomainObject.Predmet.ProtuStrankaListFormatedOIB>
    <izvorni_sadrzaj>
      <item>FLEXOR d.o.o. u stečaju, OIB 27414623468</item>
    </izvorni_sadrzaj>
    <derivirana_varijabla naziv="DomainObject.Predmet.ProtuStrankaListFormatedOIB_1">
      <item>FLEXOR d.o.o. u stečaju, OIB 27414623468</item>
    </derivirana_varijabla>
  </DomainObject.Predmet.ProtuStrankaListFormatedOIB>
  <DomainObject.Predmet.ProtuStrankaListFormatedWithAdress>
    <izvorni_sadrzaj>
      <item>FLEXOR d.o.o. u stečaju, Prilaz Kikova 3, 52220 Labin</item>
    </izvorni_sadrzaj>
    <derivirana_varijabla naziv="DomainObject.Predmet.ProtuStrankaListFormatedWithAdress_1">
      <item>FLEXOR d.o.o. u stečaju, Prilaz Kikova 3, 52220 Labin</item>
    </derivirana_varijabla>
  </DomainObject.Predmet.ProtuStrankaListFormatedWithAdress>
  <DomainObject.Predmet.ProtuStrankaListFormatedWithAdressOIB>
    <izvorni_sadrzaj>
      <item>FLEXOR d.o.o. u stečaju, OIB 27414623468, Prilaz Kikova 3, 52220 Labin</item>
    </izvorni_sadrzaj>
    <derivirana_varijabla naziv="DomainObject.Predmet.ProtuStrankaListFormatedWithAdressOIB_1">
      <item>FLEXOR d.o.o. u stečaju, OIB 27414623468, Prilaz Kikova 3, 52220 Labin</item>
    </derivirana_varijabla>
  </DomainObject.Predmet.ProtuStrankaListFormatedWithAdressOIB>
  <DomainObject.Predmet.ProtuStrankaListNazivFormated>
    <izvorni_sadrzaj>
      <item>FLEXOR d.o.o. u stečaju</item>
    </izvorni_sadrzaj>
    <derivirana_varijabla naziv="DomainObject.Predmet.ProtuStrankaListNazivFormated_1">
      <item>FLEXOR d.o.o. u stečaju</item>
    </derivirana_varijabla>
  </DomainObject.Predmet.ProtuStrankaListNazivFormated>
  <DomainObject.Predmet.ProtuStrankaListNazivFormatedOIB>
    <izvorni_sadrzaj>
      <item>FLEXOR d.o.o. u stečaju, OIB 27414623468</item>
    </izvorni_sadrzaj>
    <derivirana_varijabla naziv="DomainObject.Predmet.ProtuStrankaListNazivFormatedOIB_1">
      <item>FLEXOR d.o.o. u stečaju, OIB 27414623468</item>
    </derivirana_varijabla>
  </DomainObject.Predmet.ProtuStrankaListNazivFormatedOIB>
  <DomainObject.Predmet.OstaliListFormated>
    <izvorni_sadrzaj>
      <item>ŽUPANIJSKO DRŽAVNO ODVJETNIŠTVO U PULI - POLA punomoćnik sudionika u postupku REPUBLIKA HRVATSKA, Ministarstvo financija, Porezna uprava, Područni ured Istra, Primorje, Gorski Kotar  i Lika</item>
      <item>OWENS I HOUŠKA, odvjetničko društvo d.o.o.</item>
    </izvorni_sadrzaj>
    <derivirana_varijabla naziv="DomainObject.Predmet.OstaliListFormated_1">
      <item>ŽUPANIJSKO DRŽAVNO ODVJETNIŠTVO U PULI - POLA punomoćnik sudionika u postupku REPUBLIKA HRVATSKA, Ministarstvo financija, Porezna uprava, Područni ured Istra, Primorje, Gorski Kotar  i Lika</item>
      <item>OWENS I HOUŠKA, odvjetničko društvo d.o.o.</item>
    </derivirana_varijabla>
  </DomainObject.Predmet.OstaliListFormated>
  <DomainObject.Predmet.OstaliListFormatedOIB>
    <izvorni_sadrzaj>
      <item>ŽUPANIJSKO DRŽAVNO ODVJETNIŠTVO U PULI - POLA punomoćnik sudionika u postupku REPUBLIKA HRVATSKA, Ministarstvo financija, Porezna uprava, Područni ured Istra, Primorje, Gorski Kotar  i Lika</item>
      <item>OWENS I HOUŠKA, odvjetničko društvo d.o.o., OIB 04123051557</item>
    </izvorni_sadrzaj>
    <derivirana_varijabla naziv="DomainObject.Predmet.OstaliListFormatedOIB_1">
      <item>ŽUPANIJSKO DRŽAVNO ODVJETNIŠTVO U PULI - POLA punomoćnik sudionika u postupku REPUBLIKA HRVATSKA, Ministarstvo financija, Porezna uprava, Područni ured Istra, Primorje, Gorski Kotar  i Lika</item>
      <item>OWENS I HOUŠKA, odvjetničko društvo d.o.o., OIB 04123051557</item>
    </derivirana_varijabla>
  </DomainObject.Predmet.OstaliListFormatedOIB>
  <DomainObject.Predmet.OstaliListFormatedWithAdress>
    <izvorni_sadrzaj>
      <item>ŽUPANIJSKO DRŽAVNO ODVJETNIŠTVO U PULI - POLA, Kranjčevićeva 8, 52100 Pula punomoćnik sudionika u postupku REPUBLIKA HRVATSKA, Ministarstvo financija, Porezna uprava, Područni ured Istra, Primorje, Gorski Kotar  i Lika</item>
      <item>OWENS I HOUŠKA, odvjetničko društvo d.o.o., Praška 10, 10000 Zagreb</item>
    </izvorni_sadrzaj>
    <derivirana_varijabla naziv="DomainObject.Predmet.OstaliListFormatedWithAdress_1">
      <item>ŽUPANIJSKO DRŽAVNO ODVJETNIŠTVO U PULI - POLA, Kranjčevićeva 8, 52100 Pula punomoćnik sudionika u postupku REPUBLIKA HRVATSKA, Ministarstvo financija, Porezna uprava, Područni ured Istra, Primorje, Gorski Kotar  i Lika</item>
      <item>OWENS I HOUŠKA, odvjetničko društvo d.o.o., Praška 10, 10000 Zagreb</item>
    </derivirana_varijabla>
  </DomainObject.Predmet.OstaliListFormatedWithAdress>
  <DomainObject.Predmet.OstaliListFormatedWithAdressOIB>
    <izvorni_sadrzaj>
      <item>ŽUPANIJSKO DRŽAVNO ODVJETNIŠTVO U PULI - POLA, Kranjčevićeva 8, 52100 Pula punomoćnik sudionika u postupku REPUBLIKA HRVATSKA, Ministarstvo financija, Porezna uprava, Područni ured Istra, Primorje, Gorski Kotar  i Lika</item>
      <item>OWENS I HOUŠKA, odvjetničko društvo d.o.o., OIB 04123051557, Praška 10, 10000 Zagreb</item>
    </izvorni_sadrzaj>
    <derivirana_varijabla naziv="DomainObject.Predmet.OstaliListFormatedWithAdressOIB_1">
      <item>ŽUPANIJSKO DRŽAVNO ODVJETNIŠTVO U PULI - POLA, Kranjčevićeva 8, 52100 Pula punomoćnik sudionika u postupku REPUBLIKA HRVATSKA, Ministarstvo financija, Porezna uprava, Područni ured Istra, Primorje, Gorski Kotar  i Lika</item>
      <item>OWENS I HOUŠKA, odvjetničko društvo d.o.o., OIB 04123051557, Praška 10, 10000 Zagreb</item>
    </derivirana_varijabla>
  </DomainObject.Predmet.OstaliListFormatedWithAdressOIB>
  <DomainObject.Predmet.OstaliListNazivFormated>
    <izvorni_sadrzaj>
      <item>ŽUPANIJSKO DRŽAVNO ODVJETNIŠTVO U PULI - POLA</item>
      <item>OWENS I HOUŠKA, odvjetničko društvo d.o.o.</item>
    </izvorni_sadrzaj>
    <derivirana_varijabla naziv="DomainObject.Predmet.OstaliListNazivFormated_1">
      <item>ŽUPANIJSKO DRŽAVNO ODVJETNIŠTVO U PULI - POLA</item>
      <item>OWENS I HOUŠKA, odvjetničko društvo d.o.o.</item>
    </derivirana_varijabla>
  </DomainObject.Predmet.OstaliListNazivFormated>
  <DomainObject.Predmet.OstaliListNazivFormatedOIB>
    <izvorni_sadrzaj>
      <item>ŽUPANIJSKO DRŽAVNO ODVJETNIŠTVO U PULI - POLA</item>
      <item>OWENS I HOUŠKA, odvjetničko društvo d.o.o., OIB 04123051557</item>
    </izvorni_sadrzaj>
    <derivirana_varijabla naziv="DomainObject.Predmet.OstaliListNazivFormatedOIB_1">
      <item>ŽUPANIJSKO DRŽAVNO ODVJETNIŠTVO U PULI - POLA</item>
      <item>OWENS I HOUŠKA, odvjetničko društvo d.o.o., OIB 04123051557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2017.</izvorni_sadrzaj>
    <derivirana_varijabla naziv="DomainObject.Datum_1">24.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FLEXOR d.o.o. u stečaju</izvorni_sadrzaj>
    <derivirana_varijabla naziv="DomainObject.Predmet.ProtustrankaIDrugi_1">FLEXOR d.o.o. u stečaju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FLEXOR d.o.o. u stečaju, OIB 27414623468, Prilaz Kikova 3, 52220 Labin</izvorni_sadrzaj>
    <derivirana_varijabla naziv="DomainObject.Predmet.ProtustrankaIDrugiAdressOIB_1">FLEXOR d.o.o. u stečaju, OIB 27414623468, Prilaz Kikova 3,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FLEXOR d.o.o. u stečaju</item>
      <item>ŽUPANIJSKO DRŽAVNO ODVJETNIŠTVO U PULI - POLA</item>
      <item>REPUBLIKA HRVATSKA, Ministarstvo financija, Porezna uprava, Područni ured Istra, Primorje, Gorski Kotar  i Lika</item>
      <item>OWENS I HOUŠKA, odvjetničko društvo d.o.o.</item>
    </izvorni_sadrzaj>
    <derivirana_varijabla naziv="DomainObject.Predmet.SudioniciListNaziv_1">
      <item>FLEXOR d.o.o. u stečaju</item>
      <item>ŽUPANIJSKO DRŽAVNO ODVJETNIŠTVO U PULI - POLA</item>
      <item>REPUBLIKA HRVATSKA, Ministarstvo financija, Porezna uprava, Područni ured Istra, Primorje, Gorski Kotar  i Lika</item>
      <item>OWENS I HOUŠKA, odvjetničko društvo d.o.o.</item>
    </derivirana_varijabla>
  </DomainObject.Predmet.SudioniciListNaziv>
  <DomainObject.Predmet.SudioniciListAdressOIB>
    <izvorni_sadrzaj>
      <item>FLEXOR d.o.o. u stečaju, OIB 27414623468, Prilaz Kikova 3,52220 Labin</item>
      <item>ŽUPANIJSKO DRŽAVNO ODVJETNIŠTVO U PULI - POLA, Kranjčevićeva 8,52100 Pula</item>
      <item>REPUBLIKA HRVATSKA, Ministarstvo financija, Porezna uprava, Područni ured Istra, Primorje, Gorski Kotar  i Lika, OIB 52634238587</item>
      <item>OWENS I HOUŠKA, odvjetničko društvo d.o.o., OIB 04123051557, Praška 10,10000 Zagreb</item>
    </izvorni_sadrzaj>
    <derivirana_varijabla naziv="DomainObject.Predmet.SudioniciListAdressOIB_1">
      <item>FLEXOR d.o.o. u stečaju, OIB 27414623468, Prilaz Kikova 3,52220 Labin</item>
      <item>ŽUPANIJSKO DRŽAVNO ODVJETNIŠTVO U PULI - POLA, Kranjčevićeva 8,52100 Pula</item>
      <item>REPUBLIKA HRVATSKA, Ministarstvo financija, Porezna uprava, Područni ured Istra, Primorje, Gorski Kotar  i Lika, OIB 52634238587</item>
      <item>OWENS I HOUŠKA, odvjetničko društvo d.o.o., OIB 04123051557, Praška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27414623468</item>
      <item>, OIB null</item>
      <item>, OIB 52634238587</item>
      <item>, OIB 04123051557</item>
    </izvorni_sadrzaj>
    <derivirana_varijabla naziv="DomainObject.Predmet.SudioniciListNazivOIB_1">
      <item>, OIB 27414623468</item>
      <item>, OIB null</item>
      <item>, OIB 52634238587</item>
      <item>, OIB 04123051557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174</properties:Words>
  <properties:Characters>912</properties:Characters>
  <properties:Lines>45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2017-08-24T10:59:00Z</dcterms:created>
  <dc:creator>Jasmina Matika</dc:creator>
  <cp:lastModifiedBy>Jasmina Matika</cp:lastModifiedBy>
  <dcterms:modified xmlns:xsi="http://www.w3.org/2001/XMLSchema-instance" xsi:type="dcterms:W3CDTF">2017-08-24T11:07:00Z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