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adcfee" w14:paraId="fadcfe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92EEA">
        <w:rPr>
          <w:rFonts w:cs="Times New Roman" w:hAnsi="Times New Roman" w:ascii="Times New Roman"/>
          <w:sz w:val="24"/>
          <w:szCs w:val="24"/>
        </w:rPr>
        <w:t>45</w:t>
      </w:r>
      <w:r w:rsidR="00C7495F">
        <w:rPr>
          <w:rFonts w:cs="Times New Roman" w:hAnsi="Times New Roman" w:ascii="Times New Roman"/>
          <w:sz w:val="24"/>
          <w:szCs w:val="24"/>
        </w:rPr>
        <w:t>87</w:t>
      </w:r>
      <w:r w:rsidR="00263818">
        <w:rPr>
          <w:rFonts w:cs="Times New Roman" w:hAnsi="Times New Roman" w:ascii="Times New Roman"/>
          <w:sz w:val="24"/>
          <w:szCs w:val="24"/>
        </w:rPr>
        <w:t>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95F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C7495F">
        <w:rPr>
          <w:rFonts w:hAnsi="Times New Roman" w:ascii="Times New Roman"/>
          <w:sz w:val="24"/>
        </w:rPr>
        <w:t xml:space="preserve">  LUKA UGOSTITELJSTVO j. d. o. o., Zagreb, Davora Zbiljskog 28, OIB </w:t>
      </w:r>
      <w:r w:rsidR="00C7495F" w:rsidRPr="00210A29">
        <w:rPr>
          <w:rFonts w:hAnsi="Times New Roman" w:ascii="Times New Roman"/>
          <w:sz w:val="24"/>
        </w:rPr>
        <w:t>44859569688</w:t>
      </w:r>
      <w:r w:rsidR="00C7495F">
        <w:rPr>
          <w:rFonts w:hAnsi="Times New Roman" w:ascii="Times New Roman"/>
          <w:sz w:val="24"/>
        </w:rPr>
        <w:t xml:space="preserve">, </w:t>
      </w:r>
      <w:r w:rsidR="00C7495F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 xml:space="preserve">, </w:t>
      </w:r>
      <w:r w:rsidR="00263818">
        <w:rPr>
          <w:rFonts w:hAnsi="Times New Roman" w:ascii="Times New Roman"/>
          <w:sz w:val="24"/>
        </w:rPr>
        <w:t>5. veljače</w:t>
      </w:r>
      <w:r w:rsidR="00287EFB">
        <w:rPr>
          <w:rFonts w:hAnsi="Times New Roman" w:ascii="Times New Roman"/>
          <w:sz w:val="24"/>
        </w:rPr>
        <w:t xml:space="preserve">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B12A9">
        <w:rPr>
          <w:rFonts w:hAnsi="Times New Roman" w:ascii="Times New Roman"/>
          <w:sz w:val="24"/>
        </w:rPr>
        <w:t xml:space="preserve">LUKA UGOSTITELJSTVO j. d. o. o., Zagreb, Davora Zbiljskog 28, OIB </w:t>
      </w:r>
      <w:r w:rsidR="00FB12A9" w:rsidRPr="00210A29">
        <w:rPr>
          <w:rFonts w:hAnsi="Times New Roman" w:ascii="Times New Roman"/>
          <w:sz w:val="24"/>
        </w:rPr>
        <w:t>44859569688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1276C3">
        <w:rPr>
          <w:rFonts w:cs="Times New Roman" w:hAnsi="Times New Roman" w:ascii="Times New Roman"/>
          <w:sz w:val="24"/>
          <w:szCs w:val="24"/>
        </w:rPr>
        <w:t>5. veljače</w:t>
      </w:r>
      <w:r w:rsidR="00C82663">
        <w:rPr>
          <w:rFonts w:cs="Times New Roman" w:hAnsi="Times New Roman" w:ascii="Times New Roman"/>
          <w:sz w:val="24"/>
          <w:szCs w:val="24"/>
        </w:rPr>
        <w:t xml:space="preserve">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FB12A9">
        <w:rPr>
          <w:rFonts w:cs="Times New Roman" w:hAnsi="Times New Roman" w:ascii="Times New Roman"/>
          <w:sz w:val="24"/>
          <w:szCs w:val="24"/>
        </w:rPr>
        <w:t>14,15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4131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5D0615" w:rsidRPr="001308D3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C618F6">
        <w:rPr>
          <w:rFonts w:cs="Times New Roman" w:hAnsi="Times New Roman" w:ascii="Times New Roman"/>
          <w:sz w:val="24"/>
          <w:szCs w:val="24"/>
        </w:rPr>
        <w:t>Jurica Tončić, Zagreb, Ignjata Đorđića 19, OIB 44669013271</w:t>
      </w:r>
      <w:r w:rsidR="005D0615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B12A9">
        <w:rPr>
          <w:rFonts w:hAnsi="Times New Roman" w:ascii="Times New Roman"/>
          <w:sz w:val="24"/>
        </w:rPr>
        <w:t xml:space="preserve">LUKA UGOSTITELJSTVO j. d. o. o., Zagreb, Davora Zbiljskog 28, OIB </w:t>
      </w:r>
      <w:r w:rsidR="00FB12A9" w:rsidRPr="00210A29">
        <w:rPr>
          <w:rFonts w:hAnsi="Times New Roman" w:ascii="Times New Roman"/>
          <w:sz w:val="24"/>
        </w:rPr>
        <w:t>44859569688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="00263818">
        <w:rPr>
          <w:rFonts w:cs="Times New Roman" w:hAnsi="Times New Roman" w:ascii="Times New Roman"/>
          <w:sz w:val="24"/>
          <w:szCs w:val="24"/>
        </w:rPr>
        <w:t>, 5. veljače</w:t>
      </w:r>
      <w:r w:rsidR="00B71D0B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C9715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97159" w:rsidR="00C97159" w:rsidRPr="00C97159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7159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C97159" w:rsidR="00C97159" w:rsidRPr="00C97159">
      <w:pPr>
        <w:rPr>
          <w:rFonts w:cs="Times New Roman" w:hAnsi="Times New Roman" w:ascii="Times New Roman"/>
          <w:sz w:val="24"/>
          <w:szCs w:val="24"/>
        </w:rPr>
      </w:pPr>
      <w:r w:rsidRPr="00C97159">
        <w:rPr>
          <w:rFonts w:cs="Times New Roman" w:hAnsi="Times New Roman" w:ascii="Times New Roman"/>
          <w:sz w:val="24"/>
          <w:szCs w:val="24"/>
        </w:rPr>
        <w:tab/>
      </w:r>
      <w:r w:rsidRPr="00C97159">
        <w:rPr>
          <w:rFonts w:cs="Times New Roman" w:hAnsi="Times New Roman" w:ascii="Times New Roman"/>
          <w:sz w:val="24"/>
          <w:szCs w:val="24"/>
        </w:rPr>
        <w:tab/>
      </w:r>
      <w:r w:rsidRPr="00C97159">
        <w:rPr>
          <w:rFonts w:cs="Times New Roman" w:hAnsi="Times New Roman" w:ascii="Times New Roman"/>
          <w:sz w:val="24"/>
          <w:szCs w:val="24"/>
        </w:rPr>
        <w:tab/>
      </w:r>
      <w:r w:rsidRPr="00C97159">
        <w:rPr>
          <w:rFonts w:cs="Times New Roman" w:hAnsi="Times New Roman" w:ascii="Times New Roman"/>
          <w:sz w:val="24"/>
          <w:szCs w:val="24"/>
        </w:rPr>
        <w:tab/>
      </w:r>
      <w:r w:rsidRPr="00C97159">
        <w:rPr>
          <w:rFonts w:cs="Times New Roman" w:hAnsi="Times New Roman" w:ascii="Times New Roman"/>
          <w:sz w:val="24"/>
          <w:szCs w:val="24"/>
        </w:rPr>
        <w:tab/>
      </w:r>
      <w:r w:rsidRPr="00C97159">
        <w:rPr>
          <w:rFonts w:cs="Times New Roman" w:hAnsi="Times New Roman" w:ascii="Times New Roman"/>
          <w:sz w:val="24"/>
          <w:szCs w:val="24"/>
        </w:rPr>
        <w:tab/>
      </w:r>
      <w:r w:rsidRPr="00C97159">
        <w:rPr>
          <w:rFonts w:cs="Times New Roman" w:hAnsi="Times New Roman" w:ascii="Times New Roman"/>
          <w:sz w:val="24"/>
          <w:szCs w:val="24"/>
        </w:rPr>
        <w:tab/>
      </w:r>
      <w:r w:rsidRPr="00C97159">
        <w:rPr>
          <w:rFonts w:cs="Times New Roman" w:hAnsi="Times New Roman" w:ascii="Times New Roman"/>
          <w:sz w:val="24"/>
          <w:szCs w:val="24"/>
        </w:rPr>
        <w:tab/>
      </w:r>
      <w:r w:rsidRPr="00C97159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8B2D9B" w:rsidP="0029479C" w:rsidR="0029479C" w:rsidRPr="00C97159">
      <w:pPr>
        <w:jc w:val="both"/>
        <w:rPr>
          <w:rFonts w:cs="Times New Roman" w:hAnsi="Times New Roman" w:ascii="Times New Roman"/>
          <w:sz w:val="24"/>
          <w:szCs w:val="24"/>
        </w:rPr>
      </w:pPr>
      <w:r w:rsidRPr="00C9715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97159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9715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E5EF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263818" w:rsidP="00263818" w:rsidR="0026381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492EEA">
      <w:rPr>
        <w:rFonts w:cs="Times New Roman" w:hAnsi="Times New Roman" w:ascii="Times New Roman"/>
        <w:sz w:val="24"/>
        <w:szCs w:val="24"/>
      </w:rPr>
      <w:t>45</w:t>
    </w:r>
    <w:r w:rsidR="00CE5EFA">
      <w:rPr>
        <w:rFonts w:cs="Times New Roman" w:hAnsi="Times New Roman" w:ascii="Times New Roman"/>
        <w:sz w:val="24"/>
        <w:szCs w:val="24"/>
      </w:rPr>
      <w:t>87</w:t>
    </w:r>
    <w:r>
      <w:rPr>
        <w:rFonts w:cs="Times New Roman" w:hAnsi="Times New Roman" w:ascii="Times New Roman"/>
        <w:sz w:val="24"/>
        <w:szCs w:val="24"/>
      </w:rPr>
      <w:t>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92AA3"/>
    <w:rsid w:val="000C18B2"/>
    <w:rsid w:val="000E5C81"/>
    <w:rsid w:val="000F17DB"/>
    <w:rsid w:val="00106E8C"/>
    <w:rsid w:val="001276C3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63818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92EEA"/>
    <w:rsid w:val="004B074A"/>
    <w:rsid w:val="004E1751"/>
    <w:rsid w:val="004E5730"/>
    <w:rsid w:val="004F660A"/>
    <w:rsid w:val="004F7C25"/>
    <w:rsid w:val="00514022"/>
    <w:rsid w:val="005272EF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819D2"/>
    <w:rsid w:val="006824AB"/>
    <w:rsid w:val="006C55A0"/>
    <w:rsid w:val="006E69A4"/>
    <w:rsid w:val="006F5244"/>
    <w:rsid w:val="00713B6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A282E"/>
    <w:rsid w:val="00BA7ECF"/>
    <w:rsid w:val="00BB733D"/>
    <w:rsid w:val="00BF0F33"/>
    <w:rsid w:val="00C04421"/>
    <w:rsid w:val="00C40EA5"/>
    <w:rsid w:val="00C618F6"/>
    <w:rsid w:val="00C66946"/>
    <w:rsid w:val="00C7495F"/>
    <w:rsid w:val="00C82663"/>
    <w:rsid w:val="00C83AC2"/>
    <w:rsid w:val="00C85527"/>
    <w:rsid w:val="00C97159"/>
    <w:rsid w:val="00C9779E"/>
    <w:rsid w:val="00CA22FE"/>
    <w:rsid w:val="00CA47CF"/>
    <w:rsid w:val="00CB38D1"/>
    <w:rsid w:val="00CE5EFA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12A9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1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1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1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1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1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1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1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1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St-4587/2016-5</izvorni_sadrzaj>
    <derivirana_varijabla naziv="DomainObject.Oznaka_1">St-4587/2016-5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4587</izvorni_sadrzaj>
    <derivirana_varijabla naziv="DomainObject.Predmet.Broj_1">4587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St-4587/2016</izvorni_sadrzaj>
    <derivirana_varijabla naziv="DomainObject.Predmet.OznakaBroj_1">St-4587/2016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UGOSTITELJSTVO j.d.o.o.</izvorni_sadrzaj>
    <derivirana_varijabla naziv="DomainObject.Predmet.ProtustrankaFormated_1">  LUKA UGOSTITELJSTVO j.d.o.o.</derivirana_varijabla>
  </DomainObject.Predmet.ProtustrankaFormated>
  <DomainObject.Predmet.ProtustrankaFormatedOIB>
    <izvorni_sadrzaj>  LUKA UGOSTITELJSTVO j.d.o.o., OIB 44859569688</izvorni_sadrzaj>
    <derivirana_varijabla naziv="DomainObject.Predmet.ProtustrankaFormatedOIB_1">  LUKA UGOSTITELJSTVO j.d.o.o., OIB 44859569688</derivirana_varijabla>
  </DomainObject.Predmet.ProtustrankaFormatedOIB>
  <DomainObject.Predmet.ProtustrankaFormatedWithAdress>
    <izvorni_sadrzaj> LUKA UGOSTITELJSTVO j.d.o.o., Davora Zbiljskog 28, 10000 Zagreb</izvorni_sadrzaj>
    <derivirana_varijabla naziv="DomainObject.Predmet.ProtustrankaFormatedWithAdress_1"> LUKA UGOSTITELJSTVO j.d.o.o., Davora Zbiljskog 28, 10000 Zagreb</derivirana_varijabla>
  </DomainObject.Predmet.ProtustrankaFormatedWithAdress>
  <DomainObject.Predmet.ProtustrankaFormatedWithAdressOIB>
    <izvorni_sadrzaj> LUKA UGOSTITELJSTVO j.d.o.o., OIB 44859569688, Davora Zbiljskog 28, 10000 Zagreb</izvorni_sadrzaj>
    <derivirana_varijabla naziv="DomainObject.Predmet.ProtustrankaFormatedWithAdressOIB_1"> LUKA UGOSTITELJSTVO j.d.o.o., OIB 44859569688, Davora Zbiljskog 28, 10000 Zagreb</derivirana_varijabla>
  </DomainObject.Predmet.ProtustrankaFormatedWithAdressOIB>
  <DomainObject.Predmet.ProtustrankaWithAdress>
    <izvorni_sadrzaj>LUKA UGOSTITELJSTVO j.d.o.o. Davora Zbiljskog 28, 10000 Zagreb</izvorni_sadrzaj>
    <derivirana_varijabla naziv="DomainObject.Predmet.ProtustrankaWithAdress_1">LUKA UGOSTITELJSTVO j.d.o.o. Davora Zbiljskog 28, 10000 Zagreb</derivirana_varijabla>
  </DomainObject.Predmet.ProtustrankaWithAdress>
  <DomainObject.Predmet.ProtustrankaWithAdressOIB>
    <izvorni_sadrzaj>LUKA UGOSTITELJSTVO j.d.o.o., OIB 44859569688, Davora Zbiljskog 28, 10000 Zagreb</izvorni_sadrzaj>
    <derivirana_varijabla naziv="DomainObject.Predmet.ProtustrankaWithAdressOIB_1">LUKA UGOSTITELJSTVO j.d.o.o., OIB 44859569688, Davora Zbiljskog 28, 10000 Zagreb</derivirana_varijabla>
  </DomainObject.Predmet.ProtustrankaWithAdressOIB>
  <DomainObject.Predmet.ProtustrankaNazivFormated>
    <izvorni_sadrzaj>LUKA UGOSTITELJSTVO j.d.o.o.</izvorni_sadrzaj>
    <derivirana_varijabla naziv="DomainObject.Predmet.ProtustrankaNazivFormated_1">LUKA UGOSTITELJSTVO j.d.o.o.</derivirana_varijabla>
  </DomainObject.Predmet.ProtustrankaNazivFormated>
  <DomainObject.Predmet.ProtustrankaNazivFormatedOIB>
    <izvorni_sadrzaj>LUKA UGOSTITELJSTVO j.d.o.o., OIB 44859569688</izvorni_sadrzaj>
    <derivirana_varijabla naziv="DomainObject.Predmet.ProtustrankaNazivFormatedOIB_1">LUKA UGOSTITELJSTVO j.d.o.o., OIB 44859569688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LUKA UGOSTITELJSTVO j.d.o.o.</item>
    </izvorni_sadrzaj>
    <derivirana_varijabla naziv="DomainObject.Predmet.ProtuStrankaListFormated_1">
      <item>LUKA UGOSTITELJSTVO j.d.o.o.</item>
    </derivirana_varijabla>
  </DomainObject.Predmet.ProtuStrankaListFormated>
  <DomainObject.Predmet.ProtuStrankaListFormatedOIB>
    <izvorni_sadrzaj>
      <item>LUKA UGOSTITELJSTVO j.d.o.o., OIB 44859569688</item>
    </izvorni_sadrzaj>
    <derivirana_varijabla naziv="DomainObject.Predmet.ProtuStrankaListFormatedOIB_1">
      <item>LUKA UGOSTITELJSTVO j.d.o.o., OIB 44859569688</item>
    </derivirana_varijabla>
  </DomainObject.Predmet.ProtuStrankaListFormatedOIB>
  <DomainObject.Predmet.ProtuStrankaListFormatedWithAdress>
    <izvorni_sadrzaj>
      <item>LUKA UGOSTITELJSTVO j.d.o.o., Davora Zbiljskog 28, 10000 Zagreb</item>
    </izvorni_sadrzaj>
    <derivirana_varijabla naziv="DomainObject.Predmet.ProtuStrankaListFormatedWithAdress_1">
      <item>LUKA UGOSTITELJSTVO j.d.o.o., Davora Zbiljskog 28, 10000 Zagreb</item>
    </derivirana_varijabla>
  </DomainObject.Predmet.ProtuStrankaListFormatedWithAdress>
  <DomainObject.Predmet.ProtuStrankaListFormatedWithAdressOIB>
    <izvorni_sadrzaj>
      <item>LUKA UGOSTITELJSTVO j.d.o.o., OIB 44859569688, Davora Zbiljskog 28, 10000 Zagreb</item>
    </izvorni_sadrzaj>
    <derivirana_varijabla naziv="DomainObject.Predmet.ProtuStrankaListFormatedWithAdressOIB_1">
      <item>LUKA UGOSTITELJSTVO j.d.o.o., OIB 44859569688, Davora Zbiljskog 28, 10000 Zagreb</item>
    </derivirana_varijabla>
  </DomainObject.Predmet.ProtuStrankaListFormatedWithAdressOIB>
  <DomainObject.Predmet.ProtuStrankaListNazivFormated>
    <izvorni_sadrzaj>
      <item>LUKA UGOSTITELJSTVO j.d.o.o.</item>
    </izvorni_sadrzaj>
    <derivirana_varijabla naziv="DomainObject.Predmet.ProtuStrankaListNazivFormated_1">
      <item>LUKA UGOSTITELJSTVO j.d.o.o.</item>
    </derivirana_varijabla>
  </DomainObject.Predmet.ProtuStrankaListNazivFormated>
  <DomainObject.Predmet.ProtuStrankaListNazivFormatedOIB>
    <izvorni_sadrzaj>
      <item>LUKA UGOSTITELJSTVO j.d.o.o., OIB 44859569688</item>
    </izvorni_sadrzaj>
    <derivirana_varijabla naziv="DomainObject.Predmet.ProtuStrankaListNazivFormatedOIB_1">
      <item>LUKA UGOSTITELJSTVO j.d.o.o., OIB 44859569688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St-4587/2016-5</izvorni_sadrzaj>
    <derivirana_varijabla naziv="DomainObject.PoslovniBrojDokumenta_1">St-4587/2016-5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LUKA UGOSTITELJSTVO j.d.o.o.</izvorni_sadrzaj>
    <derivirana_varijabla naziv="DomainObject.Predmet.ProtustrankaIDrugi_1">LUKA UGOSTITELJSTVO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LUKA UGOSTITELJSTVO j.d.o.o., OIB 44859569688, Davora Zbiljskog 28, 10000 Zagreb</izvorni_sadrzaj>
    <derivirana_varijabla naziv="DomainObject.Predmet.ProtustrankaIDrugiAdressOIB_1">LUKA UGOSTITELJSTVO j.d.o.o., OIB 44859569688, Davora Zbiljskog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UGOSTITELJSTVO j.d.o.o.</item>
      <item>vjerovnici</item>
    </izvorni_sadrzaj>
    <derivirana_varijabla naziv="DomainObject.Predmet.SudioniciListNaziv_1">
      <item>FINA Regionalni centar Zagreb</item>
      <item>LUKA UGOSTITELJSTVO j.d.o.o.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LUKA UGOSTITELJSTVO j.d.o.o., OIB 44859569688, Davora Zbiljskog 28,10000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LUKA UGOSTITELJSTVO j.d.o.o., OIB 44859569688, Davora Zbiljskog 28,10000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44859569688</item>
      <item>, OIB null</item>
    </izvorni_sadrzaj>
    <derivirana_varijabla naziv="DomainObject.Predmet.SudioniciListNazivOIB_1">
      <item>, OIB 85821130368</item>
      <item>, OIB 44859569688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St-4587/2016-3</izvorni_sadrzaj>
    <derivirana_varijabla naziv="DomainObject.PredzadnjaOdlukaIzPredmeta.Oznaka_1">St-4587/2016-3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1948</properties:Characters>
  <properties:Lines>61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2019-02-05T13:09:00Z</dcterms:created>
  <dc:creator>MK</dc:creator>
  <cp:lastModifiedBy>Kristina Švajger</cp:lastModifiedBy>
  <cp:lastPrinted>2019-02-05T13:19:00Z</cp:lastPrinted>
  <dcterms:modified xmlns:xsi="http://www.w3.org/2001/XMLSchema-instance" xsi:type="dcterms:W3CDTF">2019-02-05T13:19:00Z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St-4587/2016-5 / Odluka - Rješenje - otvaranje i zaključenje stečajnog postupka (čl. 132) (Rj._o_otvaranju_i_zaključenju_-_bez_prethodnog_postupka,_5._2._19._19)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