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179cbe" w14:paraId="c179cbe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2A54E8">
        <w:rPr>
          <w:sz w:val="24"/>
          <w:szCs w:val="24"/>
          <w:lang w:eastAsia="en-US"/>
        </w:rPr>
        <w:t>1328</w:t>
      </w:r>
      <w:r w:rsidRPr="0018071D">
        <w:rPr>
          <w:sz w:val="24"/>
          <w:szCs w:val="24"/>
          <w:lang w:eastAsia="en-US"/>
        </w:rPr>
        <w:t>/1</w:t>
      </w:r>
      <w:r w:rsidR="002A54E8">
        <w:rPr>
          <w:sz w:val="24"/>
          <w:szCs w:val="24"/>
          <w:lang w:eastAsia="en-US"/>
        </w:rPr>
        <w:t>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7161C5">
        <w:rPr>
          <w:sz w:val="24"/>
          <w:szCs w:val="24"/>
          <w:lang w:val="pt-BR"/>
        </w:rPr>
        <w:t>KAPELA d.o.o. u stečaju, Plaški, Svete Ane bb, OIB: 72462575070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102EAB">
        <w:rPr>
          <w:sz w:val="24"/>
          <w:szCs w:val="24"/>
          <w:lang w:eastAsia="en-US"/>
        </w:rPr>
        <w:t>19</w:t>
      </w:r>
      <w:r w:rsidR="00905CEE">
        <w:rPr>
          <w:sz w:val="24"/>
          <w:szCs w:val="24"/>
          <w:lang w:eastAsia="en-US"/>
        </w:rPr>
        <w:t xml:space="preserve">. </w:t>
      </w:r>
      <w:r w:rsidR="00102EAB">
        <w:rPr>
          <w:sz w:val="24"/>
          <w:szCs w:val="24"/>
          <w:lang w:eastAsia="en-US"/>
        </w:rPr>
        <w:t xml:space="preserve">lipnja </w:t>
      </w:r>
      <w:r w:rsidR="00905CEE">
        <w:rPr>
          <w:sz w:val="24"/>
          <w:szCs w:val="24"/>
          <w:lang w:eastAsia="en-US"/>
        </w:rPr>
        <w:t>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2F2AC1" w:rsidP="002F2AC1" w:rsidR="002F2AC1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red:</w:t>
      </w:r>
    </w:p>
    <w:p w:rsidRDefault="002F2AC1" w:rsidP="002F2AC1" w:rsidR="002F2AC1" w:rsidRPr="002F2AC1">
      <w:pPr>
        <w:ind w:firstLine="708"/>
        <w:jc w:val="both"/>
        <w:rPr>
          <w:sz w:val="24"/>
          <w:szCs w:val="24"/>
        </w:rPr>
      </w:pPr>
      <w:r w:rsidRPr="002F2AC1">
        <w:rPr>
          <w:bCs/>
          <w:sz w:val="24"/>
          <w:szCs w:val="24"/>
        </w:rPr>
        <w:t>1. REPUBLIKA HRVATSKA, OIB: 18683136487, Ministarstvo financija, Porezna uprava, Područni ured Karlovac, u iznosu od 4.432,80 kn,</w:t>
      </w:r>
    </w:p>
    <w:p w:rsidRDefault="002F2AC1" w:rsidP="002F2AC1" w:rsidR="00D1322D" w:rsidRPr="002F2AC1">
      <w:pPr>
        <w:ind w:firstLine="708"/>
        <w:jc w:val="both"/>
        <w:rPr>
          <w:sz w:val="24"/>
          <w:szCs w:val="24"/>
        </w:rPr>
      </w:pPr>
      <w:r w:rsidRPr="002F2AC1">
        <w:rPr>
          <w:sz w:val="24"/>
          <w:szCs w:val="24"/>
        </w:rPr>
        <w:t>2. HIPOKRAT d.o.o., OIB: 95687771509, Zagreb, Nehajska 16, u iznosu od 64.006,35 kn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232107">
        <w:rPr>
          <w:sz w:val="24"/>
          <w:szCs w:val="24"/>
        </w:rPr>
        <w:t>22. veljače 2018</w:t>
      </w:r>
      <w:r>
        <w:rPr>
          <w:sz w:val="24"/>
          <w:szCs w:val="24"/>
        </w:rPr>
        <w:t xml:space="preserve">. otvoren je stečajni postupak nad dužnikom, dok je </w:t>
      </w:r>
      <w:r w:rsidR="00232107">
        <w:rPr>
          <w:sz w:val="24"/>
          <w:szCs w:val="24"/>
        </w:rPr>
        <w:t>19</w:t>
      </w:r>
      <w:r w:rsidR="001B1DAA">
        <w:rPr>
          <w:sz w:val="24"/>
          <w:szCs w:val="24"/>
        </w:rPr>
        <w:t xml:space="preserve">. </w:t>
      </w:r>
      <w:r w:rsidR="00232107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232107">
        <w:rPr>
          <w:sz w:val="24"/>
          <w:szCs w:val="24"/>
        </w:rPr>
        <w:t>ank</w:t>
      </w:r>
      <w:r w:rsidR="0010696D">
        <w:rPr>
          <w:sz w:val="24"/>
          <w:szCs w:val="24"/>
        </w:rPr>
        <w:t>a</w:t>
      </w:r>
      <w:r>
        <w:rPr>
          <w:sz w:val="24"/>
          <w:szCs w:val="24"/>
        </w:rPr>
        <w:t xml:space="preserve"> 130. st</w:t>
      </w:r>
      <w:r w:rsidR="00232107">
        <w:rPr>
          <w:sz w:val="24"/>
          <w:szCs w:val="24"/>
        </w:rPr>
        <w:t>avk</w:t>
      </w:r>
      <w:r w:rsidR="0010696D">
        <w:rPr>
          <w:sz w:val="24"/>
          <w:szCs w:val="24"/>
        </w:rPr>
        <w:t>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232107">
        <w:rPr>
          <w:sz w:val="24"/>
          <w:szCs w:val="24"/>
        </w:rPr>
        <w:t>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</w:t>
      </w:r>
      <w:r w:rsidR="00232107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>izvješće o gospodarskom položaju dužnika i njegovim uzrocima u skladu s odredbama čl</w:t>
      </w:r>
      <w:r w:rsidR="00232107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232107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 xml:space="preserve">i tablicu prijavljenih tražbina u skladu </w:t>
      </w:r>
      <w:r w:rsidR="0057441D">
        <w:rPr>
          <w:sz w:val="24"/>
          <w:szCs w:val="24"/>
        </w:rPr>
        <w:t>s odredbama čl</w:t>
      </w:r>
      <w:r w:rsidR="00232107">
        <w:rPr>
          <w:sz w:val="24"/>
          <w:szCs w:val="24"/>
        </w:rPr>
        <w:t>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073BDB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="00D54690">
        <w:rPr>
          <w:sz w:val="24"/>
          <w:szCs w:val="24"/>
        </w:rPr>
        <w:t xml:space="preserve">osporio </w:t>
      </w:r>
      <w:r>
        <w:rPr>
          <w:sz w:val="24"/>
          <w:szCs w:val="24"/>
        </w:rPr>
        <w:t>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</w:t>
      </w:r>
      <w:r w:rsidR="00075DC8">
        <w:rPr>
          <w:sz w:val="24"/>
          <w:szCs w:val="24"/>
        </w:rPr>
        <w:t>anka</w:t>
      </w:r>
      <w:r>
        <w:rPr>
          <w:sz w:val="24"/>
          <w:szCs w:val="24"/>
        </w:rPr>
        <w:t xml:space="preserve">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lastRenderedPageBreak/>
        <w:t>Nakon navedenog ispitnog ročišt</w:t>
      </w:r>
      <w:r w:rsidR="00075DC8">
        <w:rPr>
          <w:sz w:val="24"/>
          <w:szCs w:val="24"/>
        </w:rPr>
        <w:t>a, sud je na temelju odredbe članka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075DC8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C61CD9">
        <w:rPr>
          <w:sz w:val="24"/>
          <w:szCs w:val="24"/>
          <w:lang w:eastAsia="en-US"/>
        </w:rPr>
        <w:t>19</w:t>
      </w:r>
      <w:r w:rsidR="00905CEE">
        <w:rPr>
          <w:sz w:val="24"/>
          <w:szCs w:val="24"/>
          <w:lang w:eastAsia="en-US"/>
        </w:rPr>
        <w:t xml:space="preserve">. </w:t>
      </w:r>
      <w:r w:rsidR="00C61CD9">
        <w:rPr>
          <w:sz w:val="24"/>
          <w:szCs w:val="24"/>
          <w:lang w:eastAsia="en-US"/>
        </w:rPr>
        <w:t>lipnja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49597A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184209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184209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</w:t>
      </w:r>
      <w:r w:rsidR="00184209">
        <w:rPr>
          <w:sz w:val="24"/>
          <w:szCs w:val="24"/>
          <w:lang w:val="pl-PL"/>
        </w:rPr>
        <w:t>anak</w:t>
      </w:r>
      <w:r w:rsidR="00E37FC6">
        <w:rPr>
          <w:sz w:val="24"/>
          <w:szCs w:val="24"/>
          <w:lang w:val="pl-PL"/>
        </w:rPr>
        <w:t xml:space="preserve"> 12. st</w:t>
      </w:r>
      <w:r w:rsidR="00184209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49597A" w:rsidP="004D45C7" w:rsidR="0049597A" w:rsidRPr="0018071D">
      <w:pPr>
        <w:widowControl/>
        <w:jc w:val="both"/>
        <w:rPr>
          <w:sz w:val="24"/>
          <w:szCs w:val="24"/>
        </w:rPr>
      </w:pPr>
    </w:p>
    <w:p w:rsidRDefault="0049597A" w:rsidP="0049597A" w:rsidR="0049597A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9597A" w:rsidP="0049597A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C12" w:rsidR="00674C12">
      <w:r>
        <w:separator/>
      </w:r>
    </w:p>
  </w:endnote>
  <w:endnote w:id="0" w:type="continuationSeparator">
    <w:p w:rsidRDefault="00674C12" w:rsidR="00674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C12" w:rsidR="00674C12">
      <w:r>
        <w:separator/>
      </w:r>
    </w:p>
  </w:footnote>
  <w:footnote w:id="0" w:type="continuationSeparator">
    <w:p w:rsidRDefault="00674C12" w:rsidR="00674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49597A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84209">
      <w:rPr>
        <w:sz w:val="24"/>
        <w:szCs w:val="24"/>
      </w:rPr>
      <w:t>1328/</w:t>
    </w:r>
    <w:r>
      <w:rPr>
        <w:sz w:val="24"/>
        <w:szCs w:val="24"/>
      </w:rPr>
      <w:t>1</w:t>
    </w:r>
    <w:r w:rsidR="00184209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26F4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3BDB"/>
    <w:rsid w:val="00075DC8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02EAB"/>
    <w:rsid w:val="0010696D"/>
    <w:rsid w:val="001110FA"/>
    <w:rsid w:val="0011597E"/>
    <w:rsid w:val="001222DA"/>
    <w:rsid w:val="001504A8"/>
    <w:rsid w:val="00151FCB"/>
    <w:rsid w:val="001657D5"/>
    <w:rsid w:val="0017572E"/>
    <w:rsid w:val="0018071D"/>
    <w:rsid w:val="00184209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107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A54E8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2AC1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9597A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42416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74C12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161C5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1CD9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4690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0222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St-1328/2017-48</izvorni_sadrzaj>
    <derivirana_varijabla naziv="DomainObject.Oznaka_1">St-1328/2017-48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Kapela d.o.o.</izvorni_sadrzaj>
    <derivirana_varijabla naziv="DomainObject.Predmet.ProtustrankaFormated_1">  Kapela d.o.o.</derivirana_varijabla>
  </DomainObject.Predmet.ProtustrankaFormated>
  <DomainObject.Predmet.ProtustrankaFormatedOIB>
    <izvorni_sadrzaj>  Kapela d.o.o., OIB 72462575070</izvorni_sadrzaj>
    <derivirana_varijabla naziv="DomainObject.Predmet.ProtustrankaFormatedOIB_1">  Kapela d.o.o., OIB 72462575070</derivirana_varijabla>
  </DomainObject.Predmet.ProtustrankaFormatedOIB>
  <DomainObject.Predmet.ProtustrankaFormatedWithAdress>
    <izvorni_sadrzaj> Kapela d.o.o., Svete Ane/bb, 47304 Plaški</izvorni_sadrzaj>
    <derivirana_varijabla naziv="DomainObject.Predmet.ProtustrankaFormatedWithAdress_1"> Kapela d.o.o., Svete Ane/bb, 47304 Plaški</derivirana_varijabla>
  </DomainObject.Predmet.ProtustrankaFormatedWithAdress>
  <DomainObject.Predmet.ProtustrankaFormatedWithAdressOIB>
    <izvorni_sadrzaj> Kapela d.o.o., OIB 72462575070, Svete Ane/bb, 47304 Plaški</izvorni_sadrzaj>
    <derivirana_varijabla naziv="DomainObject.Predmet.ProtustrankaFormatedWithAdressOIB_1"> Kapela d.o.o., OIB 72462575070, Svete Ane/bb, 47304 Plaški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HIPOKRAT d.o.o. za poslovne usluge i trgovinu</izvorni_sadrzaj>
    <derivirana_varijabla naziv="DomainObject.Predmet.StrankaFormated_1">  FINA Regionalni centar Zagreb Podružnica Karlovac; HIPOKRAT d.o.o. za poslovne usluge i trgovinu</derivirana_varijabla>
  </DomainObject.Predmet.StrankaFormated>
  <DomainObject.Predmet.StrankaFormatedOIB>
    <izvorni_sadrzaj>  FINA Regionalni centar Zagreb Podružnica Karlovac, OIB 85821130368; HIPOKRAT d.o.o. za poslovne usluge i trgovinu, OIB 95687771509</izvorni_sadrzaj>
    <derivirana_varijabla naziv="DomainObject.Predmet.StrankaFormatedOIB_1">  FINA Regionalni centar Zagreb Podružnica Karlovac, OIB 85821130368; HIPOKRAT d.o.o. za poslovne usluge i trgovinu, OIB 95687771509</derivirana_varijabla>
  </DomainObject.Predmet.StrankaFormatedOIB>
  <DomainObject.Predmet.StrankaFormatedWithAdress>
    <izvorni_sadrzaj> FINA Regionalni centar Zagreb Podružnica Karlovac, Ul. Pavla Vitezovića 1, 47000 Karlovac; HIPOKRAT d.o.o. za poslovne usluge i trgovinu, Nehajska 16, 10000 Zagreb</izvorni_sadrzaj>
    <derivirana_varijabla naziv="DomainObject.Predmet.StrankaFormatedWithAdress_1"> FINA Regionalni centar Zagreb Podružnica Karlovac, Ul. Pavla Vitezovića 1, 47000 Karlovac; HIPOKRAT d.o.o. za poslovne usluge i trgovinu, Nehajska 16, 10000 Zagreb</derivirana_varijabla>
  </DomainObject.Predmet.StrankaFormatedWithAdress>
  <DomainObject.Predmet.StrankaFormatedWithAdressOIB>
    <izvorni_sadrzaj> FINA Regionalni centar Zagreb Podružnica Karlovac, OIB 85821130368, Ul. Pavla Vitezovića 1, 47000 Karlovac; HIPOKRAT d.o.o. za poslovne usluge i trgovinu, OIB 95687771509, Nehajska 16, 10000 Zagreb</izvorni_sadrzaj>
    <derivirana_varijabla naziv="DomainObject.Predmet.StrankaFormatedWithAdressOIB_1"> FINA Regionalni centar Zagreb Podružnica Karlovac, OIB 85821130368, Ul. Pavla Vitezovića 1, 47000 Karlovac; HIPOKRAT d.o.o. za poslovne usluge i trgovinu, OIB 95687771509, Nehajska 16, 10000 Zagreb</derivirana_varijabla>
  </DomainObject.Predmet.StrankaFormatedWithAdressOIB>
  <DomainObject.Predmet.StrankaWithAdress>
    <izvorni_sadrzaj>FINA Regionalni centar Zagreb Podružnica Karlovac Ul. Pavla Vitezovića 1,47000 Karlovac,HIPOKRAT d.o.o. za poslovne usluge i trgovinu Nehajska 16,10000 Zagreb</izvorni_sadrzaj>
    <derivirana_varijabla naziv="DomainObject.Predmet.StrankaWithAdress_1">FINA Regionalni centar Zagreb Podružnica Karlovac Ul. Pavla Vitezovića 1,47000 Karlovac,HIPOKRAT d.o.o. za poslovne usluge i trgovinu Nehajska 16,10000 Zagreb</derivirana_varijabla>
  </DomainObject.Predmet.StrankaWithAdress>
  <DomainObject.Predmet.StrankaWithAdressOIB>
    <izvorni_sadrzaj>FINA Regionalni centar Zagreb Podružnica Karlovac, OIB 85821130368, Ul. Pavla Vitezovića 1,47000 Karlovac,HIPOKRAT d.o.o. za poslovne usluge i trgovinu, OIB 95687771509, Nehajska 16,10000 Zagreb</izvorni_sadrzaj>
    <derivirana_varijabla naziv="DomainObject.Predmet.StrankaWithAdressOIB_1">FINA Regionalni centar Zagreb Podružnica Karlovac, OIB 85821130368, Ul. Pavla Vitezovića 1,47000 Karlovac,HIPOKRAT d.o.o. za poslovne usluge i trgovinu, OIB 95687771509, Nehajska 16,10000 Zagreb</derivirana_varijabla>
  </DomainObject.Predmet.StrankaWithAdressOIB>
  <DomainObject.Predmet.StrankaNazivFormated>
    <izvorni_sadrzaj>FINA Regionalni centar Zagreb Podružnica Karlovac,HIPOKRAT d.o.o. za poslovne usluge i trgovinu</izvorni_sadrzaj>
    <derivirana_varijabla naziv="DomainObject.Predmet.StrankaNazivFormated_1">FINA Regionalni centar Zagreb Podružnica Karlovac,HIPOKRAT d.o.o. za poslovne usluge i trgovinu</derivirana_varijabla>
  </DomainObject.Predmet.StrankaNazivFormated>
  <DomainObject.Predmet.StrankaNazivFormatedOIB>
    <izvorni_sadrzaj>FINA Regionalni centar Zagreb Podružnica Karlovac, OIB 85821130368,HIPOKRAT d.o.o. za poslovne usluge i trgovinu, OIB 95687771509</izvorni_sadrzaj>
    <derivirana_varijabla naziv="DomainObject.Predmet.StrankaNazivFormatedOIB_1">FINA Regionalni centar Zagreb Podružnica Karlovac, OIB 85821130368,HIPOKRAT d.o.o. za poslovne usluge i trgovinu, OIB 95687771509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 Podružnica Karlovac</item>
      <item>HIPOKRAT d.o.o. za poslovne usluge i trgovinu</item>
    </izvorni_sadrzaj>
    <derivirana_varijabla naziv="DomainObject.Predmet.StrankaListFormated_1">
      <item>FINA Regionalni centar Zagreb Podružnica Karlovac</item>
      <item>HIPOKRAT d.o.o. za poslovne usluge i trgovinu</item>
    </derivirana_varijabla>
  </DomainObject.Predmet.StrankaListFormated>
  <DomainObject.Predmet.StrankaList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FormatedOIB_1">
      <item>FINA Regionalni centar Zagreb Podružnica Karlovac, OIB 85821130368</item>
      <item>HIPOKRAT d.o.o. za poslovne usluge i trgovinu, OIB 95687771509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HIPOKRAT d.o.o. za poslovne usluge i trgovinu, Nehajska 16, 10000 Zagreb</item>
    </izvorni_sadrzaj>
    <derivirana_varijabla naziv="DomainObject.Predmet.StrankaListFormatedWithAdress_1">
      <item>FINA Regionalni centar Zagreb Podružnica Karlovac, Ul. Pavla Vitezovića 1, 47000 Karlovac</item>
      <item>HIPOKRAT d.o.o. za poslovne usluge i trgovinu, Nehajska 16, 10000 Zagreb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HIPOKRAT d.o.o. za poslovne usluge i trgovinu, OIB 95687771509, Nehajska 16, 10000 Zagreb</item>
    </izvorni_sadrzaj>
    <derivirana_varijabla naziv="DomainObject.Predmet.StrankaListFormatedWithAdressOIB_1">
      <item>FINA Regionalni centar Zagreb Podružnica Karlovac, OIB 85821130368, Ul. Pavla Vitezovića 1, 47000 Karlovac</item>
      <item>HIPOKRAT d.o.o. za poslovne usluge i trgovinu, OIB 95687771509, Nehajska 16, 10000 Zagreb</item>
    </derivirana_varijabla>
  </DomainObject.Predmet.StrankaListFormatedWithAdressOIB>
  <DomainObject.Predmet.StrankaListNazivFormated>
    <izvorni_sadrzaj>
      <item>FINA Regionalni centar Zagreb Podružnica Karlovac</item>
      <item>HIPOKRAT d.o.o. za poslovne usluge i trgovinu</item>
    </izvorni_sadrzaj>
    <derivirana_varijabla naziv="DomainObject.Predmet.StrankaListNazivFormated_1">
      <item>FINA Regionalni centar Zagreb Podružnica Karlovac</item>
      <item>HIPOKRAT d.o.o. za poslovne usluge i trgovinu</item>
    </derivirana_varijabla>
  </DomainObject.Predmet.StrankaListNazivFormated>
  <DomainObject.Predmet.StrankaListNaziv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NazivFormatedOIB_1">
      <item>FINA Regionalni centar Zagreb Podružnica Karlovac, OIB 85821130368</item>
      <item>HIPOKRAT d.o.o. za poslovne usluge i trgovinu, OIB 95687771509</item>
    </derivirana_varijabla>
  </DomainObject.Predmet.StrankaListNazivFormatedOIB>
  <DomainObject.Predmet.ProtuStrankaListFormated>
    <izvorni_sadrzaj>
      <item>Kapela d.o.o.</item>
    </izvorni_sadrzaj>
    <derivirana_varijabla naziv="DomainObject.Predmet.ProtuStrankaListFormated_1">
      <item>Kapela d.o.o.</item>
    </derivirana_varijabla>
  </DomainObject.Predmet.ProtuStrankaListFormated>
  <DomainObject.Predmet.ProtuStrankaListFormatedOIB>
    <izvorni_sadrzaj>
      <item>Kapela d.o.o., OIB 72462575070</item>
    </izvorni_sadrzaj>
    <derivirana_varijabla naziv="DomainObject.Predmet.ProtuStrankaListFormatedOIB_1">
      <item>Kapela d.o.o., OIB 72462575070</item>
    </derivirana_varijabla>
  </DomainObject.Predmet.ProtuStrankaListFormatedOIB>
  <DomainObject.Predmet.ProtuStrankaListFormatedWithAdress>
    <izvorni_sadrzaj>
      <item>Kapela d.o.o., Svete Ane/bb, 47304 Plaški</item>
    </izvorni_sadrzaj>
    <derivirana_varijabla naziv="DomainObject.Predmet.ProtuStrankaListFormatedWithAdress_1">
      <item>Kapela d.o.o., Svete Ane/bb, 47304 Plaški</item>
    </derivirana_varijabla>
  </DomainObject.Predmet.ProtuStrankaListFormatedWithAdress>
  <DomainObject.Predmet.ProtuStrankaListFormatedWithAdressOIB>
    <izvorni_sadrzaj>
      <item>Kapela d.o.o., OIB 72462575070, Svete Ane/bb, 47304 Plaški</item>
    </izvorni_sadrzaj>
    <derivirana_varijabla naziv="DomainObject.Predmet.ProtuStrankaListFormatedWithAdressOIB_1">
      <item>Kapela d.o.o., OIB 72462575070, Svete Ane/bb, 47304 Plaški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Mišo Georg Rabatić</item>
    </izvorni_sadrzaj>
    <derivirana_varijabla naziv="DomainObject.Predmet.OstaliListFormated_1">
      <item>Mišo Georg Rabatić</item>
    </derivirana_varijabla>
  </DomainObject.Predmet.OstaliListFormated>
  <DomainObject.Predmet.OstaliListFormatedOIB>
    <izvorni_sadrzaj>
      <item>Mišo Georg Rabatić, OIB 15222788261</item>
    </izvorni_sadrzaj>
    <derivirana_varijabla naziv="DomainObject.Predmet.OstaliListFormatedOIB_1">
      <item>Mišo Georg Rabatić, OIB 15222788261</item>
    </derivirana_varijabla>
  </DomainObject.Predmet.OstaliListFormatedOIB>
  <DomainObject.Predmet.OstaliListFormatedWithAdress>
    <izvorni_sadrzaj>
      <item>Mišo Georg Rabatić, Dugi Dol 36 A, 10000 Zagreb</item>
    </izvorni_sadrzaj>
    <derivirana_varijabla naziv="DomainObject.Predmet.OstaliListFormatedWithAdress_1">
      <item>Mišo Georg Rabatić, Dugi Dol 36 A, 10000 Zagreb</item>
    </derivirana_varijabla>
  </DomainObject.Predmet.OstaliListFormatedWithAdress>
  <DomainObject.Predmet.OstaliListFormatedWithAdressOIB>
    <izvorni_sadrzaj>
      <item>Mišo Georg Rabatić, OIB 15222788261, Dugi Dol 36 A, 10000 Zagreb</item>
    </izvorni_sadrzaj>
    <derivirana_varijabla naziv="DomainObject.Predmet.OstaliListFormatedWithAdressOIB_1">
      <item>Mišo Georg Rabatić, OIB 15222788261, Dugi Dol 36 A, 10000 Zagreb</item>
    </derivirana_varijabla>
  </DomainObject.Predmet.OstaliListFormatedWithAdressOIB>
  <DomainObject.Predmet.OstaliListNazivFormated>
    <izvorni_sadrzaj>
      <item>Mišo Georg Rabatić</item>
    </izvorni_sadrzaj>
    <derivirana_varijabla naziv="DomainObject.Predmet.OstaliListNazivFormated_1">
      <item>Mišo Georg Rabatić</item>
    </derivirana_varijabla>
  </DomainObject.Predmet.OstaliListNazivFormated>
  <DomainObject.Predmet.OstaliListNazivFormatedOIB>
    <izvorni_sadrzaj>
      <item>Mišo Georg Rabatić, OIB 15222788261</item>
    </izvorni_sadrzaj>
    <derivirana_varijabla naziv="DomainObject.Predmet.OstaliListNazivFormatedOIB_1"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St-1328/2017-48</izvorni_sadrzaj>
    <derivirana_varijabla naziv="DomainObject.PoslovniBrojDokumenta_1">St-1328/2017-48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Kapela d.o.o.</item>
      <item>FINA Regionalni centar Zagreb Podružnica Karlovac</item>
      <item>Mišo Georg Rabatić</item>
      <item>HIPOKRAT d.o.o. za poslovne usluge i trgovinu</item>
    </izvorni_sadrzaj>
    <derivirana_varijabla naziv="DomainObject.Predmet.SudioniciListNaziv_1">
      <item>Kapela d.o.o.</item>
      <item>FINA Regionalni centar Zagreb Podružnica Karlovac</item>
      <item>Mišo Georg Rabatić</item>
      <item>HIPOKRAT d.o.o. za poslovne usluge i trgovinu</item>
    </derivirana_varijabla>
  </DomainObject.Predmet.SudioniciListNaziv>
  <DomainObject.Predmet.SudioniciListAdressOIB>
    <izvorni_sadrzaj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izvorni_sadrzaj>
    <derivirana_varijabla naziv="DomainObject.Predmet.SudioniciListAdressOIB_1"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72462575070</item>
      <item>, OIB 85821130368</item>
      <item>, OIB 15222788261</item>
      <item>, OIB 95687771509</item>
    </izvorni_sadrzaj>
    <derivirana_varijabla naziv="DomainObject.Predmet.SudioniciListNazivOIB_1">
      <item>, OIB 72462575070</item>
      <item>, OIB 85821130368</item>
      <item>, OIB 15222788261</item>
      <item>, OIB 95687771509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010D4-58EA-418C-9E08-EFD329C79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2243</properties:Characters>
  <properties:Lines>67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Katarina Drndelić</cp:lastModifiedBy>
  <cp:lastPrinted>2018-06-20T05:53:00Z</cp:lastPrinted>
  <dcterms:modified xmlns:xsi="http://www.w3.org/2001/XMLSchema-instance" xsi:type="dcterms:W3CDTF">2018-06-20T05:53:00Z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St-1328/2017-48 / Odluka - Rješenje - utvrđene i osporene tražbine (NOVO_Rj._o_UTVRĐENIM_tražbinama_čl._265.SZ.sz)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