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827a" w14:paraId="a83827a" w:rsidRDefault="00017B82" w:rsidR="00483736">
      <w:pPr>
        <w15:collapsed w:val="false"/>
      </w:pPr>
      <w:bookmarkStart w:name="_GoBack" w:id="0"/>
      <w:bookmarkEnd w:id="0"/>
      <w:r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736" w:rsidR="00483736">
      <w:r>
        <w:t xml:space="preserve">  REPUBLIKA HRVATSKA</w:t>
      </w:r>
    </w:p>
    <w:p w:rsidRDefault="00483736" w:rsidR="00483736">
      <w:r>
        <w:t>TRGOVAČKI SUD U ZAGREBU</w:t>
      </w:r>
    </w:p>
    <w:p w:rsidRDefault="00483736" w:rsidR="00483736">
      <w:r>
        <w:t xml:space="preserve">Zagreb, </w:t>
      </w:r>
      <w:proofErr w:type="spellStart"/>
      <w:r>
        <w:t>A</w:t>
      </w:r>
      <w:r w:rsidR="008E5A36">
        <w:t>mruševa</w:t>
      </w:r>
      <w:proofErr w:type="spellEnd"/>
      <w:r w:rsidR="008E5A36">
        <w:t xml:space="preserve"> 2/II</w:t>
      </w:r>
      <w:r w:rsidR="008E5A36">
        <w:tab/>
      </w:r>
      <w:r w:rsidR="008E5A36">
        <w:tab/>
      </w:r>
      <w:r w:rsidR="008E5A36">
        <w:tab/>
      </w:r>
      <w:r w:rsidR="008E5A36">
        <w:tab/>
      </w:r>
      <w:r w:rsidR="008E5A36">
        <w:tab/>
        <w:t>31-St-641/15-41</w:t>
      </w:r>
    </w:p>
    <w:p w:rsidRDefault="00483736" w:rsidR="00483736"/>
    <w:p w:rsidRDefault="00483736" w:rsidP="00483736" w:rsidR="00483736">
      <w:pPr>
        <w:jc w:val="center"/>
      </w:pPr>
      <w:r>
        <w:t xml:space="preserve">R E P U B L I K A   H R V A T S K A </w:t>
      </w:r>
    </w:p>
    <w:p w:rsidRDefault="00483736" w:rsidP="00483736" w:rsidR="00483736">
      <w:pPr>
        <w:jc w:val="center"/>
      </w:pPr>
      <w:r>
        <w:t xml:space="preserve">R J E Š E N J E </w:t>
      </w:r>
    </w:p>
    <w:p w:rsidRDefault="00483736" w:rsidP="00483736" w:rsidR="00483736">
      <w:pPr>
        <w:jc w:val="center"/>
      </w:pPr>
    </w:p>
    <w:p w:rsidRDefault="000178BB" w:rsidP="000178BB" w:rsidR="00483736">
      <w:r>
        <w:tab/>
      </w:r>
      <w:r w:rsidRPr="00962D2B">
        <w:t xml:space="preserve">TRGOVAČKI SUD U ZAGREBU po sucu Nadi Kraljić  u stečajnom predmetu stečajnog dužnika </w:t>
      </w:r>
      <w:r>
        <w:t xml:space="preserve">DS CENTAR PROJEKT d.o.o. – u stečaju, Sesvete, Varaždinska 48a, MBS: 080620386, OIB: 14943921712 </w:t>
      </w:r>
      <w:r w:rsidRPr="00962D2B">
        <w:t xml:space="preserve">dana </w:t>
      </w:r>
      <w:r>
        <w:t xml:space="preserve">9. studenog  2016.  </w:t>
      </w:r>
      <w:r w:rsidRPr="00962D2B">
        <w:t xml:space="preserve"> godine</w:t>
      </w:r>
    </w:p>
    <w:p w:rsidRDefault="000178BB" w:rsidP="000178BB" w:rsidR="000178BB"/>
    <w:p w:rsidRDefault="000178BB" w:rsidP="000178BB" w:rsidR="000178BB">
      <w:pPr>
        <w:jc w:val="center"/>
      </w:pPr>
      <w:r>
        <w:t xml:space="preserve">r i j e š i o    j e </w:t>
      </w:r>
    </w:p>
    <w:p w:rsidRDefault="000178BB" w:rsidP="000178BB" w:rsidR="000178BB">
      <w:pPr>
        <w:jc w:val="center"/>
      </w:pPr>
    </w:p>
    <w:p w:rsidRDefault="000178BB" w:rsidP="000178BB" w:rsidR="000178BB">
      <w:r>
        <w:tab/>
        <w:t xml:space="preserve">Stavlja se van snage Zaključak o prodaji od 11. listopada 2016. godine u cijelosti. </w:t>
      </w:r>
    </w:p>
    <w:p w:rsidRDefault="000178BB" w:rsidP="000178BB" w:rsidR="000178BB"/>
    <w:p w:rsidRDefault="000178BB" w:rsidP="000178BB" w:rsidR="000178BB">
      <w:pPr>
        <w:jc w:val="center"/>
      </w:pPr>
      <w:r>
        <w:t xml:space="preserve">Obrazloženje </w:t>
      </w:r>
    </w:p>
    <w:p w:rsidRDefault="000178BB" w:rsidP="000178BB" w:rsidR="000178BB">
      <w:pPr>
        <w:jc w:val="center"/>
      </w:pPr>
    </w:p>
    <w:p w:rsidRDefault="000178BB" w:rsidP="000178BB" w:rsidR="000178BB">
      <w:r>
        <w:tab/>
        <w:t xml:space="preserve">Zaključkom o  prodaji od 11. listopada 2016. godine, a na temelju prijedloga stečajne upraviteljice određena je prodaja u stečajnom postupku nekretnina vlasništvo stečajnog dužnika DS CENTAR PROJEKT d.o.o. – u stečaju, Sesvete, Varaždinska 48a, MBS: 080620386, OIB: 14943921712. </w:t>
      </w:r>
    </w:p>
    <w:p w:rsidRDefault="000178BB" w:rsidP="000178BB" w:rsidR="000178BB">
      <w:r>
        <w:tab/>
        <w:t xml:space="preserve">Zaključak o prodaji dostavljen je stečajnoj upraviteljici, na e-oglasnu ploču suda i </w:t>
      </w:r>
      <w:proofErr w:type="spellStart"/>
      <w:r>
        <w:t>razlučnim</w:t>
      </w:r>
      <w:proofErr w:type="spellEnd"/>
      <w:r>
        <w:t xml:space="preserve"> vjerovnicima. </w:t>
      </w:r>
    </w:p>
    <w:p w:rsidRDefault="000178BB" w:rsidP="000178BB" w:rsidR="000178BB">
      <w:r>
        <w:tab/>
        <w:t xml:space="preserve">Podneskom od 7. studenog 2016. godine stečajna upraviteljica je izvijestila sud da je za sve nekretnine koje su navedene u Zaključku o prodaji od 11. listopada 2016. godine pokrenut ovršni postupak radi prodaje prije pokretanja stečajnog postupka, te će se nekretnine prodavati u ovršnom postupku kod nadležnog Općinskog građanskog suda u Zagrebu – Stalna Služba u Sesvetama. </w:t>
      </w:r>
    </w:p>
    <w:p w:rsidRDefault="000178BB" w:rsidP="000178BB" w:rsidR="000178BB">
      <w:r>
        <w:tab/>
        <w:t xml:space="preserve">Valjalo je stoga Zaključak o prodaji od 11. listopada 2016. godine staviti van snage u cijelosti i riješiti kao u izreci. </w:t>
      </w:r>
    </w:p>
    <w:p w:rsidRDefault="00017B82" w:rsidP="000178BB" w:rsidR="00017B82"/>
    <w:p w:rsidRDefault="00017B82" w:rsidP="00017B82" w:rsidR="00017B82">
      <w:pPr>
        <w:jc w:val="center"/>
      </w:pPr>
      <w:r>
        <w:t xml:space="preserve">U Zagrebu, 9. studenog 2016. </w:t>
      </w:r>
    </w:p>
    <w:p w:rsidRDefault="00017B82" w:rsidP="00017B82" w:rsidR="00017B82">
      <w:pPr>
        <w:jc w:val="center"/>
      </w:pPr>
    </w:p>
    <w:p w:rsidRDefault="00017B82" w:rsidP="00017B82" w:rsidR="00017B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017B82" w:rsidP="00017B82" w:rsidR="00017B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E67F9B">
        <w:t>,v.r.</w:t>
      </w:r>
    </w:p>
    <w:p w:rsidRDefault="00017B82" w:rsidP="00017B82" w:rsidR="00017B82"/>
    <w:p w:rsidRDefault="00017B82" w:rsidP="00017B82" w:rsidR="00017B82" w:rsidRPr="00D71DE7">
      <w:r w:rsidRPr="00D71DE7">
        <w:t>POUKA O PRAVNOM LIJEKU</w:t>
      </w:r>
    </w:p>
    <w:p w:rsidRDefault="00017B82" w:rsidP="00017B82" w:rsidR="00017B82">
      <w:r w:rsidRPr="00D71DE7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017B82" w:rsidP="00017B82" w:rsidR="00017B82"/>
    <w:p w:rsidRDefault="00E67F9B" w:rsidR="00E67F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E67F9B" w:rsidP="00E67F9B" w:rsidR="00E67F9B">
      <w:pPr>
        <w:ind w:firstLine="708" w:left="5664"/>
      </w:pPr>
      <w:r>
        <w:t>Vinka Mihalinčić</w:t>
      </w:r>
    </w:p>
    <w:p w:rsidRDefault="00017B82" w:rsidP="00017B82" w:rsidR="00017B82"/>
    <w:p w:rsidRDefault="00017B82" w:rsidP="00017B82" w:rsidR="00017B82"/>
    <w:sectPr w:rsidSect="00EB1D62" w:rsidR="00017B82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17E4D"/>
    <w:multiLevelType w:val="hybridMultilevel"/>
    <w:tmpl w:val="7F1A845A"/>
    <w:lvl w:tplc="CEC264C0" w:ilvl="0">
      <w:start w:val="10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41952C81"/>
    <w:multiLevelType w:val="hybridMultilevel"/>
    <w:tmpl w:val="2E22411A"/>
    <w:lvl w:tplc="23EC608C" w:ilvl="0">
      <w:start w:val="10"/>
      <w:numFmt w:val="bullet"/>
      <w:lvlText w:val="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3736"/>
    <w:rsid w:val="00007DC8"/>
    <w:rsid w:val="000178BB"/>
    <w:rsid w:val="00017B82"/>
    <w:rsid w:val="0015645C"/>
    <w:rsid w:val="0019548A"/>
    <w:rsid w:val="001C6B43"/>
    <w:rsid w:val="00275E2D"/>
    <w:rsid w:val="00283809"/>
    <w:rsid w:val="002A6164"/>
    <w:rsid w:val="002D7583"/>
    <w:rsid w:val="0030413A"/>
    <w:rsid w:val="00341B62"/>
    <w:rsid w:val="003F5D58"/>
    <w:rsid w:val="00462590"/>
    <w:rsid w:val="00483736"/>
    <w:rsid w:val="004A0E50"/>
    <w:rsid w:val="004B72A9"/>
    <w:rsid w:val="004D61B5"/>
    <w:rsid w:val="005151FF"/>
    <w:rsid w:val="005315D9"/>
    <w:rsid w:val="006630E6"/>
    <w:rsid w:val="006B73C8"/>
    <w:rsid w:val="006D37EF"/>
    <w:rsid w:val="006D7209"/>
    <w:rsid w:val="007A5DAF"/>
    <w:rsid w:val="007C5E77"/>
    <w:rsid w:val="00842B89"/>
    <w:rsid w:val="00852BC6"/>
    <w:rsid w:val="008D12F2"/>
    <w:rsid w:val="008E5A36"/>
    <w:rsid w:val="009357C1"/>
    <w:rsid w:val="00A45D35"/>
    <w:rsid w:val="00A81191"/>
    <w:rsid w:val="00A97E67"/>
    <w:rsid w:val="00B67A9F"/>
    <w:rsid w:val="00B71151"/>
    <w:rsid w:val="00BD271E"/>
    <w:rsid w:val="00CB121F"/>
    <w:rsid w:val="00CC4CC9"/>
    <w:rsid w:val="00D51262"/>
    <w:rsid w:val="00D92198"/>
    <w:rsid w:val="00DD686D"/>
    <w:rsid w:val="00E67F9B"/>
    <w:rsid w:val="00EA30C4"/>
    <w:rsid w:val="00EA3AF8"/>
    <w:rsid w:val="00EB07C2"/>
    <w:rsid w:val="00EB1D6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7B82"/>
    <w:pPr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7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7B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F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F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F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F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7B82"/>
    <w:pPr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7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7B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F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F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F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F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CENTAR PROJEKT d.o.o.</izvorni_sadrzaj>
    <derivirana_varijabla naziv="DomainObject.Predmet.ProtustrankaFormated_1">  DS CENTAR PROJEKT d.o.o.</derivirana_varijabla>
  </DomainObject.Predmet.ProtustrankaFormated>
  <DomainObject.Predmet.ProtustrankaFormatedOIB>
    <izvorni_sadrzaj>  DS CENTAR PROJEKT d.o.o., OIB 14943921712</izvorni_sadrzaj>
    <derivirana_varijabla naziv="DomainObject.Predmet.ProtustrankaFormatedOIB_1">  DS CENTAR PROJEKT d.o.o., OIB 14943921712</derivirana_varijabla>
  </DomainObject.Predmet.ProtustrankaFormatedOIB>
  <DomainObject.Predmet.ProtustrankaFormatedWithAdress>
    <izvorni_sadrzaj> DS CENTAR PROJEKT d.o.o., Varaždinska 48/a, 10360 Sesvete</izvorni_sadrzaj>
    <derivirana_varijabla naziv="DomainObject.Predmet.ProtustrankaFormatedWithAdress_1"> DS CENTAR PROJEKT d.o.o., Varaždinska 48/a, 10360 Sesvete</derivirana_varijabla>
  </DomainObject.Predmet.ProtustrankaFormatedWithAdress>
  <DomainObject.Predmet.ProtustrankaFormatedWithAdressOIB>
    <izvorni_sadrzaj> DS CENTAR PROJEKT d.o.o., OIB 14943921712, Varaždinska 48/a, 10360 Sesvete</izvorni_sadrzaj>
    <derivirana_varijabla naziv="DomainObject.Predmet.ProtustrankaFormatedWithAdressOIB_1"> DS CENTAR PROJEKT d.o.o., OIB 14943921712, Varaždinska 48/a, 10360 Sesvete</derivirana_varijabla>
  </DomainObject.Predmet.ProtustrankaFormatedWithAdressOIB>
  <DomainObject.Predmet.ProtustrankaWithAdress>
    <izvorni_sadrzaj>DS CENTAR PROJEKT d.o.o. Varaždinska 48/a, 10360 Sesvete</izvorni_sadrzaj>
    <derivirana_varijabla naziv="DomainObject.Predmet.ProtustrankaWithAdress_1">DS CENTAR PROJEKT d.o.o. Varaždinska 48/a, 10360 Sesvete</derivirana_varijabla>
  </DomainObject.Predmet.ProtustrankaWithAdress>
  <DomainObject.Predmet.ProtustrankaWithAdressOIB>
    <izvorni_sadrzaj>DS CENTAR PROJEKT d.o.o., OIB 14943921712, Varaždinska 48/a, 10360 Sesvete</izvorni_sadrzaj>
    <derivirana_varijabla naziv="DomainObject.Predmet.ProtustrankaWithAdressOIB_1">DS CENTAR PROJEKT d.o.o., OIB 14943921712, Varaždinska 48/a, 10360 Sesvete</derivirana_varijabla>
  </DomainObject.Predmet.ProtustrankaWithAdressOIB>
  <DomainObject.Predmet.ProtustrankaNazivFormated>
    <izvorni_sadrzaj>DS CENTAR PROJEKT d.o.o.</izvorni_sadrzaj>
    <derivirana_varijabla naziv="DomainObject.Predmet.ProtustrankaNazivFormated_1">DS CENTAR PROJEKT d.o.o.</derivirana_varijabla>
  </DomainObject.Predmet.ProtustrankaNazivFormated>
  <DomainObject.Predmet.ProtustrankaNazivFormatedOIB>
    <izvorni_sadrzaj>DS CENTAR PROJEKT d.o.o., OIB 14943921712</izvorni_sadrzaj>
    <derivirana_varijabla naziv="DomainObject.Predmet.ProtustrankaNazivFormatedOIB_1">DS CENTAR PROJEKT d.o.o., OIB 14943921712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DS CENTAR PROJEKT d.o.o.</item>
    </izvorni_sadrzaj>
    <derivirana_varijabla naziv="DomainObject.Predmet.ProtuStrankaListFormated_1">
      <item>DS CENTAR PROJEKT d.o.o.</item>
    </derivirana_varijabla>
  </DomainObject.Predmet.ProtuStrankaListFormated>
  <DomainObject.Predmet.ProtuStrankaListFormatedOIB>
    <izvorni_sadrzaj>
      <item>DS CENTAR PROJEKT d.o.o., OIB 14943921712</item>
    </izvorni_sadrzaj>
    <derivirana_varijabla naziv="DomainObject.Predmet.ProtuStrankaListFormatedOIB_1">
      <item>DS CENTAR PROJEKT d.o.o., OIB 14943921712</item>
    </derivirana_varijabla>
  </DomainObject.Predmet.ProtuStrankaListFormatedOIB>
  <DomainObject.Predmet.ProtuStrankaListFormatedWithAdress>
    <izvorni_sadrzaj>
      <item>DS CENTAR PROJEKT d.o.o., Varaždinska 48/a, 10360 Sesvete</item>
    </izvorni_sadrzaj>
    <derivirana_varijabla naziv="DomainObject.Predmet.ProtuStrankaListFormatedWithAdress_1">
      <item>DS CENTAR PROJEKT d.o.o., Varaždinska 48/a, 10360 Sesvete</item>
    </derivirana_varijabla>
  </DomainObject.Predmet.ProtuStrankaListFormatedWithAdress>
  <DomainObject.Predmet.ProtuStrankaListFormatedWithAdressOIB>
    <izvorni_sadrzaj>
      <item>DS CENTAR PROJEKT d.o.o., OIB 14943921712, Varaždinska 48/a, 10360 Sesvete</item>
    </izvorni_sadrzaj>
    <derivirana_varijabla naziv="DomainObject.Predmet.ProtuStrankaListFormatedWithAdressOIB_1">
      <item>DS CENTAR PROJEKT d.o.o., OIB 14943921712, Varaždinska 48/a, 10360 Sesvete</item>
    </derivirana_varijabla>
  </DomainObject.Predmet.ProtuStrankaListFormatedWithAdressOIB>
  <DomainObject.Predmet.ProtuStrankaListNazivFormated>
    <izvorni_sadrzaj>
      <item>DS CENTAR PROJEKT d.o.o.</item>
    </izvorni_sadrzaj>
    <derivirana_varijabla naziv="DomainObject.Predmet.ProtuStrankaListNazivFormated_1">
      <item>DS CENTAR PROJEKT d.o.o.</item>
    </derivirana_varijabla>
  </DomainObject.Predmet.ProtuStrankaListNazivFormated>
  <DomainObject.Predmet.ProtuStrankaListNazivFormatedOIB>
    <izvorni_sadrzaj>
      <item>DS CENTAR PROJEKT d.o.o., OIB 14943921712</item>
    </izvorni_sadrzaj>
    <derivirana_varijabla naziv="DomainObject.Predmet.ProtuStrankaListNazivFormatedOIB_1">
      <item>DS CENTAR PROJEKT d.o.o., OIB 14943921712</item>
    </derivirana_varijabla>
  </DomainObject.Predmet.ProtuStrankaListNazivFormatedOIB>
  <DomainObject.Predmet.OstaliListFormated>
    <izvorni_sadrzaj>
      <item>OD BUTERIN &amp; POSAVEC punomoćnik sudionika u postupku ERSTE&amp;STEIERMÄRKISCHE BANKA d.d.</item>
      <item>Jozo Tolić</item>
      <item>Slavko Krajinović</item>
      <item>Mirjana Zuzija</item>
      <item>ŽDO-GRAĐANSKO UPRAVNI ODJEL</item>
      <item>KOPIMA d.o.o. za projektiranje i nadzor nad gradnjom</item>
    </izvorni_sadrzaj>
    <derivirana_varijabla naziv="DomainObject.Predmet.OstaliListFormated_1">
      <item>OD BUTERIN &amp; POSAVEC punomoćnik sudionika u postupku ERSTE&amp;STEIERMÄRKISCHE BANKA d.d.</item>
      <item>Jozo Tolić</item>
      <item>Slavko Krajinović</item>
      <item>Mirjana Zuzija</item>
      <item>ŽDO-GRAĐANSKO UPRAVNI ODJEL</item>
      <item>KOPIMA d.o.o. za projektiranje i nadzor nad gradnjom</item>
    </derivirana_varijabla>
  </DomainObject.Predmet.OstaliListFormated>
  <DomainObject.Predmet.OstaliListFormatedOIB>
    <izvorni_sadrzaj>
      <item>OD BUTERIN &amp; POSAVEC punomoćnik sudionika u postupku ERSTE&amp;STEIERMÄRKISCHE BANKA d.d.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</izvorni_sadrzaj>
    <derivirana_varijabla naziv="DomainObject.Predmet.OstaliListFormatedOIB_1">
      <item>OD BUTERIN &amp; POSAVEC punomoćnik sudionika u postupku ERSTE&amp;STEIERMÄRKISCHE BANKA d.d.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</derivirana_varijabla>
  </DomainObject.Predmet.OstaliListFormatedOIB>
  <DomainObject.Predmet.OstaliListFormatedWithAdress>
    <izvorni_sadrzaj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  <item>ŽDO-GRAĐANSKO UPRAVNI ODJEL</item>
      <item>KOPIMA d.o.o. za projektiranje i nadzor nad gradnjom, Vrbik 8 B, 10000 Zagreb</item>
    </izvorni_sadrzaj>
    <derivirana_varijabla naziv="DomainObject.Predmet.OstaliListFormatedWithAdress_1"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  <item>ŽDO-GRAĐANSKO UPRAVNI ODJEL</item>
      <item>KOPIMA d.o.o. za projektiranje i nadzor nad gradnjom, Vrbik 8 B,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  <item>ŽDO-GRAĐANSKO UPRAVNI ODJEL</item>
      <item>KOPIMA d.o.o. za projektiranje i nadzor nad gradnjom, OIB 04662252043, Vrbik 8 B, 10000 Zagreb</item>
    </izvorni_sadrzaj>
    <derivirana_varijabla naziv="DomainObject.Predmet.OstaliListFormatedWithAdressOIB_1"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  <item>ŽDO-GRAĐANSKO UPRAVNI ODJEL</item>
      <item>KOPIMA d.o.o. za projektiranje i nadzor nad gradnjom, OIB 04662252043, Vrbik 8 B, 10000 Zagreb</item>
    </derivirana_varijabla>
  </DomainObject.Predmet.OstaliListFormatedWithAdressOIB>
  <DomainObject.Predmet.OstaliListNazivFormated>
    <izvorni_sadrzaj>
      <item>OD BUTERIN &amp; POSAVEC</item>
      <item>Jozo Tolić</item>
      <item>Slavko Krajinović</item>
      <item>Mirjana Zuzija</item>
      <item>ŽDO-GRAĐANSKO UPRAVNI ODJEL</item>
      <item>KOPIMA d.o.o. za projektiranje i nadzor nad gradnjom</item>
    </izvorni_sadrzaj>
    <derivirana_varijabla naziv="DomainObject.Predmet.OstaliListNazivFormated_1">
      <item>OD BUTERIN &amp; POSAVEC</item>
      <item>Jozo Tolić</item>
      <item>Slavko Krajinović</item>
      <item>Mirjana Zuzija</item>
      <item>ŽDO-GRAĐANSKO UPRAVNI ODJEL</item>
      <item>KOPIMA d.o.o. za projektiranje i nadzor nad gradnjom</item>
    </derivirana_varijabla>
  </DomainObject.Predmet.OstaliListNazivFormated>
  <DomainObject.Predmet.OstaliListNazivFormatedOIB>
    <izvorni_sadrzaj>
      <item>OD BUTERIN &amp; POSAVEC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</izvorni_sadrzaj>
    <derivirana_varijabla naziv="DomainObject.Predmet.OstaliListNazivFormatedOIB_1">
      <item>OD BUTERIN &amp; POSAVEC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DS CENTAR PROJEKT d.o.o.</izvorni_sadrzaj>
    <derivirana_varijabla naziv="DomainObject.Predmet.ProtustrankaIDrugi_1">DS CENTAR PROJEKT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DS CENTAR PROJEKT d.o.o., OIB 14943921712, Varaždinska 48/a, 10360 Sesvete</izvorni_sadrzaj>
    <derivirana_varijabla naziv="DomainObject.Predmet.ProtustrankaIDrugiAdressOIB_1">DS CENTAR PROJEKT d.o.o., OIB 14943921712,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DS CENTAR PROJEKT d.o.o.</item>
      <item>OD BUTERIN &amp; POSAVEC</item>
      <item>Jozo Tolić</item>
      <item>Slavko Krajinović</item>
      <item>Mirjana Zuzija</item>
      <item>ŽDO-GRAĐANSKO UPRAVNI ODJEL</item>
      <item>KOPIMA d.o.o. za projektiranje i nadzor nad gradnjom</item>
    </izvorni_sadrzaj>
    <derivirana_varijabla naziv="DomainObject.Predmet.SudioniciListNaziv_1">
      <item>ERSTE&amp;STEIERMÄRKISCHE BANKA d.d.</item>
      <item>DS CENTAR PROJEKT d.o.o.</item>
      <item>OD BUTERIN &amp; POSAVEC</item>
      <item>Jozo Tolić</item>
      <item>Slavko Krajinović</item>
      <item>Mirjana Zuzija</item>
      <item>ŽDO-GRAĐANSKO UPRAVNI ODJEL</item>
      <item>KOPIMA d.o.o. za projektiranje i nadzor nad gradnjom</item>
    </derivirana_varijabla>
  </DomainObject.Predmet.SudioniciListNaziv>
  <DomainObject.Predmet.SudioniciListAdressOIB>
    <izvorni_sadrzaj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  <item>ŽDO-GRAĐANSKO UPRAVNI ODJEL</item>
      <item>KOPIMA d.o.o. za projektiranje i nadzor nad gradnjom, OIB 04662252043, Vrbik 8 B,10000 Zagreb</item>
    </izvorni_sadrzaj>
    <derivirana_varijabla naziv="DomainObject.Predmet.SudioniciListAdressOIB_1"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  <item>ŽDO-GRAĐANSKO UPRAVNI ODJEL</item>
      <item>KOPIMA d.o.o. za projektiranje i nadzor nad gradnjom, OIB 04662252043, Vrbik 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14943921712</item>
      <item>, OIB null</item>
      <item>, OIB 11172737648</item>
      <item>, OIB 02644896521</item>
      <item>, OIB 26497768352</item>
      <item>, OIB null</item>
      <item>, OIB 04662252043</item>
    </izvorni_sadrzaj>
    <derivirana_varijabla naziv="DomainObject.Predmet.SudioniciListNazivOIB_1">
      <item>, OIB 23057039320</item>
      <item>, OIB 14943921712</item>
      <item>, OIB null</item>
      <item>, OIB 11172737648</item>
      <item>, OIB 02644896521</item>
      <item>, OIB 26497768352</item>
      <item>, OIB null</item>
      <item>, OIB 04662252043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1385</properties:Characters>
  <properties:Lines>45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2016-11-09T11:55:00Z</dcterms:created>
  <dc:creator>Vinka Mihalinčić</dc:creator>
  <cp:lastModifiedBy>Vinka Mihalinčić</cp:lastModifiedBy>
  <dcterms:modified xmlns:xsi="http://www.w3.org/2001/XMLSchema-instance" xsi:type="dcterms:W3CDTF">2016-11-09T12:06:00Z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