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450e" w14:paraId="238450e" w:rsidRDefault="00013362" w:rsidP="00013362" w:rsidR="00013362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013362" w:rsidP="00013362" w:rsidR="00013362" w:rsidRPr="004F4496">
      <w:r w:rsidRPr="004F4496">
        <w:rPr>
          <w:color w:val="000000"/>
        </w:rPr>
        <w:t xml:space="preserve">        </w:t>
      </w:r>
      <w:r w:rsidRPr="004F4496">
        <w:t>REPUBLIKA HRVATSKA</w:t>
      </w:r>
    </w:p>
    <w:p w:rsidRDefault="00013362" w:rsidP="00013362" w:rsidR="00013362" w:rsidRPr="004F4496">
      <w:r w:rsidRPr="004F4496">
        <w:t xml:space="preserve">     TRGOVAČKI SUD U DUBROVNIKU</w:t>
      </w:r>
    </w:p>
    <w:p w:rsidRDefault="00013362" w:rsidP="00013362" w:rsidR="00013362" w:rsidRPr="004F4496">
      <w:r w:rsidRPr="004F4496">
        <w:t xml:space="preserve">        Dr. A. Starčevića 23, Dubrovnik</w:t>
      </w:r>
    </w:p>
    <w:p w:rsidRDefault="004B3778" w:rsidP="00013362" w:rsidR="00013362" w:rsidRPr="004F4496">
      <w:pPr>
        <w:jc w:val="right"/>
      </w:pPr>
      <w:r>
        <w:t>Poslovni broj:7. St-</w:t>
      </w:r>
      <w:r w:rsidR="004F4496" w:rsidRPr="004F4496">
        <w:t>55</w:t>
      </w:r>
      <w:r w:rsidR="00013362" w:rsidRPr="004F4496">
        <w:t>/</w:t>
      </w:r>
      <w:r>
        <w:t>20</w:t>
      </w:r>
      <w:r w:rsidR="00013362" w:rsidRPr="004F4496">
        <w:t>19</w:t>
      </w:r>
      <w:r w:rsidR="004F4496" w:rsidRPr="004F4496">
        <w:t>-53</w:t>
      </w:r>
    </w:p>
    <w:p w:rsidRDefault="00013362" w:rsidP="00013362" w:rsidR="00013362" w:rsidRPr="004F4496">
      <w:pPr>
        <w:jc w:val="right"/>
      </w:pPr>
    </w:p>
    <w:p w:rsidRDefault="00013362" w:rsidP="00013362" w:rsidR="00013362" w:rsidRPr="004F4496">
      <w:pPr>
        <w:jc w:val="center"/>
      </w:pPr>
    </w:p>
    <w:p w:rsidRDefault="004F4496" w:rsidP="00013362" w:rsidR="00013362">
      <w:pPr>
        <w:jc w:val="center"/>
      </w:pPr>
      <w:r>
        <w:t xml:space="preserve">U IME </w:t>
      </w:r>
      <w:r w:rsidR="00013362" w:rsidRPr="004F4496">
        <w:t xml:space="preserve">R E P U B L I K </w:t>
      </w:r>
      <w:r>
        <w:t>E</w:t>
      </w:r>
      <w:r w:rsidR="00013362" w:rsidRPr="004F4496">
        <w:t xml:space="preserve">    H R V A T S K </w:t>
      </w:r>
      <w:r>
        <w:t>E</w:t>
      </w:r>
    </w:p>
    <w:p w:rsidRDefault="004F4496" w:rsidP="00013362" w:rsidR="004F4496" w:rsidRPr="004F4496">
      <w:pPr>
        <w:jc w:val="center"/>
      </w:pPr>
    </w:p>
    <w:p w:rsidRDefault="00013362" w:rsidP="00013362" w:rsidR="00013362" w:rsidRPr="004F4496">
      <w:pPr>
        <w:jc w:val="center"/>
      </w:pPr>
      <w:r w:rsidRPr="004F4496">
        <w:t>R J E Š E N J E</w:t>
      </w:r>
    </w:p>
    <w:p w:rsidRDefault="00013362" w:rsidP="00013362" w:rsidR="00013362" w:rsidRPr="004E7435">
      <w:pPr>
        <w:jc w:val="center"/>
        <w:rPr>
          <w:b/>
        </w:rPr>
      </w:pPr>
    </w:p>
    <w:p w:rsidRDefault="00013362" w:rsidP="00013362" w:rsidR="00013362" w:rsidRPr="003266FB">
      <w:pPr>
        <w:jc w:val="center"/>
        <w:rPr>
          <w:b/>
        </w:rPr>
      </w:pPr>
    </w:p>
    <w:p w:rsidRDefault="00013362" w:rsidP="004B3778" w:rsidR="00013362" w:rsidRPr="004F4496">
      <w:pPr>
        <w:ind w:firstLine="708"/>
        <w:jc w:val="both"/>
      </w:pPr>
      <w:r w:rsidRPr="003266FB">
        <w:t>Trgov</w:t>
      </w:r>
      <w:r>
        <w:t xml:space="preserve">ački sud </w:t>
      </w:r>
      <w:r w:rsidRPr="003266FB">
        <w:t xml:space="preserve"> u Dubrovniku, po stečajnom sucu tog suda Diani Butigan Granić, kao sucu pojedincu, u stečajnom </w:t>
      </w:r>
      <w:r w:rsidRPr="004C4BD8">
        <w:t xml:space="preserve">postupku nad dužnikom </w:t>
      </w:r>
      <w:r w:rsidR="004F4496" w:rsidRPr="000350F2">
        <w:t>PIVČEVIĆ I SINOVI d.o.o. u stečaju, Spinutska 31, Split, OIB: 71254538350</w:t>
      </w:r>
      <w:r w:rsidRPr="004C4BD8">
        <w:t xml:space="preserve">, zastupanog po stečajnom upravitelju </w:t>
      </w:r>
      <w:r w:rsidR="004F4496">
        <w:t>Anti Gabelica</w:t>
      </w:r>
      <w:r w:rsidRPr="004C4BD8">
        <w:t xml:space="preserve">, </w:t>
      </w:r>
      <w:r w:rsidR="004F4496">
        <w:t xml:space="preserve">6. svibnja 2019. </w:t>
      </w:r>
    </w:p>
    <w:p w:rsidRDefault="00013362" w:rsidP="004F4496" w:rsidR="00013362" w:rsidRPr="004F4496">
      <w:pPr>
        <w:jc w:val="center"/>
      </w:pPr>
      <w:r w:rsidRPr="004F4496">
        <w:t>r i j e š i o    j e</w:t>
      </w:r>
    </w:p>
    <w:p w:rsidRDefault="00013362" w:rsidP="00013362" w:rsidR="00013362" w:rsidRPr="003266FB">
      <w:pPr>
        <w:jc w:val="both"/>
      </w:pPr>
    </w:p>
    <w:p w:rsidRDefault="00013362" w:rsidP="004F4496" w:rsidR="00013362" w:rsidRPr="003266FB">
      <w:pPr>
        <w:pStyle w:val="Odlomakpopisa"/>
        <w:numPr>
          <w:ilvl w:val="0"/>
          <w:numId w:val="2"/>
        </w:numPr>
        <w:jc w:val="both"/>
        <w:rPr>
          <w:b/>
        </w:rPr>
      </w:pPr>
      <w:r w:rsidRPr="003266FB">
        <w:t xml:space="preserve">Obustavlja se i zaključuje stečajni postupak nad dužnikom </w:t>
      </w:r>
      <w:r w:rsidR="004F4496" w:rsidRPr="004F4496">
        <w:t>PIVČEVIĆ I SINOVI d.o.o. u stečaju, Spinutska 31, Split, OIB: 71254538350</w:t>
      </w:r>
      <w:r w:rsidRPr="004C4BD8">
        <w:t xml:space="preserve">, zastupanog po stečajnom upravitelju </w:t>
      </w:r>
      <w:r w:rsidR="004E43EC">
        <w:t>Anti Gabelici</w:t>
      </w:r>
      <w:r>
        <w:t>.</w:t>
      </w:r>
    </w:p>
    <w:p w:rsidRDefault="00013362" w:rsidP="00013362" w:rsidR="00013362" w:rsidRPr="003266FB">
      <w:pPr>
        <w:pStyle w:val="Odlomakpopisa"/>
        <w:ind w:left="705"/>
        <w:jc w:val="both"/>
        <w:rPr>
          <w:b/>
        </w:rPr>
      </w:pPr>
    </w:p>
    <w:p w:rsidRDefault="00013362" w:rsidP="00013362" w:rsidR="00013362" w:rsidRPr="003266FB">
      <w:pPr>
        <w:pStyle w:val="Odlomakpopisa"/>
        <w:numPr>
          <w:ilvl w:val="0"/>
          <w:numId w:val="2"/>
        </w:numPr>
        <w:jc w:val="both"/>
      </w:pPr>
      <w:r w:rsidRPr="003266FB">
        <w:t>Ovo rješenje i osnova zaključenja stečajnog postupka objavit će se na e oglasnoj ploči.</w:t>
      </w:r>
    </w:p>
    <w:p w:rsidRDefault="00013362" w:rsidP="00013362" w:rsidR="00013362" w:rsidRPr="003266FB">
      <w:pPr>
        <w:ind w:hanging="705" w:left="705"/>
        <w:jc w:val="both"/>
        <w:rPr>
          <w:b/>
        </w:rPr>
      </w:pPr>
    </w:p>
    <w:p w:rsidRDefault="00013362" w:rsidP="00013362" w:rsidR="00013362" w:rsidRPr="003266FB">
      <w:pPr>
        <w:pStyle w:val="Odlomakpopisa"/>
        <w:numPr>
          <w:ilvl w:val="0"/>
          <w:numId w:val="2"/>
        </w:numPr>
        <w:jc w:val="both"/>
      </w:pPr>
      <w:r w:rsidRPr="003266FB">
        <w:t>Po pravomoćnosti ovog rješenja registarski odjel Trgovačkog suda u Splitu provest će brisanje dužnika iz registra.</w:t>
      </w:r>
    </w:p>
    <w:p w:rsidRDefault="00013362" w:rsidP="00013362" w:rsidR="00013362" w:rsidRPr="003266FB">
      <w:pPr>
        <w:ind w:hanging="705" w:left="705"/>
        <w:jc w:val="both"/>
      </w:pPr>
    </w:p>
    <w:p w:rsidRDefault="00013362" w:rsidP="00013362" w:rsidR="00013362" w:rsidRPr="003266FB">
      <w:pPr>
        <w:pStyle w:val="Odlomakpopisa"/>
        <w:numPr>
          <w:ilvl w:val="0"/>
          <w:numId w:val="2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013362" w:rsidP="00013362" w:rsidR="00013362" w:rsidRPr="003266FB">
      <w:pPr>
        <w:jc w:val="both"/>
      </w:pPr>
    </w:p>
    <w:p w:rsidRDefault="00013362" w:rsidP="00013362" w:rsidR="00013362">
      <w:pPr>
        <w:rPr>
          <w:b/>
        </w:rPr>
      </w:pPr>
    </w:p>
    <w:p w:rsidRDefault="00013362" w:rsidP="00013362" w:rsidR="00013362" w:rsidRPr="004F4496">
      <w:pPr>
        <w:jc w:val="center"/>
      </w:pPr>
      <w:r w:rsidRPr="004F4496">
        <w:t>Obrazloženje</w:t>
      </w:r>
    </w:p>
    <w:p w:rsidRDefault="00013362" w:rsidP="00013362" w:rsidR="00013362" w:rsidRPr="003266FB">
      <w:pPr>
        <w:jc w:val="center"/>
        <w:rPr>
          <w:b/>
        </w:rPr>
      </w:pPr>
    </w:p>
    <w:p w:rsidRDefault="00013362" w:rsidP="00013362" w:rsidR="00013362" w:rsidRPr="003266FB">
      <w:pPr>
        <w:jc w:val="both"/>
      </w:pPr>
      <w:r>
        <w:t xml:space="preserve">             </w:t>
      </w:r>
      <w:r w:rsidR="004E43EC">
        <w:t>Rješenjem ovog suda poslovni</w:t>
      </w:r>
      <w:r w:rsidRPr="003266FB">
        <w:t xml:space="preserve"> br</w:t>
      </w:r>
      <w:r w:rsidR="004E43EC">
        <w:t>oj 7.St-</w:t>
      </w:r>
      <w:r w:rsidR="004F4496">
        <w:t>598/2016</w:t>
      </w:r>
      <w:r w:rsidRPr="003266FB">
        <w:t xml:space="preserve"> od </w:t>
      </w:r>
      <w:r w:rsidR="004F4496">
        <w:t>25. kolovoza 2017</w:t>
      </w:r>
      <w:r w:rsidRPr="003266FB">
        <w:t xml:space="preserve">. otvoren je stečajni postupak nad dužnikom </w:t>
      </w:r>
      <w:r w:rsidR="004F4496" w:rsidRPr="004F4496">
        <w:t>PIVČEVIĆ I SINOVI d.o.o. u stečaju, Spinutska 31, Split, OIB: 71254538350</w:t>
      </w:r>
      <w:r>
        <w:t>,</w:t>
      </w:r>
      <w:r w:rsidRPr="006E3C61">
        <w:t xml:space="preserve"> kojeg zastupa stečajni upravitelj </w:t>
      </w:r>
      <w:r w:rsidR="004F4496">
        <w:t>Ante Gabelica</w:t>
      </w:r>
      <w:r>
        <w:t>.</w:t>
      </w:r>
    </w:p>
    <w:p w:rsidRDefault="00013362" w:rsidP="00013362" w:rsidR="00013362">
      <w:pPr>
        <w:ind w:firstLine="708"/>
        <w:jc w:val="both"/>
      </w:pPr>
    </w:p>
    <w:p w:rsidRDefault="00013362" w:rsidP="00013362" w:rsidR="00013362" w:rsidRPr="003266FB">
      <w:pPr>
        <w:ind w:firstLine="708"/>
        <w:jc w:val="both"/>
      </w:pPr>
      <w:r w:rsidRPr="003266FB">
        <w:t>Prema izvješću stečajnog upravitelj</w:t>
      </w:r>
      <w:r>
        <w:t xml:space="preserve">a dostavio u spis </w:t>
      </w:r>
      <w:r w:rsidRPr="003266FB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013362" w:rsidP="00013362" w:rsidR="00013362" w:rsidRPr="003266FB">
      <w:pPr>
        <w:jc w:val="both"/>
      </w:pPr>
      <w:r w:rsidRPr="003266FB">
        <w:t xml:space="preserve">  </w:t>
      </w:r>
    </w:p>
    <w:p w:rsidRDefault="004B3778" w:rsidP="00013362" w:rsidR="00013362" w:rsidRPr="003266FB">
      <w:pPr>
        <w:ind w:firstLine="708"/>
        <w:jc w:val="both"/>
      </w:pPr>
      <w:r>
        <w:t>Temeljem članku</w:t>
      </w:r>
      <w:r w:rsidR="00013362" w:rsidRPr="003266FB">
        <w:t xml:space="preserve"> 293. </w:t>
      </w:r>
      <w:r>
        <w:t>Stečajnog zakona (Narodne novine broj 71/15 i 104/17, dalje SZ)</w:t>
      </w:r>
      <w:r w:rsidR="00013362" w:rsidRPr="003266FB">
        <w:t xml:space="preserve"> ako se nakon otvaranja stečajnoga postupka pokaže da stečajna masa nije dostatna ni za namirenje troškova postupka, sud će rješenjem obustaviti i zaključiti postupak. Prije donošenja rješenja sud će pozvati na očito</w:t>
      </w:r>
      <w:r>
        <w:t xml:space="preserve">vanje vjerovnike stečajne mase, </w:t>
      </w:r>
      <w:r w:rsidR="00013362" w:rsidRPr="003266FB">
        <w:t xml:space="preserve">stečajnoga </w:t>
      </w:r>
      <w:r w:rsidR="00013362" w:rsidRPr="003266FB">
        <w:lastRenderedPageBreak/>
        <w:t>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013362" w:rsidP="00013362" w:rsidR="00013362" w:rsidRPr="003266FB">
      <w:pPr>
        <w:ind w:firstLine="708"/>
        <w:jc w:val="both"/>
      </w:pPr>
    </w:p>
    <w:p w:rsidRDefault="00013362" w:rsidP="004B3778" w:rsidR="00013362" w:rsidRPr="003266FB">
      <w:pPr>
        <w:ind w:firstLine="708"/>
        <w:jc w:val="both"/>
      </w:pPr>
      <w:r w:rsidRPr="003266FB">
        <w:t>Na skupštini vjerovnika održano</w:t>
      </w:r>
      <w:r>
        <w:t xml:space="preserve">j </w:t>
      </w:r>
      <w:r w:rsidR="004F4496">
        <w:t>6. svibnja 2019.</w:t>
      </w:r>
      <w:r w:rsidR="004B3778">
        <w:t xml:space="preserve"> stečajni vjerovnik Republika Hrvatska, Ministarstvo financija-Porezna uprava suglasio se s prijedlogom stečajnog upravitelja </w:t>
      </w:r>
      <w:r w:rsidRPr="003266FB">
        <w:t xml:space="preserve">da se stečajni postupak </w:t>
      </w:r>
      <w:r w:rsidR="004B3778">
        <w:t>obustavi i zaključi sukladno članku</w:t>
      </w:r>
      <w:r w:rsidRPr="003266FB">
        <w:t xml:space="preserve"> 293. Stečajnog zakona. S obzirom da se svi vjerovnici nisu izjasnili o prijedlogu za obustavu i zaključenje postupka sud je rješenj</w:t>
      </w:r>
      <w:r>
        <w:t xml:space="preserve">em od </w:t>
      </w:r>
      <w:r w:rsidR="004F4496">
        <w:t>27</w:t>
      </w:r>
      <w:r>
        <w:t>.</w:t>
      </w:r>
      <w:r w:rsidRPr="003266FB">
        <w:t xml:space="preserve"> </w:t>
      </w:r>
      <w:r>
        <w:t xml:space="preserve">kolovoza </w:t>
      </w:r>
      <w:r w:rsidR="004F4496">
        <w:t>2018</w:t>
      </w:r>
      <w:r w:rsidRPr="003266FB">
        <w:t xml:space="preserve">. godine pozvao na izjašnjenje vjerovnike stečajne mase, stečajnog upravitelja i skupštinu vjerovnika. </w:t>
      </w:r>
    </w:p>
    <w:p w:rsidRDefault="00013362" w:rsidP="00013362" w:rsidR="00013362" w:rsidRPr="003266FB">
      <w:pPr>
        <w:ind w:firstLine="708"/>
        <w:jc w:val="both"/>
      </w:pPr>
    </w:p>
    <w:p w:rsidRDefault="00013362" w:rsidP="00013362" w:rsidR="00013362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013362" w:rsidP="00013362" w:rsidR="00013362" w:rsidRPr="003266FB">
      <w:pPr>
        <w:ind w:firstLine="708"/>
        <w:jc w:val="both"/>
      </w:pPr>
    </w:p>
    <w:p w:rsidRDefault="00013362" w:rsidP="00013362" w:rsidR="00013362" w:rsidRPr="003266FB">
      <w:pPr>
        <w:tabs>
          <w:tab w:pos="360" w:val="left"/>
        </w:tabs>
        <w:jc w:val="both"/>
        <w:rPr>
          <w:b/>
        </w:rPr>
      </w:pPr>
    </w:p>
    <w:p w:rsidRDefault="00013362" w:rsidP="00013362" w:rsidR="00013362" w:rsidRPr="004F4496">
      <w:pPr>
        <w:jc w:val="center"/>
      </w:pPr>
      <w:r w:rsidRPr="004F4496">
        <w:t xml:space="preserve">U Dubrovniku, </w:t>
      </w:r>
      <w:r w:rsidR="004F4496" w:rsidRPr="004F4496">
        <w:t>6. svibnja 2019.</w:t>
      </w:r>
    </w:p>
    <w:p w:rsidRDefault="00013362" w:rsidP="00013362" w:rsidR="00013362" w:rsidRPr="004F4496">
      <w:pPr>
        <w:jc w:val="center"/>
      </w:pPr>
    </w:p>
    <w:p w:rsidRDefault="00013362" w:rsidP="00013362" w:rsidR="00013362" w:rsidRPr="004F4496">
      <w:pPr>
        <w:jc w:val="both"/>
      </w:pPr>
    </w:p>
    <w:p w:rsidRDefault="00013362" w:rsidP="00013362" w:rsidR="00013362" w:rsidRPr="004F4496">
      <w:pPr>
        <w:jc w:val="both"/>
      </w:pPr>
      <w:r w:rsidRPr="004F4496">
        <w:tab/>
      </w:r>
      <w:r w:rsidRPr="004F4496">
        <w:tab/>
      </w:r>
      <w:r w:rsidRPr="004F4496">
        <w:tab/>
      </w:r>
      <w:r w:rsidRPr="004F4496">
        <w:tab/>
      </w:r>
      <w:r w:rsidRPr="004F4496">
        <w:tab/>
      </w:r>
      <w:r w:rsidRPr="004F4496">
        <w:tab/>
      </w:r>
      <w:r w:rsidRPr="004F4496">
        <w:tab/>
      </w:r>
      <w:r w:rsidRPr="004F4496">
        <w:tab/>
        <w:t>Stečajni sudac:</w:t>
      </w:r>
    </w:p>
    <w:p w:rsidRDefault="00013362" w:rsidP="00013362" w:rsidR="00013362" w:rsidRPr="004F4496">
      <w:pPr>
        <w:jc w:val="both"/>
      </w:pPr>
    </w:p>
    <w:p w:rsidRDefault="00013362" w:rsidP="00013362" w:rsidR="00013362">
      <w:pPr>
        <w:jc w:val="both"/>
      </w:pPr>
      <w:r w:rsidRPr="004F4496">
        <w:tab/>
      </w:r>
      <w:r w:rsidRPr="004F4496">
        <w:tab/>
      </w:r>
      <w:r w:rsidRPr="004F4496">
        <w:tab/>
      </w:r>
      <w:r w:rsidRPr="004F4496">
        <w:tab/>
      </w:r>
      <w:r w:rsidRPr="004F4496">
        <w:tab/>
      </w:r>
      <w:r w:rsidRPr="004F4496">
        <w:tab/>
      </w:r>
      <w:r w:rsidRPr="004F4496">
        <w:tab/>
      </w:r>
      <w:r w:rsidRPr="004F4496">
        <w:tab/>
        <w:t>Diana Butigan Granić</w:t>
      </w:r>
      <w:r w:rsidR="00B82F86">
        <w:t>,v.r.</w:t>
      </w:r>
    </w:p>
    <w:p w:rsidRDefault="00B82F86" w:rsidP="00B82F86" w:rsidR="00B82F86">
      <w:pPr>
        <w:jc w:val="right"/>
      </w:pPr>
      <w:r>
        <w:t xml:space="preserve">Za točnost otpravka-ovlašteni službenik </w:t>
      </w:r>
    </w:p>
    <w:p w:rsidRDefault="00B82F86" w:rsidP="00B82F86" w:rsidR="00B82F86" w:rsidRPr="004F4496">
      <w:pPr>
        <w:ind w:firstLine="708" w:left="4248"/>
        <w:jc w:val="center"/>
      </w:pPr>
      <w:r>
        <w:t xml:space="preserve">Ivana Hajder </w:t>
      </w:r>
    </w:p>
    <w:p w:rsidRDefault="00013362" w:rsidP="00013362" w:rsidR="00013362" w:rsidRPr="004F4496">
      <w:pPr>
        <w:jc w:val="both"/>
      </w:pPr>
    </w:p>
    <w:p w:rsidRDefault="00013362" w:rsidP="00013362" w:rsidR="00013362" w:rsidRPr="004F4496">
      <w:pPr>
        <w:jc w:val="both"/>
      </w:pPr>
    </w:p>
    <w:p w:rsidRDefault="00013362" w:rsidP="00013362" w:rsidR="00013362" w:rsidRPr="004F4496">
      <w:pPr>
        <w:jc w:val="both"/>
      </w:pPr>
    </w:p>
    <w:p w:rsidRDefault="00013362" w:rsidP="00013362" w:rsidR="00013362" w:rsidRPr="004F4496">
      <w:pPr>
        <w:jc w:val="both"/>
      </w:pPr>
    </w:p>
    <w:p w:rsidRDefault="00013362" w:rsidP="00013362" w:rsidR="00013362" w:rsidRPr="004F4496">
      <w:pPr>
        <w:jc w:val="both"/>
      </w:pPr>
      <w:r w:rsidRPr="004F4496">
        <w:t>POUKA O PRAVNOM LIJEKU</w:t>
      </w:r>
      <w:r w:rsidR="004F4496" w:rsidRPr="004F4496">
        <w:t xml:space="preserve">: </w:t>
      </w:r>
    </w:p>
    <w:p w:rsidRDefault="00013362" w:rsidP="00013362" w:rsidR="00013362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013362" w:rsidP="00013362" w:rsidR="00013362" w:rsidRPr="003266FB">
      <w:pPr>
        <w:jc w:val="both"/>
        <w:rPr>
          <w:b/>
        </w:rPr>
      </w:pPr>
    </w:p>
    <w:p w:rsidRDefault="00013362" w:rsidP="00013362" w:rsidR="00013362" w:rsidRPr="003266FB">
      <w:pPr>
        <w:jc w:val="both"/>
        <w:rPr>
          <w:b/>
        </w:rPr>
      </w:pPr>
    </w:p>
    <w:p w:rsidRDefault="00013362" w:rsidP="00013362" w:rsidR="00013362" w:rsidRPr="003266FB"/>
    <w:p w:rsidRDefault="00013362" w:rsidP="00013362" w:rsidR="00013362" w:rsidRPr="003266FB"/>
    <w:p w:rsidRDefault="002F4F11" w:rsidR="002F4F11"/>
    <w:sectPr w:rsidSect="004E7435" w:rsidR="002F4F1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E31" w:rsidR="00DE4E31">
      <w:r>
        <w:separator/>
      </w:r>
    </w:p>
  </w:endnote>
  <w:endnote w:id="0" w:type="continuationSeparator">
    <w:p w:rsidRDefault="00DE4E31" w:rsidR="00DE4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E31" w:rsidR="00DE4E31">
      <w:r>
        <w:separator/>
      </w:r>
    </w:p>
  </w:footnote>
  <w:footnote w:id="0" w:type="continuationSeparator">
    <w:p w:rsidRDefault="00DE4E31" w:rsidR="00DE4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013362" w:rsidP="004B3778" w:rsidR="004E7435">
        <w:pPr>
          <w:ind w:firstLine="708" w:left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F86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4B3778">
          <w:t>Poslovni broj:7. St-</w:t>
        </w:r>
        <w:r w:rsidR="004B3778" w:rsidRPr="004F4496">
          <w:t>55/</w:t>
        </w:r>
        <w:r w:rsidR="004B3778">
          <w:t>20</w:t>
        </w:r>
        <w:r w:rsidR="004B3778" w:rsidRPr="004F4496">
          <w:t>19-53</w:t>
        </w:r>
      </w:p>
    </w:sdtContent>
  </w:sdt>
  <w:p w:rsidRDefault="00B82F86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230EFD"/>
    <w:multiLevelType w:val="hybridMultilevel"/>
    <w:tmpl w:val="AF109ED8"/>
    <w:lvl w:tplc="7434582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362"/>
    <w:rsid w:val="00013362"/>
    <w:rsid w:val="00077AA7"/>
    <w:rsid w:val="002F4F11"/>
    <w:rsid w:val="004B3778"/>
    <w:rsid w:val="004E43EC"/>
    <w:rsid w:val="004F4496"/>
    <w:rsid w:val="007023AA"/>
    <w:rsid w:val="00B82F86"/>
    <w:rsid w:val="00DE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3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3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336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1336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33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336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44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449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F8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F8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F8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F8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3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3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336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1336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33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336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44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449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F8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F8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F8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F8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PIVČEVIĆ I SINOVI d.o.o. turistička agencija u stečaju</izvorni_sadrzaj>
    <derivirana_varijabla naziv="DomainObject.Predmet.ProtustrankaFormated_1">  PIVČEVIĆ I SINOVI d.o.o. turistička agencija u stečaju</derivirana_varijabla>
  </DomainObject.Predmet.ProtustrankaFormated>
  <DomainObject.Predmet.ProtustrankaFormatedOIB>
    <izvorni_sadrzaj>  PIVČEVIĆ I SINOVI d.o.o. turistička agencija u stečaju, OIB 71254538350</izvorni_sadrzaj>
    <derivirana_varijabla naziv="DomainObject.Predmet.ProtustrankaFormatedOIB_1">  PIVČEVIĆ I SINOVI d.o.o. turistička agencija u stečaju, OIB 71254538350</derivirana_varijabla>
  </DomainObject.Predmet.ProtustrankaFormatedOIB>
  <DomainObject.Predmet.ProtustrankaFormatedWithAdress>
    <izvorni_sadrzaj> PIVČEVIĆ I SINOVI d.o.o. turistička agencija u stečaju, Spinutska 31, 21000 Split</izvorni_sadrzaj>
    <derivirana_varijabla naziv="DomainObject.Predmet.ProtustrankaFormatedWithAdress_1"> PIVČEVIĆ I SINOVI d.o.o. turistička agencija u stečaju, Spinutska 31, 21000 Split</derivirana_varijabla>
  </DomainObject.Predmet.ProtustrankaFormatedWithAdress>
  <DomainObject.Predmet.ProtustrankaFormatedWithAdressOIB>
    <izvorni_sadrzaj> PIVČEVIĆ I SINOVI d.o.o. turistička agencija u stečaju, OIB 71254538350, Spinutska 31, 21000 Split</izvorni_sadrzaj>
    <derivirana_varijabla naziv="DomainObject.Predmet.ProtustrankaFormatedWithAdressOIB_1"> PIVČEVIĆ I SINOVI d.o.o. turistička agencija u stečaju, OIB 71254538350, Spinutska 31, 21000 Split</derivirana_varijabla>
  </DomainObject.Predmet.ProtustrankaFormatedWithAdressOIB>
  <DomainObject.Predmet.ProtustrankaWithAdress>
    <izvorni_sadrzaj>PIVČEVIĆ I SINOVI d.o.o. turistička agencija u stečaju Spinutska 31, 21000 Split</izvorni_sadrzaj>
    <derivirana_varijabla naziv="DomainObject.Predmet.ProtustrankaWithAdress_1">PIVČEVIĆ I SINOVI d.o.o. turistička agencija u stečaju Spinutska 31, 21000 Split</derivirana_varijabla>
  </DomainObject.Predmet.ProtustrankaWithAdress>
  <DomainObject.Predmet.ProtustrankaWithAdressOIB>
    <izvorni_sadrzaj>PIVČEVIĆ I SINOVI d.o.o. turistička agencija u stečaju, OIB 71254538350, Spinutska 31, 21000 Split</izvorni_sadrzaj>
    <derivirana_varijabla naziv="DomainObject.Predmet.ProtustrankaWithAdressOIB_1">PIVČEVIĆ I SINOVI d.o.o. turistička agencija u stečaju, OIB 71254538350, Spinutska 31, 21000 Split</derivirana_varijabla>
  </DomainObject.Predmet.ProtustrankaWithAdressOIB>
  <DomainObject.Predmet.ProtustrankaNazivFormated>
    <izvorni_sadrzaj>PIVČEVIĆ I SINOVI d.o.o. turistička agencija u stečaju</izvorni_sadrzaj>
    <derivirana_varijabla naziv="DomainObject.Predmet.ProtustrankaNazivFormated_1">PIVČEVIĆ I SINOVI d.o.o. turistička agencija u stečaju</derivirana_varijabla>
  </DomainObject.Predmet.ProtustrankaNazivFormated>
  <DomainObject.Predmet.ProtustrankaNazivFormatedOIB>
    <izvorni_sadrzaj>PIVČEVIĆ I SINOVI d.o.o. turistička agencija u stečaju, OIB 71254538350</izvorni_sadrzaj>
    <derivirana_varijabla naziv="DomainObject.Predmet.ProtustrankaNazivFormatedOIB_1">PIVČEVIĆ I SINOVI d.o.o. turistička agencija u stečaju, OIB 71254538350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radiotelevizija; FINANCIJSKA AGENCIJA, RC SPLIT</izvorni_sadrzaj>
    <derivirana_varijabla naziv="DomainObject.Predmet.StrankaFormated_1">  Hrvatska radiotelevizija; FINANCIJSKA AGENCIJA, RC SPLIT</derivirana_varijabla>
  </DomainObject.Predmet.StrankaFormated>
  <DomainObject.Predmet.StrankaFormatedOIB>
    <izvorni_sadrzaj>  Hrvatska radiotelevizija, OIB 68419124305; FINANCIJSKA AGENCIJA, RC SPLIT, OIB 85821130368</izvorni_sadrzaj>
    <derivirana_varijabla naziv="DomainObject.Predmet.StrankaFormatedOIB_1">  Hrvatska radiotelevizija, OIB 68419124305; FINANCIJSKA AGENCIJA, RC SPLIT, OIB 85821130368</derivirana_varijabla>
  </DomainObject.Predmet.StrankaFormatedOIB>
  <DomainObject.Predmet.StrankaFormatedWithAdress>
    <izvorni_sadrzaj> Hrvatska radiotelevizija, Prisavlje 3, 10000 Zagreb; FINANCIJSKA AGENCIJA, RC SPLIT, Mažuranićevo šetalište 24 b, 21000 Split</izvorni_sadrzaj>
    <derivirana_varijabla naziv="DomainObject.Predmet.StrankaFormatedWithAdress_1"> Hrvatska radiotelevizija, Prisavlje 3, 10000 Zagreb; FINANCIJSKA AGENCIJA, RC SPLIT, Mažuranićevo šetalište 24 b, 21000 Split</derivirana_varijabla>
  </DomainObject.Predmet.StrankaFormatedWithAdress>
  <DomainObject.Predmet.StrankaFormatedWithAdressOIB>
    <izvorni_sadrzaj> Hrvatska radiotelevizija, OIB 68419124305, Prisavlje 3, 10000 Zagreb; FINANCIJSKA AGENCIJA, RC SPLIT, OIB 85821130368, Mažuranićevo šetalište 24 b, 21000 Split</izvorni_sadrzaj>
    <derivirana_varijabla naziv="DomainObject.Predmet.StrankaFormatedWithAdressOIB_1"> Hrvatska radiotelevizija, OIB 68419124305, Prisavlje 3, 10000 Zagreb; FINANCIJSKA AGENCIJA, RC SPLIT, OIB 85821130368, Mažuranićevo šetalište 24 b, 21000 Split</derivirana_varijabla>
  </DomainObject.Predmet.StrankaFormatedWithAdressOIB>
  <DomainObject.Predmet.StrankaWithAdress>
    <izvorni_sadrzaj>Hrvatska radiotelevizija Prisavlje 3,10000 Zagreb,FINANCIJSKA AGENCIJA, RC SPLIT Mažuranićevo šetalište 24 b,21000 Split</izvorni_sadrzaj>
    <derivirana_varijabla naziv="DomainObject.Predmet.StrankaWithAdress_1">Hrvatska radiotelevizija Prisavlje 3,10000 Zagreb,FINANCIJSKA AGENCIJA, RC SPLIT Mažuranićevo šetalište 24 b,21000 Split</derivirana_varijabla>
  </DomainObject.Predmet.StrankaWithAdress>
  <DomainObject.Predmet.StrankaWithAdressOIB>
    <izvorni_sadrzaj>Hrvatska radiotelevizija, OIB 68419124305, Prisavlje 3,10000 Zagreb,FINANCIJSKA AGENCIJA, RC SPLIT, OIB 85821130368, Mažuranićevo šetalište 24 b,21000 Split</izvorni_sadrzaj>
    <derivirana_varijabla naziv="DomainObject.Predmet.StrankaWithAdressOIB_1">Hrvatska radiotelevizija, OIB 68419124305, Prisavlje 3,10000 Zagreb,FINANCIJSKA AGENCIJA, RC SPLIT, OIB 85821130368, Mažuranićevo šetalište 24 b,21000 Split</derivirana_varijabla>
  </DomainObject.Predmet.StrankaWithAdressOIB>
  <DomainObject.Predmet.StrankaNazivFormated>
    <izvorni_sadrzaj>Hrvatska radiotelevizija,FINANCIJSKA AGENCIJA, RC SPLIT</izvorni_sadrzaj>
    <derivirana_varijabla naziv="DomainObject.Predmet.StrankaNazivFormated_1">Hrvatska radiotelevizija,FINANCIJSKA AGENCIJA, RC SPLIT</derivirana_varijabla>
  </DomainObject.Predmet.StrankaNazivFormated>
  <DomainObject.Predmet.StrankaNazivFormatedOIB>
    <izvorni_sadrzaj>Hrvatska radiotelevizija, OIB 68419124305,FINANCIJSKA AGENCIJA, RC SPLIT, OIB 85821130368</izvorni_sadrzaj>
    <derivirana_varijabla naziv="DomainObject.Predmet.StrankaNazivFormatedOIB_1">Hrvatska radiotelevizija, OIB 68419124305,FINANCIJSKA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15605492.14</izvorni_sadrzaj>
    <derivirana_varijabla naziv="DomainObject.Predmet.TrenutnaVrijednost_1">15605492.14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Hrvatska radiotelevizija</item>
      <item>FINANCIJSKA AGENCIJA, RC SPLIT</item>
    </izvorni_sadrzaj>
    <derivirana_varijabla naziv="DomainObject.Predmet.StrankaListFormated_1">
      <item>Hrvatska radiotelevizija</item>
      <item>FINANCIJSKA AGENCIJA, RC SPLIT</item>
    </derivirana_varijabla>
  </DomainObject.Predmet.StrankaListFormated>
  <DomainObject.Predmet.StrankaListFormatedOIB>
    <izvorni_sadrzaj>
      <item>Hrvatska radiotelevizija, OIB 68419124305</item>
      <item>FINANCIJSKA AGENCIJA, RC SPLIT, OIB 85821130368</item>
    </izvorni_sadrzaj>
    <derivirana_varijabla naziv="DomainObject.Predmet.StrankaListFormatedOIB_1">
      <item>Hrvatska radiotelevizija, OIB 68419124305</item>
      <item>FINANCIJSKA AGENCIJA, RC SPLIT, OIB 85821130368</item>
    </derivirana_varijabla>
  </DomainObject.Predmet.StrankaListFormatedOIB>
  <DomainObject.Predmet.StrankaListFormatedWithAdress>
    <izvorni_sadrzaj>
      <item>Hrvatska radiotelevizija, Prisavlje 3, 10000 Zagreb</item>
      <item>FINANCIJSKA AGENCIJA, RC SPLIT, Mažuranićevo šetalište 24 b, 21000 Split</item>
    </izvorni_sadrzaj>
    <derivirana_varijabla naziv="DomainObject.Predmet.StrankaListFormatedWithAdress_1">
      <item>Hrvatska radiotelevizija, Prisavlje 3,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Hrvatska radiotelevizija, OIB 68419124305, Prisavlje 3, 10000 Zagreb</item>
      <item>FINANCIJSKA AGENCIJA, RC SPLIT, OIB 85821130368, Mažuranićevo šetalište 24 b, 21000 Split</item>
    </izvorni_sadrzaj>
    <derivirana_varijabla naziv="DomainObject.Predmet.StrankaListFormatedWithAdressOIB_1">
      <item>Hrvatska radiotelevizija, OIB 68419124305, Prisavlje 3,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Hrvatska radiotelevizija</item>
      <item>FINANCIJSKA AGENCIJA, RC SPLIT</item>
    </izvorni_sadrzaj>
    <derivirana_varijabla naziv="DomainObject.Predmet.StrankaListNazivFormated_1">
      <item>Hrvatska radiotelevizija</item>
      <item>FINANCIJSKA AGENCIJA, RC SPLIT</item>
    </derivirana_varijabla>
  </DomainObject.Predmet.StrankaListNazivFormated>
  <DomainObject.Predmet.StrankaListNazivFormatedOIB>
    <izvorni_sadrzaj>
      <item>Hrvatska radiotelevizija, OIB 68419124305</item>
      <item>FINANCIJSKA AGENCIJA, RC SPLIT, OIB 85821130368</item>
    </izvorni_sadrzaj>
    <derivirana_varijabla naziv="DomainObject.Predmet.StrankaListNazivFormatedOIB_1">
      <item>Hrvatska radiotelevizija, OIB 68419124305</item>
      <item>FINANCIJSKA AGENCIJA, RC SPLIT, OIB 85821130368</item>
    </derivirana_varijabla>
  </DomainObject.Predmet.StrankaListNazivFormatedOIB>
  <DomainObject.Predmet.ProtuStrankaListFormated>
    <izvorni_sadrzaj>
      <item>PIVČEVIĆ I SINOVI d.o.o. turistička agencija u stečaju</item>
    </izvorni_sadrzaj>
    <derivirana_varijabla naziv="DomainObject.Predmet.ProtuStrankaListFormated_1">
      <item>PIVČEVIĆ I SINOVI d.o.o. turistička agencija u stečaju</item>
    </derivirana_varijabla>
  </DomainObject.Predmet.ProtuStrankaListFormated>
  <DomainObject.Predmet.ProtuStrankaListFormatedOIB>
    <izvorni_sadrzaj>
      <item>PIVČEVIĆ I SINOVI d.o.o. turistička agencija u stečaju, OIB 71254538350</item>
    </izvorni_sadrzaj>
    <derivirana_varijabla naziv="DomainObject.Predmet.ProtuStrankaListFormatedOIB_1">
      <item>PIVČEVIĆ I SINOVI d.o.o. turistička agencija u stečaju, OIB 71254538350</item>
    </derivirana_varijabla>
  </DomainObject.Predmet.ProtuStrankaListFormatedOIB>
  <DomainObject.Predmet.ProtuStrankaListFormatedWithAdress>
    <izvorni_sadrzaj>
      <item>PIVČEVIĆ I SINOVI d.o.o. turistička agencija u stečaju, Spinutska 31, 21000 Split</item>
    </izvorni_sadrzaj>
    <derivirana_varijabla naziv="DomainObject.Predmet.ProtuStrankaListFormatedWithAdress_1">
      <item>PIVČEVIĆ I SINOVI d.o.o. turistička agencija u stečaju, Spinutska 31, 21000 Split</item>
    </derivirana_varijabla>
  </DomainObject.Predmet.ProtuStrankaListFormatedWithAdress>
  <DomainObject.Predmet.ProtuStrankaListFormatedWithAdressOIB>
    <izvorni_sadrzaj>
      <item>PIVČEVIĆ I SINOVI d.o.o. turistička agencija u stečaju, OIB 71254538350, Spinutska 31, 21000 Split</item>
    </izvorni_sadrzaj>
    <derivirana_varijabla naziv="DomainObject.Predmet.ProtuStrankaListFormatedWithAdressOIB_1">
      <item>PIVČEVIĆ I SINOVI d.o.o. turistička agencija u stečaju, OIB 71254538350, Spinutska 31, 21000 Split</item>
    </derivirana_varijabla>
  </DomainObject.Predmet.ProtuStrankaListFormatedWithAdressOIB>
  <DomainObject.Predmet.ProtuStrankaListNazivFormated>
    <izvorni_sadrzaj>
      <item>PIVČEVIĆ I SINOVI d.o.o. turistička agencija u stečaju</item>
    </izvorni_sadrzaj>
    <derivirana_varijabla naziv="DomainObject.Predmet.ProtuStrankaListNazivFormated_1">
      <item>PIVČEVIĆ I SINOVI d.o.o. turistička agencija u stečaju</item>
    </derivirana_varijabla>
  </DomainObject.Predmet.ProtuStrankaListNazivFormated>
  <DomainObject.Predmet.ProtuStrankaListNazivFormatedOIB>
    <izvorni_sadrzaj>
      <item>PIVČEVIĆ I SINOVI d.o.o. turistička agencija u stečaju, OIB 71254538350</item>
    </izvorni_sadrzaj>
    <derivirana_varijabla naziv="DomainObject.Predmet.ProtuStrankaListNazivFormatedOIB_1">
      <item>PIVČEVIĆ I SINOVI d.o.o. turistička agencija u stečaju, OIB 71254538350</item>
    </derivirana_varijabla>
  </DomainObject.Predmet.ProtuStrankaListNazivFormatedOIB>
  <DomainObject.Predmet.OstaliListFormated>
    <izvorni_sadrzaj>
      <item>Edo Pivčević</item>
    </izvorni_sadrzaj>
    <derivirana_varijabla naziv="DomainObject.Predmet.OstaliListFormated_1">
      <item>Edo Pivčević</item>
    </derivirana_varijabla>
  </DomainObject.Predmet.OstaliListFormated>
  <DomainObject.Predmet.OstaliListFormatedOIB>
    <izvorni_sadrzaj>
      <item>Edo Pivčević, OIB 04249603835</item>
    </izvorni_sadrzaj>
    <derivirana_varijabla naziv="DomainObject.Predmet.OstaliListFormatedOIB_1">
      <item>Edo Pivčević, OIB 04249603835</item>
    </derivirana_varijabla>
  </DomainObject.Predmet.OstaliListFormatedOIB>
  <DomainObject.Predmet.OstaliListFormatedWithAdress>
    <izvorni_sadrzaj>
      <item>Edo Pivčević, Antuna Gustava Matoša 54, 21000 Split</item>
    </izvorni_sadrzaj>
    <derivirana_varijabla naziv="DomainObject.Predmet.OstaliListFormatedWithAdress_1">
      <item>Edo Pivčević, Antuna Gustava Matoša 54, 21000 Split</item>
    </derivirana_varijabla>
  </DomainObject.Predmet.OstaliListFormatedWithAdress>
  <DomainObject.Predmet.OstaliListFormatedWithAdressOIB>
    <izvorni_sadrzaj>
      <item>Edo Pivčević, OIB 04249603835, Antuna Gustava Matoša 54, 21000 Split</item>
    </izvorni_sadrzaj>
    <derivirana_varijabla naziv="DomainObject.Predmet.OstaliListFormatedWithAdressOIB_1">
      <item>Edo Pivčević, OIB 04249603835, Antuna Gustava Matoša 54, 21000 Split</item>
    </derivirana_varijabla>
  </DomainObject.Predmet.OstaliListFormatedWithAdressOIB>
  <DomainObject.Predmet.OstaliListNazivFormated>
    <izvorni_sadrzaj>
      <item>Edo Pivčević</item>
    </izvorni_sadrzaj>
    <derivirana_varijabla naziv="DomainObject.Predmet.OstaliListNazivFormated_1">
      <item>Edo Pivčević</item>
    </derivirana_varijabla>
  </DomainObject.Predmet.OstaliListNazivFormated>
  <DomainObject.Predmet.OstaliListNazivFormatedOIB>
    <izvorni_sadrzaj>
      <item>Edo Pivčević, OIB 04249603835</item>
    </izvorni_sadrzaj>
    <derivirana_varijabla naziv="DomainObject.Predmet.OstaliListNazivFormatedOIB_1">
      <item>Edo Pivčević, OIB 04249603835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PIVČEVIĆ I SINOVI d.o.o. turistička agencija u stečaju</izvorni_sadrzaj>
    <derivirana_varijabla naziv="DomainObject.Predmet.ProtustrankaIDrugi_1">PIVČEVIĆ I SINOVI d.o.o. turistička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PIVČEVIĆ I SINOVI d.o.o. turistička agencija u stečaju, OIB 71254538350, Spinutska 31, 21000 Split</izvorni_sadrzaj>
    <derivirana_varijabla naziv="DomainObject.Predmet.ProtustrankaIDrugiAdressOIB_1">PIVČEVIĆ I SINOVI d.o.o. turistička agencija u stečaju, OIB 71254538350, Spinutska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PIVČEVIĆ I SINOVI d.o.o. turistička agencija u stečaju</item>
      <item>Hrvatska radiotelevizija</item>
      <item>Edo Pivčević</item>
      <item>FINANCIJSKA AGENCIJA, RC SPLIT</item>
    </izvorni_sadrzaj>
    <derivirana_varijabla naziv="DomainObject.Predmet.SudioniciListNaziv_1">
      <item>PIVČEVIĆ I SINOVI d.o.o. turistička agencija u stečaju</item>
      <item>Hrvatska radiotelevizija</item>
      <item>Edo Pivčević</item>
      <item>FINANCIJSKA AGENCIJA, RC SPLIT</item>
    </derivirana_varijabla>
  </DomainObject.Predmet.SudioniciListNaziv>
  <DomainObject.Predmet.SudioniciListAdressOIB>
    <izvorni_sadrzaj>
      <item>PIVČEVIĆ I SINOVI d.o.o. turistička agencija u stečaju, OIB 71254538350, Spinutska 31,21000 Split</item>
      <item>Hrvatska radiotelevizija, OIB 68419124305, Prisavlje 3,10000 Zagreb</item>
      <item>Edo Pivčević, OIB 04249603835, Antuna Gustava Matoša 54,21000 Split</item>
      <item>FINANCIJSKA AGENCIJA, RC SPLIT, OIB 85821130368, Mažuranićevo šetalište 24 b,21000 Split</item>
    </izvorni_sadrzaj>
    <derivirana_varijabla naziv="DomainObject.Predmet.SudioniciListAdressOIB_1">
      <item>PIVČEVIĆ I SINOVI d.o.o. turistička agencija u stečaju, OIB 71254538350, Spinutska 31,21000 Split</item>
      <item>Hrvatska radiotelevizija, OIB 68419124305, Prisavlje 3,10000 Zagreb</item>
      <item>Edo Pivčević, OIB 04249603835, Antuna Gustava Matoša 54,21000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71254538350</item>
      <item>, OIB 68419124305</item>
      <item>, OIB 04249603835</item>
      <item>, OIB 85821130368</item>
    </izvorni_sadrzaj>
    <derivirana_varijabla naziv="DomainObject.Predmet.SudioniciListNazivOIB_1">
      <item>, OIB 71254538350</item>
      <item>, OIB 68419124305</item>
      <item>, OIB 04249603835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2019.</izvorni_sadrzaj>
    <derivirana_varijabla naziv="DomainObject.Predmet.DatumZadnjeOdrzaneSudskeRadnje_1">6. svibnja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St-55/2019-49</izvorni_sadrzaj>
    <derivirana_varijabla naziv="DomainObject.PredzadnjaOdlukaIzPredmeta.Oznaka_1">St-55/2019-49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2829</properties:Characters>
  <properties:Lines>84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2019-05-06T10:08:00Z</dcterms:created>
  <dc:creator>Katarina Mikulić</dc:creator>
  <cp:lastModifiedBy>Katarina Mikulić</cp:lastModifiedBy>
  <cp:lastPrinted>2019-05-06T10:25:00Z</cp:lastPrinted>
  <dcterms:modified xmlns:xsi="http://www.w3.org/2001/XMLSchema-instance" xsi:type="dcterms:W3CDTF">2019-05-06T10:27:00Z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obustava i zaključenje stečajnog postupka zbog nedostatnosti stečajne mase (Obustava i zaključenje po čl. 293.docx)</vt:lpwstr>
  </prop:property>
  <prop:property name="CC_coloring" pid="5" fmtid="{D5CDD505-2E9C-101B-9397-08002B2CF9AE}">
    <vt:bool>false</vt:bool>
  </prop:property>
</prop:Properties>
</file>