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c7c9" w14:paraId="1dbc7c9" w:rsidRDefault="005F4A2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1945005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4A20" w:rsidP="005F4A20" w:rsidR="00AE649C">
      <w:pPr>
        <w:pStyle w:val="NormaleSPIS"/>
        <w:spacing w:after="0"/>
      </w:pPr>
      <w:r>
        <w:t xml:space="preserve">          Republika Hrvatska</w:t>
      </w:r>
    </w:p>
    <w:p w:rsidRDefault="005F4A20" w:rsidP="005F4A20" w:rsidR="005F4A20">
      <w:pPr>
        <w:pStyle w:val="NormaleSPIS"/>
        <w:spacing w:after="0"/>
      </w:pPr>
      <w:r>
        <w:t xml:space="preserve">       Trgovački sud u Bjelovaru</w:t>
      </w:r>
    </w:p>
    <w:p w:rsidRDefault="005F4A20" w:rsidP="004F27AE" w:rsidR="005F4A20" w:rsidRPr="00B76F3C">
      <w:pPr>
        <w:pStyle w:val="NormaleSPIS"/>
      </w:pPr>
      <w:r>
        <w:t>Bjelovar, Šetalište dr.I.Lebovića 42.</w:t>
      </w:r>
    </w:p>
    <w:p w:rsidRDefault="005F4A20" w:rsidP="005F4A20" w:rsidR="005F4A20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St-225/2018-2</w:t>
      </w:r>
    </w:p>
    <w:p w:rsidRDefault="005F4A20" w:rsidP="005F4A20" w:rsidR="005F4A20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5F4A20" w:rsidP="005F4A20" w:rsidR="005F4A20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5F4A20" w:rsidP="005F4A20" w:rsidR="005F4A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5F4A20" w:rsidP="005F4A20" w:rsidR="005F4A2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5F4A20" w:rsidP="005F4A20" w:rsidR="005F4A2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SUPER STUDIO d.o.o. za t </w:t>
      </w:r>
      <w:proofErr w:type="spellStart"/>
      <w:r>
        <w:rPr>
          <w:lang w:eastAsia="hr-HR"/>
        </w:rPr>
        <w:t>ržišno</w:t>
      </w:r>
      <w:proofErr w:type="spellEnd"/>
      <w:r>
        <w:rPr>
          <w:lang w:eastAsia="hr-HR"/>
        </w:rPr>
        <w:t xml:space="preserve"> komuniciranje iz Zagreba, Zagrebačka 145a, MBS 080665124, OIB 98378891057, 9. svibnja 2018.    </w:t>
      </w:r>
    </w:p>
    <w:p w:rsidRDefault="005F4A20" w:rsidP="005F4A20" w:rsidR="005F4A2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5F4A20" w:rsidP="005F4A20" w:rsidR="005F4A20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Nikoli Tomislavu Ćurić iz Zagreba, Križnog puta 67, OIB 38572582045, kao osobi ovlaštenoj za zastupanje dužnika po zakonu, da u roku od 8 dana plati predujam za namirenje troškova stečajnog postupka i to iznos od 1.000,00 kn u Fond za namirenje troškova postupka koji se vodi kod ovog suda, IBAN: HR6123900011300000630 model HR00 50-225-18 i dodatni iznos predujma od 5.000,00 kuna na račun ovog suda br. IBAN:HR6123900011300000630 model HR05 540-225-18. Rok od 8 dana počinje teći istekom osmog dana od objave ovog rješenja na e-oglasnoj ploči ovog suda.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Nikola Tomislav Ćurić iz Zagreba, Križnog puta 67, OIB 38572582045,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5F4A20" w:rsidP="005F4A20" w:rsidR="005F4A2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SUPER STUDIO d.o.o. za t </w:t>
      </w:r>
      <w:proofErr w:type="spellStart"/>
      <w:r>
        <w:rPr>
          <w:lang w:eastAsia="hr-HR"/>
        </w:rPr>
        <w:t>ržišno</w:t>
      </w:r>
      <w:proofErr w:type="spellEnd"/>
      <w:r>
        <w:rPr>
          <w:lang w:eastAsia="hr-HR"/>
        </w:rPr>
        <w:t xml:space="preserve"> komuniciranje iz Zagreba, Zagrebačka 145a, MBS 080665124, OIB 98378891057,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50-225-18 i dodatni iznos predujma od 5.000,00 kuna na račun ovog suda br. IBAN:HR6123900011300000630 model HR05 540-225-18. 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St-225/2018-2</w:t>
      </w:r>
    </w:p>
    <w:p w:rsidRDefault="005F4A20" w:rsidP="005F4A20" w:rsidR="005F4A2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5F4A20" w:rsidP="005F4A20" w:rsidR="005F4A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5F4A20" w:rsidP="005F4A20" w:rsidR="005F4A20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5F4A20" w:rsidP="005F4A20" w:rsidR="005F4A2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SUPER STUDIO d.o.o. za t </w:t>
      </w:r>
      <w:proofErr w:type="spellStart"/>
      <w:r>
        <w:rPr>
          <w:lang w:eastAsia="hr-HR"/>
        </w:rPr>
        <w:t>ržišno</w:t>
      </w:r>
      <w:proofErr w:type="spellEnd"/>
      <w:r>
        <w:rPr>
          <w:lang w:eastAsia="hr-HR"/>
        </w:rPr>
        <w:t xml:space="preserve"> komuniciranje iz Zagreba, Zagrebačka 145a, MBS 080665124, OIB 98378891057. U prijedlogu navodi da na dan 30. kolovoza 2017. godine dužnik u očevidniku redoslijeda osnova za plaćanje ima evidentirane neizvršene osnove za plaćanje u neprekidnom razdoblju od 120 dana u ukupnom iznosu od 342.526,18 kuna.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Nikola Tomislav Ćurić iz Zagreba, Križnog puta 67, OIB 38572582045.  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Nikoli Tomislavu Ćurić, postojala istekom razdoblja od 60 dana i on je najkasnije u daljnjem roku od 21 dan bio dužan podnijeti prijedlog za pokretanje stečajnog postupka, što nije učinio.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5F4A20" w:rsidP="005F4A20" w:rsidR="005F4A2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5F4A20" w:rsidP="005F4A20" w:rsidR="005F4A2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St-225/2018-2</w:t>
      </w:r>
      <w:bookmarkStart w:name="_GoBack" w:id="0"/>
      <w:bookmarkEnd w:id="0"/>
    </w:p>
    <w:p w:rsidRDefault="005F4A20" w:rsidP="005F4A20" w:rsidR="005F4A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</w:t>
      </w:r>
      <w:r>
        <w:rPr>
          <w:lang w:eastAsia="hr-HR"/>
        </w:rPr>
        <w:t xml:space="preserve">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5F4A20" w:rsidP="005F4A20" w:rsidR="005F4A2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</w:p>
    <w:p w:rsidRDefault="005F4A20" w:rsidP="005F4A20" w:rsidR="005F4A2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S u d a c</w:t>
      </w:r>
    </w:p>
    <w:p w:rsidRDefault="005F4A20" w:rsidP="005F4A20" w:rsidR="005F4A2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5F4A20" w:rsidP="005F4A20" w:rsidR="005F4A2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5F4A20" w:rsidP="005F4A20" w:rsidR="005F4A2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    Jasmina </w:t>
      </w:r>
      <w:proofErr w:type="spellStart"/>
      <w:r>
        <w:rPr>
          <w:lang w:eastAsia="hr-HR"/>
        </w:rPr>
        <w:t>Tubić</w:t>
      </w:r>
      <w:proofErr w:type="spellEnd"/>
    </w:p>
    <w:p w:rsidRDefault="005F4A20" w:rsidP="005F4A20" w:rsidR="005F4A2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5F4A20" w:rsidP="005F4A20" w:rsidR="005F4A20">
      <w:pPr>
        <w:autoSpaceDN w:val="false"/>
        <w:jc w:val="both"/>
      </w:pPr>
    </w:p>
    <w:p w:rsidRDefault="005F4A20" w:rsidP="005F4A20" w:rsidR="005F4A20">
      <w:pPr>
        <w:autoSpaceDN w:val="false"/>
        <w:jc w:val="both"/>
      </w:pPr>
    </w:p>
    <w:p w:rsidRDefault="005F4A20" w:rsidP="005F4A20" w:rsidR="005F4A20">
      <w:pPr>
        <w:autoSpaceDN w:val="false"/>
        <w:jc w:val="both"/>
      </w:pPr>
    </w:p>
    <w:p w:rsidRDefault="005F4A20" w:rsidP="005F4A20" w:rsidR="005F4A20">
      <w:pPr>
        <w:autoSpaceDN w:val="false"/>
        <w:jc w:val="both"/>
      </w:pPr>
    </w:p>
    <w:p w:rsidRDefault="005F4A20" w:rsidP="005F4A20" w:rsidR="005F4A20">
      <w:pPr>
        <w:jc w:val="both"/>
      </w:pPr>
    </w:p>
    <w:p w:rsidRDefault="005F4A20" w:rsidP="005F4A20" w:rsidR="005F4A20">
      <w:pPr>
        <w:autoSpaceDN w:val="false"/>
        <w:jc w:val="both"/>
      </w:pPr>
    </w:p>
    <w:p w:rsidRDefault="005F4A20" w:rsidP="005F4A20" w:rsidR="005F4A20">
      <w:pPr>
        <w:jc w:val="both"/>
        <w:rPr>
          <w:sz w:val="22"/>
          <w:szCs w:val="22"/>
        </w:rPr>
      </w:pPr>
    </w:p>
    <w:p w:rsidRDefault="005F4A20" w:rsidP="005F4A20" w:rsidR="005F4A2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A2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4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St-225/2018-2</izvorni_sadrzaj>
    <derivirana_varijabla naziv="DomainObject.Oznaka_1">St-225/2018-2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STUDIO d.o.o.</izvorni_sadrzaj>
    <derivirana_varijabla naziv="DomainObject.Predmet.ProtustrankaFormated_1">  SUPER STUDIO d.o.o.</derivirana_varijabla>
  </DomainObject.Predmet.ProtustrankaFormated>
  <DomainObject.Predmet.ProtustrankaFormatedOIB>
    <izvorni_sadrzaj>  SUPER STUDIO d.o.o., OIB 98378891057</izvorni_sadrzaj>
    <derivirana_varijabla naziv="DomainObject.Predmet.ProtustrankaFormatedOIB_1">  SUPER STUDIO d.o.o., OIB 98378891057</derivirana_varijabla>
  </DomainObject.Predmet.ProtustrankaFormatedOIB>
  <DomainObject.Predmet.ProtustrankaFormatedWithAdress>
    <izvorni_sadrzaj> SUPER STUDIO d.o.o., Zagrebačka 145a, 10000 Zagreb</izvorni_sadrzaj>
    <derivirana_varijabla naziv="DomainObject.Predmet.ProtustrankaFormatedWithAdress_1"> SUPER STUDIO d.o.o., Zagrebačka 145a, 10000 Zagreb</derivirana_varijabla>
  </DomainObject.Predmet.ProtustrankaFormatedWithAdress>
  <DomainObject.Predmet.ProtustrankaFormatedWithAdressOIB>
    <izvorni_sadrzaj> SUPER STUDIO d.o.o., OIB 98378891057, Zagrebačka 145a, 10000 Zagreb</izvorni_sadrzaj>
    <derivirana_varijabla naziv="DomainObject.Predmet.ProtustrankaFormatedWithAdressOIB_1"> SUPER STUDIO d.o.o., OIB 98378891057, Zagrebačka 145a, 10000 Zagreb</derivirana_varijabla>
  </DomainObject.Predmet.ProtustrankaFormatedWithAdressOIB>
  <DomainObject.Predmet.ProtustrankaWithAdress>
    <izvorni_sadrzaj>SUPER STUDIO d.o.o. Zagrebačka 145a, 10000 Zagreb</izvorni_sadrzaj>
    <derivirana_varijabla naziv="DomainObject.Predmet.ProtustrankaWithAdress_1">SUPER STUDIO d.o.o. Zagrebačka 145a, 10000 Zagreb</derivirana_varijabla>
  </DomainObject.Predmet.ProtustrankaWithAdress>
  <DomainObject.Predmet.ProtustrankaWithAdressOIB>
    <izvorni_sadrzaj>SUPER STUDIO d.o.o., OIB 98378891057, Zagrebačka 145a, 10000 Zagreb</izvorni_sadrzaj>
    <derivirana_varijabla naziv="DomainObject.Predmet.ProtustrankaWithAdressOIB_1">SUPER STUDIO d.o.o., OIB 98378891057, Zagrebačka 145a, 10000 Zagreb</derivirana_varijabla>
  </DomainObject.Predmet.ProtustrankaWithAdressOIB>
  <DomainObject.Predmet.ProtustrankaNazivFormated>
    <izvorni_sadrzaj>SUPER STUDIO d.o.o.</izvorni_sadrzaj>
    <derivirana_varijabla naziv="DomainObject.Predmet.ProtustrankaNazivFormated_1">SUPER STUDIO d.o.o.</derivirana_varijabla>
  </DomainObject.Predmet.ProtustrankaNazivFormated>
  <DomainObject.Predmet.ProtustrankaNazivFormatedOIB>
    <izvorni_sadrzaj>SUPER STUDIO d.o.o., OIB 98378891057</izvorni_sadrzaj>
    <derivirana_varijabla naziv="DomainObject.Predmet.ProtustrankaNazivFormatedOIB_1">SUPER STUDIO d.o.o., OIB 98378891057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SUPER STUDIO d.o.o.</item>
    </izvorni_sadrzaj>
    <derivirana_varijabla naziv="DomainObject.Predmet.ProtuStrankaListFormated_1">
      <item>SUPER STUDIO d.o.o.</item>
    </derivirana_varijabla>
  </DomainObject.Predmet.ProtuStrankaListFormated>
  <DomainObject.Predmet.ProtuStrankaListFormatedOIB>
    <izvorni_sadrzaj>
      <item>SUPER STUDIO d.o.o., OIB 98378891057</item>
    </izvorni_sadrzaj>
    <derivirana_varijabla naziv="DomainObject.Predmet.ProtuStrankaListFormatedOIB_1">
      <item>SUPER STUDIO d.o.o., OIB 98378891057</item>
    </derivirana_varijabla>
  </DomainObject.Predmet.ProtuStrankaListFormatedOIB>
  <DomainObject.Predmet.ProtuStrankaListFormatedWithAdress>
    <izvorni_sadrzaj>
      <item>SUPER STUDIO d.o.o., Zagrebačka 145a, 10000 Zagreb</item>
    </izvorni_sadrzaj>
    <derivirana_varijabla naziv="DomainObject.Predmet.ProtuStrankaListFormatedWithAdress_1">
      <item>SUPER STUDIO d.o.o., Zagrebačka 145a, 10000 Zagreb</item>
    </derivirana_varijabla>
  </DomainObject.Predmet.ProtuStrankaListFormatedWithAdress>
  <DomainObject.Predmet.ProtuStrankaListFormatedWithAdressOIB>
    <izvorni_sadrzaj>
      <item>SUPER STUDIO d.o.o., OIB 98378891057, Zagrebačka 145a, 10000 Zagreb</item>
    </izvorni_sadrzaj>
    <derivirana_varijabla naziv="DomainObject.Predmet.ProtuStrankaListFormatedWithAdressOIB_1">
      <item>SUPER STUDIO d.o.o., OIB 98378891057, Zagrebačka 145a, 10000 Zagreb</item>
    </derivirana_varijabla>
  </DomainObject.Predmet.ProtuStrankaListFormatedWithAdressOIB>
  <DomainObject.Predmet.ProtuStrankaListNazivFormated>
    <izvorni_sadrzaj>
      <item>SUPER STUDIO d.o.o.</item>
    </izvorni_sadrzaj>
    <derivirana_varijabla naziv="DomainObject.Predmet.ProtuStrankaListNazivFormated_1">
      <item>SUPER STUDIO d.o.o.</item>
    </derivirana_varijabla>
  </DomainObject.Predmet.ProtuStrankaListNazivFormated>
  <DomainObject.Predmet.ProtuStrankaListNazivFormatedOIB>
    <izvorni_sadrzaj>
      <item>SUPER STUDIO d.o.o., OIB 98378891057</item>
    </izvorni_sadrzaj>
    <derivirana_varijabla naziv="DomainObject.Predmet.ProtuStrankaListNazivFormatedOIB_1">
      <item>SUPER STUDIO d.o.o., OIB 98378891057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St-225/2018-2</izvorni_sadrzaj>
    <derivirana_varijabla naziv="DomainObject.PoslovniBrojDokumenta_1">St-225/2018-2</derivirana_varijabla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SUPER STUDIO d.o.o.</izvorni_sadrzaj>
    <derivirana_varijabla naziv="DomainObject.Predmet.ProtustrankaIDrugi_1">SUPER STUDIO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SUPER STUDIO d.o.o., OIB 98378891057, Zagrebačka 145a, 10000 Zagreb</izvorni_sadrzaj>
    <derivirana_varijabla naziv="DomainObject.Predmet.ProtustrankaIDrugiAdressOIB_1">SUPER STUDIO d.o.o., OIB 98378891057, Zagrebačka 145a,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STUDIO d.o.o.</item>
      <item>FINA Regionalni centar  Zagreb</item>
    </izvorni_sadrzaj>
    <derivirana_varijabla naziv="DomainObject.Predmet.SudioniciListNaziv_1">
      <item>SUPER STUDIO d.o.o.</item>
      <item>FINA Regionalni centar  Zagreb</item>
    </derivirana_varijabla>
  </DomainObject.Predmet.SudioniciListNaziv>
  <DomainObject.Predmet.SudioniciListAdressOIB>
    <izvorni_sadrzaj>
      <item>SUPER STUDIO d.o.o., OIB 98378891057, Zagrebačka 145a,10000 Zagreb</item>
      <item>FINA Regionalni centar  Zagreb, OIB 85821130368, Trg svibanjskih žrtava 1995. 1,10000 Zagreb</item>
    </izvorni_sadrzaj>
    <derivirana_varijabla naziv="DomainObject.Predmet.SudioniciListAdressOIB_1">
      <item>SUPER STUDIO d.o.o., OIB 98378891057, Zagrebačka 145a,10000 Zagreb</item>
      <item>FINA Regionalni centar 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92D95-2A8E-4DE8-9683-50815407E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5255</properties:Characters>
  <properties:Lines>104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