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f73c" w14:paraId="7c1f73c" w:rsidRDefault="00B71D97" w:rsidP="00B71D97" w:rsidR="00B71D97" w:rsidRPr="00B71D9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B71D9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D97">
        <w:rPr>
          <w:rFonts w:cs="Times New Roman" w:hAnsi="Times New Roman" w:ascii="Times New Roman"/>
          <w:bCs/>
          <w:sz w:val="24"/>
          <w:szCs w:val="24"/>
        </w:rPr>
        <w:tab/>
      </w:r>
      <w:r w:rsidRPr="00B71D9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71D97" w:rsidP="00B71D97" w:rsidR="00B71D97" w:rsidRPr="00B71D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D9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71D97" w:rsidP="00B71D97" w:rsidR="00B71D97" w:rsidRPr="00B71D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D9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71D97" w:rsidP="00B71D97" w:rsidR="00B71D97" w:rsidRPr="00B71D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1D9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71D9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B71D97" w:rsidP="00701F23" w:rsidR="00B71D97">
      <w:pPr>
        <w:rPr>
          <w:rFonts w:cs="Times New Roman" w:hAnsi="Times New Roman" w:ascii="Times New Roman"/>
          <w:sz w:val="24"/>
          <w:szCs w:val="24"/>
        </w:rPr>
      </w:pPr>
    </w:p>
    <w:p w:rsidRDefault="00B71D97" w:rsidP="00701F23" w:rsidR="00B71D97">
      <w:pPr>
        <w:rPr>
          <w:rFonts w:cs="Times New Roman" w:hAnsi="Times New Roman" w:ascii="Times New Roman"/>
          <w:sz w:val="24"/>
          <w:szCs w:val="24"/>
        </w:rPr>
      </w:pPr>
    </w:p>
    <w:p w:rsidRDefault="00701F23" w:rsidP="00B71D97" w:rsidR="00B71D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stečajnom postupku koji se vodi nad stečajnom masom SA-RA d.o.o. u stečaju, Pribislavec, Ivana Meštrovića 2, OIB</w:t>
      </w:r>
      <w:r w:rsidR="00B71D97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37297701341, povodom zahtjeva </w:t>
      </w:r>
      <w:r w:rsidR="009E56D5">
        <w:rPr>
          <w:rFonts w:cs="Times New Roman" w:hAnsi="Times New Roman" w:ascii="Times New Roman"/>
          <w:sz w:val="24"/>
          <w:szCs w:val="24"/>
        </w:rPr>
        <w:t>SARA TRANS d.o.o., Pribislavec, Ivana Meštrovića 2, OIB</w:t>
      </w:r>
      <w:r w:rsidR="00B71D97">
        <w:rPr>
          <w:rFonts w:cs="Times New Roman" w:hAnsi="Times New Roman" w:ascii="Times New Roman"/>
          <w:sz w:val="24"/>
          <w:szCs w:val="24"/>
        </w:rPr>
        <w:t>:</w:t>
      </w:r>
      <w:r w:rsidR="009E56D5">
        <w:rPr>
          <w:rFonts w:cs="Times New Roman" w:hAnsi="Times New Roman" w:ascii="Times New Roman"/>
          <w:sz w:val="24"/>
          <w:szCs w:val="24"/>
        </w:rPr>
        <w:t xml:space="preserve"> 03276</w:t>
      </w:r>
      <w:r w:rsidR="00B71D97">
        <w:rPr>
          <w:rFonts w:cs="Times New Roman" w:hAnsi="Times New Roman" w:ascii="Times New Roman"/>
          <w:sz w:val="24"/>
          <w:szCs w:val="24"/>
        </w:rPr>
        <w:t xml:space="preserve">913353 za brisanje zabilježbe, </w:t>
      </w:r>
      <w:r w:rsidR="009E56D5">
        <w:rPr>
          <w:rFonts w:cs="Times New Roman" w:hAnsi="Times New Roman" w:ascii="Times New Roman"/>
          <w:sz w:val="24"/>
          <w:szCs w:val="24"/>
        </w:rPr>
        <w:t>28. rujna 2016., donio je sljedeći,</w:t>
      </w:r>
    </w:p>
    <w:p w:rsidRDefault="009E56D5" w:rsidP="00564C28" w:rsidR="00B71D9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</w:t>
      </w:r>
      <w:r w:rsidR="00B71D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</w:p>
    <w:p w:rsidRDefault="00564C28" w:rsidP="00B71D97" w:rsidR="009E56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Nalaže se Z</w:t>
      </w:r>
      <w:r w:rsidR="009E56D5">
        <w:rPr>
          <w:rFonts w:cs="Times New Roman" w:hAnsi="Times New Roman" w:ascii="Times New Roman"/>
          <w:sz w:val="24"/>
          <w:szCs w:val="24"/>
        </w:rPr>
        <w:t>emljišno-knjižnom odjelu Općinskog suda u Čakovcu</w:t>
      </w:r>
      <w:r>
        <w:rPr>
          <w:rFonts w:cs="Times New Roman" w:hAnsi="Times New Roman" w:ascii="Times New Roman"/>
          <w:sz w:val="24"/>
          <w:szCs w:val="24"/>
        </w:rPr>
        <w:t>,</w:t>
      </w:r>
      <w:r w:rsidR="009E56D5">
        <w:rPr>
          <w:rFonts w:cs="Times New Roman" w:hAnsi="Times New Roman" w:ascii="Times New Roman"/>
          <w:sz w:val="24"/>
          <w:szCs w:val="24"/>
        </w:rPr>
        <w:t xml:space="preserve"> brisanje zabilježbe otvaranja stečajnog postupka, zaprimljene 13. siječnja 2016., p</w:t>
      </w:r>
      <w:r w:rsidR="00B71D97">
        <w:rPr>
          <w:rFonts w:cs="Times New Roman" w:hAnsi="Times New Roman" w:ascii="Times New Roman"/>
          <w:sz w:val="24"/>
          <w:szCs w:val="24"/>
        </w:rPr>
        <w:t xml:space="preserve">od brojem Z-358/2016, određene </w:t>
      </w:r>
      <w:r w:rsidR="009E56D5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71D97">
        <w:rPr>
          <w:rFonts w:cs="Times New Roman" w:hAnsi="Times New Roman" w:ascii="Times New Roman"/>
          <w:sz w:val="24"/>
          <w:szCs w:val="24"/>
        </w:rPr>
        <w:t xml:space="preserve">poslovni </w:t>
      </w:r>
      <w:r w:rsidR="009E56D5">
        <w:rPr>
          <w:rFonts w:cs="Times New Roman" w:hAnsi="Times New Roman" w:ascii="Times New Roman"/>
          <w:sz w:val="24"/>
          <w:szCs w:val="24"/>
        </w:rPr>
        <w:t>broj St-418/11 od 11. siječnja 2016</w:t>
      </w:r>
      <w:r w:rsidR="00B71D97">
        <w:rPr>
          <w:rFonts w:cs="Times New Roman" w:hAnsi="Times New Roman" w:ascii="Times New Roman"/>
          <w:sz w:val="24"/>
          <w:szCs w:val="24"/>
        </w:rPr>
        <w:t>.</w:t>
      </w:r>
      <w:r w:rsidR="009E56D5">
        <w:rPr>
          <w:rFonts w:cs="Times New Roman" w:hAnsi="Times New Roman" w:ascii="Times New Roman"/>
          <w:sz w:val="24"/>
          <w:szCs w:val="24"/>
        </w:rPr>
        <w:t xml:space="preserve">, na nekretnini upisanoj kod Općinskog suda u Čakovcu i to: </w:t>
      </w:r>
    </w:p>
    <w:p w:rsidRDefault="009E56D5" w:rsidP="00B71D97" w:rsidR="00564C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B71D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811/1/47/1/1/1/1/19/1, u naravi poslovna zgrada k.b.</w:t>
      </w:r>
      <w:r w:rsidR="00B71D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63F, parkiralište ulica dr. A. Starčevića sa 1489 čhv i čkbr.</w:t>
      </w:r>
      <w:r w:rsidR="00B71D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811/1/47/1/1/1/1/19/2 parkiralište ulica dr. A. Starčevića sa 305 m</w:t>
      </w:r>
      <w:r w:rsidRPr="00B71D9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upisane u z.k.ul.</w:t>
      </w:r>
      <w:r w:rsidR="00B71D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br.</w:t>
      </w:r>
      <w:r w:rsidR="00B71D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3068, k.o. Pribislavec.</w:t>
      </w:r>
    </w:p>
    <w:p w:rsidRDefault="00B71D97" w:rsidP="00564C28" w:rsidR="00B71D97" w:rsidRPr="00564C2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28. rujna 2016.</w:t>
      </w:r>
    </w:p>
    <w:p w:rsidRDefault="00564C28" w:rsidP="00564C28" w:rsidR="00564C28" w:rsidRPr="00564C2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564C28">
        <w:rPr>
          <w:rFonts w:hAnsi="Times New Roman" w:ascii="Times New Roman"/>
          <w:sz w:val="24"/>
          <w:szCs w:val="24"/>
        </w:rPr>
        <w:t>SUDAC</w:t>
      </w:r>
    </w:p>
    <w:p w:rsidRDefault="00564C28" w:rsidP="00564C28" w:rsidR="00564C28" w:rsidRPr="00564C2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564C28">
        <w:rPr>
          <w:rFonts w:hAnsi="Times New Roman" w:ascii="Times New Roman"/>
          <w:sz w:val="24"/>
          <w:szCs w:val="24"/>
        </w:rPr>
        <w:t>Ksenija Flack-Makitan, v.r.</w:t>
      </w:r>
    </w:p>
    <w:p w:rsidRDefault="00564C28" w:rsidP="00387702" w:rsidR="00B71D97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64C28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387702" w:rsidP="00387702" w:rsidR="00387702" w:rsidRPr="00387702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B71D97" w:rsidP="00564C28" w:rsidR="00B71D97" w:rsidRPr="00B71D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1D9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71D97" w:rsidP="00387702" w:rsidR="00B71D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D97">
        <w:rPr>
          <w:rFonts w:cs="Times New Roman" w:hAnsi="Times New Roman" w:ascii="Times New Roman"/>
          <w:sz w:val="24"/>
          <w:szCs w:val="24"/>
        </w:rPr>
        <w:t>Protiv ovog zaključka nije dopuštena žalba (čl.11.st.9. Stečajnog zakona).</w:t>
      </w:r>
    </w:p>
    <w:p w:rsidRDefault="00387702" w:rsidP="00387702" w:rsidR="003877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D97" w:rsidP="009E56D5" w:rsidR="00B71D9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64C28" w:rsidP="00564C28" w:rsidR="00B71D9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</w:t>
      </w:r>
      <w:r w:rsidR="00B71D97">
        <w:rPr>
          <w:rFonts w:cs="Times New Roman" w:hAnsi="Times New Roman" w:ascii="Times New Roman"/>
          <w:sz w:val="24"/>
          <w:szCs w:val="24"/>
        </w:rPr>
        <w:t xml:space="preserve">ajna upraviteljica </w:t>
      </w:r>
      <w:r>
        <w:rPr>
          <w:rFonts w:cs="Times New Roman" w:hAnsi="Times New Roman" w:ascii="Times New Roman"/>
          <w:sz w:val="24"/>
          <w:szCs w:val="24"/>
        </w:rPr>
        <w:t>Sanja Kraljek, Čakovec, Kralja Tomislava 14,</w:t>
      </w:r>
    </w:p>
    <w:p w:rsidRDefault="00B71D97" w:rsidP="00564C28" w:rsidR="00B71D9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 Čakovec, R. Boškovića 18,</w:t>
      </w:r>
    </w:p>
    <w:p w:rsidRDefault="00387702" w:rsidP="00564C28" w:rsidR="0038770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 Sara trans d.o.o., Pribislavec, Ivana Meštrovića 2, kojeg zastupaju punomoćnici odvjetnici iz Odvjetničkog društva Brlečić &amp; partneri j.t.d., Varaždin, Optujska ulica 25/I,</w:t>
      </w:r>
    </w:p>
    <w:p w:rsidRDefault="00387702" w:rsidP="00564C28" w:rsidR="00564C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</w:t>
      </w:r>
      <w:r w:rsidR="00564C28">
        <w:rPr>
          <w:rFonts w:cs="Times New Roman" w:hAnsi="Times New Roman" w:ascii="Times New Roman"/>
          <w:sz w:val="24"/>
          <w:szCs w:val="24"/>
        </w:rPr>
        <w:t xml:space="preserve">Privredna banka Zagreb d.d. Zagreb, </w:t>
      </w:r>
      <w:r>
        <w:rPr>
          <w:rFonts w:cs="Times New Roman" w:hAnsi="Times New Roman" w:ascii="Times New Roman"/>
          <w:sz w:val="24"/>
          <w:szCs w:val="24"/>
        </w:rPr>
        <w:t xml:space="preserve">Radnička cesta 50, kojeg zastupaju punomoćnici odvjetnici iz  </w:t>
      </w:r>
      <w:r w:rsidR="00564C28">
        <w:rPr>
          <w:rFonts w:cs="Times New Roman" w:hAnsi="Times New Roman" w:ascii="Times New Roman"/>
          <w:sz w:val="24"/>
          <w:szCs w:val="24"/>
        </w:rPr>
        <w:t>Odvjetničko</w:t>
      </w:r>
      <w:r>
        <w:rPr>
          <w:rFonts w:cs="Times New Roman" w:hAnsi="Times New Roman" w:ascii="Times New Roman"/>
          <w:sz w:val="24"/>
          <w:szCs w:val="24"/>
        </w:rPr>
        <w:t>g društva</w:t>
      </w:r>
      <w:r w:rsidRPr="0038770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Suić &amp; Škunca d.o.o., Zagreb, Domagojeva 14,</w:t>
      </w:r>
    </w:p>
    <w:p w:rsidRDefault="00564C28" w:rsidP="00564C28" w:rsidR="009E56D5" w:rsidRPr="00564C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71D97" w:rsidR="009E56D5" w:rsidRPr="00564C2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F15" w:rsidP="00B71D97" w:rsidR="00381F15">
      <w:pPr>
        <w:spacing w:lineRule="auto" w:line="240" w:after="0"/>
      </w:pPr>
      <w:r>
        <w:separator/>
      </w:r>
    </w:p>
  </w:endnote>
  <w:endnote w:id="0" w:type="continuationSeparator">
    <w:p w:rsidRDefault="00381F15" w:rsidP="00B71D97" w:rsidR="00381F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F15" w:rsidP="00B71D97" w:rsidR="00381F15">
      <w:pPr>
        <w:spacing w:lineRule="auto" w:line="240" w:after="0"/>
      </w:pPr>
      <w:r>
        <w:separator/>
      </w:r>
    </w:p>
  </w:footnote>
  <w:footnote w:id="0" w:type="continuationSeparator">
    <w:p w:rsidRDefault="00381F15" w:rsidP="00B71D97" w:rsidR="00381F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4229231"/>
      <w:docPartObj>
        <w:docPartGallery w:val="Page Numbers (Top of Page)"/>
        <w:docPartUnique/>
      </w:docPartObj>
    </w:sdtPr>
    <w:sdtEndPr/>
    <w:sdtContent>
      <w:p w:rsidRDefault="00B71D97" w:rsidR="00B71D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702">
          <w:rPr>
            <w:noProof/>
          </w:rPr>
          <w:t>2</w:t>
        </w:r>
        <w:r>
          <w:fldChar w:fldCharType="end"/>
        </w:r>
      </w:p>
    </w:sdtContent>
  </w:sdt>
  <w:p w:rsidRDefault="00B71D97" w:rsidR="00B71D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D97" w:rsidR="00B71D97" w:rsidRPr="00B71D9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71D97">
      <w:rPr>
        <w:rFonts w:cs="Times New Roman" w:hAnsi="Times New Roman" w:ascii="Times New Roman"/>
        <w:sz w:val="24"/>
        <w:szCs w:val="24"/>
      </w:rPr>
      <w:t>Poslovni broj: 5 St-418/11-56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537464"/>
    <w:multiLevelType w:val="hybridMultilevel"/>
    <w:tmpl w:val="600E90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34D9"/>
    <w:rsid w:val="00252BE1"/>
    <w:rsid w:val="00381F15"/>
    <w:rsid w:val="00387702"/>
    <w:rsid w:val="003B34D9"/>
    <w:rsid w:val="00564C28"/>
    <w:rsid w:val="00701F23"/>
    <w:rsid w:val="00884A21"/>
    <w:rsid w:val="009E56D5"/>
    <w:rsid w:val="00B71D97"/>
    <w:rsid w:val="00B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1D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1D9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1D9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1D97"/>
  </w:style>
  <w:style w:styleId="Podnoje" w:type="paragraph">
    <w:name w:val="footer"/>
    <w:basedOn w:val="Normal"/>
    <w:link w:val="PodnojeChar"/>
    <w:uiPriority w:val="99"/>
    <w:unhideWhenUsed/>
    <w:rsid w:val="00B71D9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1D97"/>
  </w:style>
  <w:style w:styleId="Odlomakpopisa" w:type="paragraph">
    <w:name w:val="List Paragraph"/>
    <w:basedOn w:val="Normal"/>
    <w:uiPriority w:val="34"/>
    <w:qFormat/>
    <w:rsid w:val="00B71D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BE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BE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BE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BE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1D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1D9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1D9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1D97"/>
  </w:style>
  <w:style w:styleId="Podnoje" w:type="paragraph">
    <w:name w:val="footer"/>
    <w:basedOn w:val="Normal"/>
    <w:link w:val="PodnojeChar"/>
    <w:uiPriority w:val="99"/>
    <w:unhideWhenUsed/>
    <w:rsid w:val="00B71D9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1D97"/>
  </w:style>
  <w:style w:styleId="Odlomakpopisa" w:type="paragraph">
    <w:name w:val="List Paragraph"/>
    <w:basedOn w:val="Normal"/>
    <w:uiPriority w:val="34"/>
    <w:qFormat/>
    <w:rsid w:val="00B71D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BE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BE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BE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BE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2013.</izvorni_sadrzaj>
    <derivirana_varijabla naziv="DomainObject.Predmet.DatumRjesavanja_1">4. rujna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St-418/2011</izvorni_sadrzaj>
    <derivirana_varijabla naziv="DomainObject.Predmet.OznakaBroj_1">St-418/2011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SA-RA d.o.o., međunarodni transport, špedicija, trgovina i poslovne usluge</izvorni_sadrzaj>
    <derivirana_varijabla naziv="DomainObject.Predmet.ProtustrankaFormated_1">  SA-RA d.o.o., međunarodni transport, špedicija, trgovina i poslovne usluge</derivirana_varijabla>
  </DomainObject.Predmet.ProtustrankaFormated>
  <DomainObject.Predmet.ProtustrankaFormatedOIB>
    <izvorni_sadrzaj>  SA-RA d.o.o., međunarodni transport, špedicija, trgovina i poslovne usluge, OIB 37297701341</izvorni_sadrzaj>
    <derivirana_varijabla naziv="DomainObject.Predmet.ProtustrankaFormatedOIB_1">  SA-RA d.o.o., međunarodni transport, špedicija, trgovina i poslovne usluge, OIB 37297701341</derivirana_varijabla>
  </DomainObject.Predmet.ProtustrankaFormatedOIB>
  <DomainObject.Predmet.ProtustrankaFormatedWithAdress>
    <izvorni_sadrzaj> SA-RA d.o.o., međunarodni transport, špedicija, trgovina i poslovne usluge, Ivana Meštrovića 2, Pribislavec</izvorni_sadrzaj>
    <derivirana_varijabla naziv="DomainObject.Predmet.ProtustrankaFormatedWithAdress_1"> SA-RA d.o.o., međunarodni transport, špedicija, trgovina i poslovne usluge, Ivana Meštrovića 2, Pribislavec</derivirana_varijabla>
  </DomainObject.Predmet.ProtustrankaFormatedWithAdress>
  <DomainObject.Predmet.ProtustrankaFormatedWithAdressOIB>
    <izvorni_sadrzaj> SA-RA d.o.o., međunarodni transport, špedicija, trgovina i poslovne usluge, OIB 37297701341, Ivana Meštrovića 2, Pribislavec</izvorni_sadrzaj>
    <derivirana_varijabla naziv="DomainObject.Predmet.ProtustrankaFormatedWithAdressOIB_1"> SA-RA d.o.o., međunarodni transport, špedicija, trgovina i poslovne usluge, OIB 37297701341, Ivana Meštrovića 2, Pribislavec</derivirana_varijabla>
  </DomainObject.Predmet.ProtustrankaFormatedWithAdressOIB>
  <DomainObject.Predmet.ProtustrankaWithAdress>
    <izvorni_sadrzaj>SA-RA d.o.o., međunarodni transport, špedicija, trgovina i poslovne usluge Ivana Meštrovića 2, Pribislavec</izvorni_sadrzaj>
    <derivirana_varijabla naziv="DomainObject.Predmet.ProtustrankaWithAdress_1">SA-RA d.o.o., međunarodni transport, špedicija, trgovina i poslovne usluge Ivana Meštrovića 2, Pribislavec</derivirana_varijabla>
  </DomainObject.Predmet.ProtustrankaWithAdress>
  <DomainObject.Predmet.ProtustrankaWithAdressOIB>
    <izvorni_sadrzaj>SA-RA d.o.o., međunarodni transport, špedicija, trgovina i poslovne usluge, OIB 37297701341, Ivana Meštrovića 2, Pribislavec</izvorni_sadrzaj>
    <derivirana_varijabla naziv="DomainObject.Predmet.ProtustrankaWithAdressOIB_1">SA-RA d.o.o., međunarodni transport, špedicija, trgovina i poslovne usluge, OIB 37297701341, Ivana Meštrovića 2, Pribislavec</derivirana_varijabla>
  </DomainObject.Predmet.ProtustrankaWithAdressOIB>
  <DomainObject.Predmet.ProtustrankaNazivFormated>
    <izvorni_sadrzaj>SA-RA d.o.o., međunarodni transport, špedicija, trgovina i poslovne usluge</izvorni_sadrzaj>
    <derivirana_varijabla naziv="DomainObject.Predmet.ProtustrankaNazivFormated_1">SA-RA d.o.o., međunarodni transport, špedicija, trgovina i poslovne usluge</derivirana_varijabla>
  </DomainObject.Predmet.ProtustrankaNazivFormated>
  <DomainObject.Predmet.ProtustrankaNazivFormatedOIB>
    <izvorni_sadrzaj>SA-RA d.o.o., međunarodni transport, špedicija, trgovina i poslovne usluge, OIB 37297701341</izvorni_sadrzaj>
    <derivirana_varijabla naziv="DomainObject.Predmet.ProtustrankaNazivFormatedOIB_1">SA-RA d.o.o., međunarodni transport, špedicija, trgovina i poslovne usluge, OIB 37297701341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OIB_1"> POREZNA UPRAVA ČAKOVEC,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O. Keršovanija 11,4 0000 Čakovec</izvorni_sadrzaj>
    <derivirana_varijabla naziv="DomainObject.Predmet.StrankaWithAdressOIB_1">POREZNA UPRAVA ČAKOVEC,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SA-RA d.o.o., međunarodni transport, špedicija, trgovina i poslovne usluge</item>
    </izvorni_sadrzaj>
    <derivirana_varijabla naziv="DomainObject.Predmet.ProtuStrankaListFormated_1">
      <item>SA-RA d.o.o., međunarodni transport, špedicija, trgovina i poslovne usluge</item>
    </derivirana_varijabla>
  </DomainObject.Predmet.ProtuStrankaListFormated>
  <DomainObject.Predmet.ProtuStrankaListFormatedOIB>
    <izvorni_sadrzaj>
      <item>SA-RA d.o.o., međunarodni transport, špedicija, trgovina i poslovne usluge, OIB 37297701341</item>
    </izvorni_sadrzaj>
    <derivirana_varijabla naziv="DomainObject.Predmet.ProtuStrankaListFormatedOIB_1">
      <item>SA-RA d.o.o., međunarodni transport, špedicija, trgovina i poslovne usluge, OIB 37297701341</item>
    </derivirana_varijabla>
  </DomainObject.Predmet.ProtuStrankaListFormatedOIB>
  <DomainObject.Predmet.ProtuStrankaListFormatedWithAdress>
    <izvorni_sadrzaj>
      <item>SA-RA d.o.o., međunarodni transport, špedicija, trgovina i poslovne usluge, Ivana Meštrovića 2, Pribislavec</item>
    </izvorni_sadrzaj>
    <derivirana_varijabla naziv="DomainObject.Predmet.ProtuStrankaListFormatedWithAdress_1">
      <item>SA-RA d.o.o., međunarodni transport, špedicija, trgovina i poslovne usluge, Ivana Meštrovića 2, Pribislavec</item>
    </derivirana_varijabla>
  </DomainObject.Predmet.ProtuStrankaListFormatedWithAdress>
  <DomainObject.Predmet.ProtuStrankaListFormatedWithAdressOIB>
    <izvorni_sadrzaj>
      <item>SA-RA d.o.o., međunarodni transport, špedicija, trgovina i poslovne usluge, OIB 37297701341, Ivana Meštrovića 2, Pribislavec</item>
    </izvorni_sadrzaj>
    <derivirana_varijabla naziv="DomainObject.Predmet.ProtuStrankaListFormatedWithAdressOIB_1">
      <item>SA-RA d.o.o., međunarodni transport, špedicija, trgovina i poslovne usluge, OIB 37297701341, Ivana Meštrovića 2, Pribislavec</item>
    </derivirana_varijabla>
  </DomainObject.Predmet.ProtuStrankaListFormatedWithAdressOIB>
  <DomainObject.Predmet.ProtuStrankaListNazivFormated>
    <izvorni_sadrzaj>
      <item>SA-RA d.o.o., međunarodni transport, špedicija, trgovina i poslovne usluge</item>
    </izvorni_sadrzaj>
    <derivirana_varijabla naziv="DomainObject.Predmet.ProtuStrankaListNazivFormated_1">
      <item>SA-RA d.o.o., međunarodni transport, špedicija, trgovina i poslovne usluge</item>
    </derivirana_varijabla>
  </DomainObject.Predmet.ProtuStrankaListNazivFormated>
  <DomainObject.Predmet.ProtuStrankaListNazivFormatedOIB>
    <izvorni_sadrzaj>
      <item>SA-RA d.o.o., međunarodni transport, špedicija, trgovina i poslovne usluge, OIB 37297701341</item>
    </izvorni_sadrzaj>
    <derivirana_varijabla naziv="DomainObject.Predmet.ProtuStrankaListNazivFormatedOIB_1">
      <item>SA-RA d.o.o., međunarodni transport, špedicija, trgovina i poslovne usluge, OIB 37297701341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Formated_1"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FormatedOIB_1"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izvorni_sadrzaj>
    <derivirana_varijabla naziv="DomainObject.Predmet.OstaliListFormatedWithAdress_1"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derivirana_varijabla>
  </DomainObject.Predmet.OstaliListFormatedWithAdressOIB>
  <DomainObject.Predmet.OstaliListNazivFormated>
    <izvorni_sadrzaj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NazivFormated_1"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NazivFormated>
  <DomainObject.Predmet.OstaliListNazivFormatedOIB>
    <izvorni_sadrzaj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NazivFormatedOIB_1"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SA-RA d.o.o., međunarodni transport, špedicija, trgovina i poslovne usluge</izvorni_sadrzaj>
    <derivirana_varijabla naziv="DomainObject.Predmet.ProtustrankaIDrugi_1">SA-RA d.o.o., međunarodni transport, špedicija, trgovina i poslovne usluge</derivirana_varijabla>
  </DomainObject.Predmet.ProtustrankaIDrugi>
  <DomainObject.Predmet.StrankaIDrugiAdressOIB>
    <izvorni_sadrzaj>POREZNA UPRAVA ČAKOVEC, O. Keršovanija 11, 4 0000 Čakovec</izvorni_sadrzaj>
    <derivirana_varijabla naziv="DomainObject.Predmet.StrankaIDrugiAdressOIB_1">POREZNA UPRAVA ČAKOVEC, O. Keršovanija 11, 4 0000 Čakovec</derivirana_varijabla>
  </DomainObject.Predmet.StrankaIDrugiAdressOIB>
  <DomainObject.Predmet.ProtustrankaIDrugiAdressOIB>
    <izvorni_sadrzaj>SA-RA d.o.o., međunarodni transport, špedicija, trgovina i poslovne usluge, OIB 37297701341, Ivana Meštrovića 2, Pribislavec</izvorni_sadrzaj>
    <derivirana_varijabla naziv="DomainObject.Predmet.ProtustrankaIDrugiAdressOIB_1">SA-RA d.o.o., međunarodni transport, špedicija, trgovina i poslovne usluge, OIB 37297701341, Ivana Meštrovića 2,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2013.</izvorni_sadrzaj>
    <derivirana_varijabla naziv="DomainObject.Predmet.OdlukaRjesenje.DatumDonosenjaOdluke_1">3. rujna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St-418/2011-14</izvorni_sadrzaj>
    <derivirana_varijabla naziv="DomainObject.Predmet.OdlukaRjesenje.Oznaka_1">St-418/2011-14</derivirana_varijabla>
  </DomainObject.Predmet.OdlukaRjesenje.Oznaka>
  <DomainObject.Predmet.SudioniciListNaziv>
    <izvorni_sadrzaj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SudioniciListNaziv_1"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SudioniciListNaziv>
  <DomainObject.Predmet.SudioniciListAdressOIB>
    <izvorni_sadrzaj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izvorni_sadrzaj>
    <derivirana_varijabla naziv="DomainObject.Predmet.SudioniciListAdressOIB_1"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37297701341</item>
      <item>, OIB null</item>
      <item>, OIB null</item>
      <item>, OIB 02535697732</item>
      <item>, OIB 75277763692</item>
      <item>, OIB null</item>
      <item>, OIB 06259076695</item>
      <item>, OIB null</item>
    </izvorni_sadrzaj>
    <derivirana_varijabla naziv="DomainObject.Predmet.SudioniciListNazivOIB_1">
      <item>, OIB 37297701341</item>
      <item>, OIB null</item>
      <item>, OIB null</item>
      <item>, OIB 02535697732</item>
      <item>, OIB 75277763692</item>
      <item>, OIB null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1475</properties:Characters>
  <properties:Lines>37</properties:Lines>
  <properties:Paragraphs>19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2016-09-28T10:44:00Z</dcterms:created>
  <dc:creator>Ksenija Flack Makitan</dc:creator>
  <cp:lastModifiedBy>Lea Rogina</cp:lastModifiedBy>
  <cp:lastPrinted>2016-09-28T12:12:00Z</cp:lastPrinted>
  <dcterms:modified xmlns:xsi="http://www.w3.org/2001/XMLSchema-instance" xsi:type="dcterms:W3CDTF">2016-09-28T12:13:00Z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