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dda3" w14:paraId="235dda3" w:rsidRDefault="00150131" w:rsidP="00150131" w:rsidR="00150131">
      <w:pPr>
        <w15:collapsed w:val="false"/>
      </w:pPr>
      <w:bookmarkStart w:name="_GoBack" w:id="0"/>
      <w:bookmarkEnd w:id="0"/>
      <w:r>
        <w:t> </w:t>
      </w:r>
    </w:p>
    <w:p w:rsidRDefault="00150131" w:rsidP="00150131" w:rsidR="00150131"/>
    <w:p w:rsidRDefault="00150131" w:rsidP="00150131" w:rsidR="00150131"/>
    <w:p w:rsidRDefault="00150131" w:rsidP="00150131" w:rsidR="00150131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131" w:rsidP="00150131" w:rsidR="00150131">
      <w:r>
        <w:rPr>
          <w:b/>
          <w:bCs/>
        </w:rPr>
        <w:t xml:space="preserve">                                   </w:t>
      </w:r>
    </w:p>
    <w:p w:rsidRDefault="00150131" w:rsidP="00150131" w:rsidR="00150131">
      <w:r>
        <w:t>REPUBLIKA HRVATSKA</w:t>
      </w:r>
    </w:p>
    <w:p w:rsidRDefault="00150131" w:rsidP="00150131" w:rsidR="00150131">
      <w:r>
        <w:t xml:space="preserve">TRGOVAČKI SUD U OSIJEKU </w:t>
      </w:r>
    </w:p>
    <w:p w:rsidRDefault="00150131" w:rsidP="00150131" w:rsidR="00150131">
      <w:r>
        <w:t>STALNA SLUŽBA U SLAVONSKOM BRODU                         </w:t>
      </w:r>
      <w:r w:rsidR="0031128D">
        <w:t>                3 St-1741/2016-81</w:t>
      </w:r>
    </w:p>
    <w:p w:rsidRDefault="00150131" w:rsidP="00150131" w:rsidR="00150131">
      <w:r>
        <w:t>Trg pobjede 13</w:t>
      </w:r>
    </w:p>
    <w:p w:rsidRDefault="00150131" w:rsidP="00150131" w:rsidR="00150131">
      <w:r>
        <w:t>35000 Slavonski Brod</w:t>
      </w:r>
    </w:p>
    <w:p w:rsidRDefault="00150131" w:rsidP="00150131" w:rsidR="00150131"/>
    <w:p w:rsidRDefault="00150131" w:rsidP="00150131" w:rsidR="00150131">
      <w:pPr>
        <w:rPr>
          <w:color w:val="222222"/>
        </w:rPr>
      </w:pPr>
    </w:p>
    <w:p w:rsidRDefault="0031128D" w:rsidP="00150131" w:rsidR="0031128D">
      <w:pPr>
        <w:rPr>
          <w:color w:val="222222"/>
        </w:rPr>
      </w:pPr>
    </w:p>
    <w:p w:rsidRDefault="00150131" w:rsidP="00150131" w:rsidR="00150131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BIROTEHNA d.o.o., Slavonski Brod, Ferde Filipovića 50D, OIB: 59009735630</w:t>
      </w:r>
      <w:r>
        <w:t>, koga zastupa stečajni upravitelj Jozo Pavičić iz Osi</w:t>
      </w:r>
      <w:r w:rsidR="0031128D">
        <w:t>jeka, 23. listopada</w:t>
      </w:r>
      <w:r>
        <w:t xml:space="preserve"> 2017. </w:t>
      </w:r>
    </w:p>
    <w:p w:rsidRDefault="00BC0D53" w:rsidP="00150131" w:rsidR="00BC0D53">
      <w:pPr>
        <w:jc w:val="both"/>
      </w:pPr>
    </w:p>
    <w:p w:rsidRDefault="00150131" w:rsidP="00150131" w:rsidR="00150131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31128D" w:rsidP="0031128D" w:rsidR="0031128D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O B A V I J E S T</w:t>
      </w:r>
    </w:p>
    <w:p w:rsidRDefault="00423F4E" w:rsidP="00423F4E" w:rsidR="00423F4E">
      <w:pPr>
        <w:ind w:firstLine="708" w:left="2832"/>
      </w:pPr>
    </w:p>
    <w:p w:rsidRDefault="00423F4E" w:rsidP="00423F4E" w:rsidR="00423F4E">
      <w:pPr>
        <w:ind w:left="708"/>
      </w:pPr>
    </w:p>
    <w:p w:rsidRDefault="0031128D" w:rsidP="0031128D" w:rsidR="0031128D">
      <w:pPr>
        <w:pStyle w:val="Odlomakpopisa"/>
        <w:numPr>
          <w:ilvl w:val="0"/>
          <w:numId w:val="4"/>
        </w:numPr>
        <w:jc w:val="both"/>
      </w:pPr>
      <w:r>
        <w:t>Obavještavaju se razlučni vjerovnici, stečajni vjerovnici i svi zainteresirani da je stečajni upravitelj dostavio ispravljeni elaborat o procjeni iz kojeg proizlazi da procjena vještaka Zvonimira Rogač od 1.4.2017.</w:t>
      </w:r>
      <w:r w:rsidR="00A205E7" w:rsidRPr="00A205E7">
        <w:t xml:space="preserve"> </w:t>
      </w:r>
      <w:r w:rsidR="00A205E7">
        <w:t>obuhvaća</w:t>
      </w:r>
      <w:r>
        <w:t xml:space="preserve"> i vrijednost nekretnina koje nisu legalizirane te se može izvršiti uvid u isti elaborat str. 424-452 spisa na sudu, te se pozivaju svi zainteresirani u roku od osam dana staviti primjedbe na isti.</w:t>
      </w:r>
    </w:p>
    <w:p w:rsidRDefault="0031128D" w:rsidP="0031128D" w:rsidR="0031128D">
      <w:pPr>
        <w:pStyle w:val="Odlomakpopisa"/>
        <w:numPr>
          <w:ilvl w:val="0"/>
          <w:numId w:val="4"/>
        </w:numPr>
        <w:jc w:val="both"/>
      </w:pPr>
      <w:r>
        <w:t>Ponovno se određuje ročište radi utvrđenja vrijednosti nekretnina za dan 10.studenog 2017. u 14,00 sati.</w:t>
      </w:r>
    </w:p>
    <w:p w:rsidRDefault="0031128D" w:rsidP="0031128D" w:rsidR="0031128D">
      <w:pPr>
        <w:pStyle w:val="Odlomakpopisa"/>
        <w:numPr>
          <w:ilvl w:val="0"/>
          <w:numId w:val="4"/>
        </w:numPr>
        <w:jc w:val="both"/>
      </w:pPr>
      <w:r>
        <w:t>Na ročište se pozivaju steč.upravitelj,</w:t>
      </w:r>
      <w:r w:rsidRPr="0031128D">
        <w:t xml:space="preserve"> </w:t>
      </w:r>
      <w:r>
        <w:t>razlučni vjerovnici, stečajni vjerovnici i svi zainteresirani.</w:t>
      </w:r>
    </w:p>
    <w:p w:rsidRDefault="0031128D" w:rsidP="0031128D" w:rsidR="0031128D">
      <w:pPr>
        <w:ind w:left="708"/>
        <w:jc w:val="both"/>
      </w:pPr>
    </w:p>
    <w:p w:rsidRDefault="0031128D" w:rsidP="00423F4E" w:rsidR="0031128D">
      <w:pPr>
        <w:ind w:left="708"/>
      </w:pPr>
    </w:p>
    <w:p w:rsidRDefault="0031128D" w:rsidP="00423F4E" w:rsidR="0031128D">
      <w:pPr>
        <w:ind w:left="708"/>
      </w:pPr>
    </w:p>
    <w:p w:rsidRDefault="00423F4E" w:rsidP="00423F4E" w:rsidR="00423F4E">
      <w:r>
        <w:t> </w:t>
      </w:r>
      <w:r>
        <w:tab/>
        <w:t xml:space="preserve"> U Slavonskom Brodu  </w:t>
      </w:r>
      <w:r w:rsidR="0031128D">
        <w:t>23. listopada</w:t>
      </w:r>
      <w:r>
        <w:t xml:space="preserve"> 2017.</w:t>
      </w:r>
    </w:p>
    <w:p w:rsidRDefault="00423F4E" w:rsidP="00423F4E" w:rsidR="00423F4E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S u d a c:</w:t>
      </w:r>
    </w:p>
    <w:p w:rsidRDefault="00423F4E" w:rsidP="00423F4E" w:rsidR="00423F4E">
      <w:pPr>
        <w:jc w:val="right"/>
      </w:pPr>
      <w:r>
        <w:t xml:space="preserve">Daniela Martini Maoduš </w:t>
      </w:r>
    </w:p>
    <w:p w:rsidRDefault="00423F4E" w:rsidP="00423F4E" w:rsidR="00423F4E"/>
    <w:p w:rsidRDefault="00423F4E" w:rsidP="00423F4E" w:rsidR="00423F4E" w:rsidRPr="005A2733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Pr="005A2733">
        <w:rPr>
          <w:sz w:val="18"/>
          <w:szCs w:val="18"/>
        </w:rPr>
        <w:t>Objaviti na eOglasnoj ploči</w:t>
      </w:r>
      <w:r>
        <w:rPr>
          <w:sz w:val="18"/>
          <w:szCs w:val="18"/>
        </w:rPr>
        <w:t xml:space="preserve"> suda</w:t>
      </w:r>
    </w:p>
    <w:p w:rsidRDefault="00423F4E" w:rsidP="00423F4E" w:rsidR="00423F4E" w:rsidRPr="005A2733">
      <w:pPr>
        <w:rPr>
          <w:sz w:val="18"/>
          <w:szCs w:val="18"/>
        </w:rPr>
      </w:pPr>
    </w:p>
    <w:p w:rsidRDefault="00423F4E" w:rsidP="00423F4E" w:rsidR="00423F4E" w:rsidRPr="00EF77D6">
      <w:pPr>
        <w:rPr>
          <w:sz w:val="18"/>
          <w:szCs w:val="18"/>
        </w:rPr>
      </w:pPr>
    </w:p>
    <w:p w:rsidRDefault="00150131" w:rsidP="00150131" w:rsidR="00150131">
      <w:pPr>
        <w:rPr>
          <w:color w:val="222222"/>
        </w:rPr>
      </w:pPr>
    </w:p>
    <w:sectPr w:rsidR="001501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9438F"/>
    <w:multiLevelType w:val="hybridMultilevel"/>
    <w:tmpl w:val="92C895C6"/>
    <w:lvl w:tplc="A744813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B50E58"/>
    <w:multiLevelType w:val="hybridMultilevel"/>
    <w:tmpl w:val="86C0D73C"/>
    <w:lvl w:tplc="0B00833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0131"/>
    <w:rsid w:val="00150131"/>
    <w:rsid w:val="0031128D"/>
    <w:rsid w:val="00423F4E"/>
    <w:rsid w:val="00A205E7"/>
    <w:rsid w:val="00A74ACC"/>
    <w:rsid w:val="00BA7D6C"/>
    <w:rsid w:val="00BC0D53"/>
    <w:rsid w:val="00C82B5C"/>
    <w:rsid w:val="00E67C97"/>
    <w:rsid w:val="00E9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013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01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0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31"/>
    <w:rPr>
      <w:rFonts w:cs="Tahoma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E90F4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2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B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013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01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0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31"/>
    <w:rPr>
      <w:rFonts w:ascii="Tahoma" w:cs="Tahoma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E90F4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2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B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178</properties:Words>
  <properties:Characters>999</properties:Characters>
  <properties:Lines>42</properties:Lines>
  <properties:Paragraphs>14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2017-06-05T12:13:00Z</dcterms:created>
  <dc:creator>wsadmin</dc:creator>
  <cp:lastModifiedBy>wsadmin</cp:lastModifiedBy>
  <cp:lastPrinted>2017-10-23T07:18:00Z</cp:lastPrinted>
  <dcterms:modified xmlns:xsi="http://www.w3.org/2001/XMLSchema-instance" xsi:type="dcterms:W3CDTF">2017-10-23T07:19:00Z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