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512"/>
        <w:gridCol w:w="6058"/>
      </w:tblGrid>
      <w:tr w:rsidTr="00D17C78" w:rsidR="00F76478" w:rsidRPr="00B17BD5">
        <w:trPr>
          <w:trHeight w:val="2353"/>
        </w:trPr>
        <w:tc>
          <w:tcPr>
            <w:tcW w:type="dxa" w:w="3512"/>
            <w:vAlign w:val="center"/>
          </w:tcPr>
          <w:p w:rsidRDefault="00F76478" w:rsidP="00A66C00" w:rsidR="00F76478" w:rsidRPr="00B17BD5">
            <w:pPr>
              <w:spacing w:before="100"/>
              <w:jc w:val="center"/>
              <w:rPr>
                <w:lang w:val="hr-HR"/>
              </w:rPr>
            </w:pPr>
            <w:bookmarkStart w:name="_GoBack" w:id="0"/>
            <w:bookmarkEnd w:id="0"/>
            <w:r w:rsidRPr="00B17BD5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F76478" w:rsidP="00A66C00" w:rsidR="00F76478" w:rsidRPr="00B17BD5">
            <w:pPr>
              <w:spacing w:before="100"/>
              <w:rPr>
                <w:sz w:val="24"/>
                <w:szCs w:val="24"/>
                <w:lang w:val="hr-HR"/>
              </w:rPr>
            </w:pPr>
            <w:r w:rsidRPr="00B17BD5">
              <w:rPr>
                <w:sz w:val="24"/>
                <w:szCs w:val="24"/>
                <w:lang w:val="hr-HR"/>
              </w:rPr>
              <w:t>REPUBLIKA HRVATSKA</w:t>
            </w:r>
          </w:p>
          <w:p w:rsidRDefault="00F76478" w:rsidP="00A66C00" w:rsidR="00F76478" w:rsidRPr="00B17BD5">
            <w:pPr>
              <w:rPr>
                <w:sz w:val="24"/>
                <w:szCs w:val="24"/>
                <w:lang w:val="hr-HR"/>
              </w:rPr>
            </w:pPr>
            <w:r w:rsidRPr="00B17BD5">
              <w:rPr>
                <w:sz w:val="24"/>
                <w:szCs w:val="24"/>
                <w:lang w:val="hr-HR"/>
              </w:rPr>
              <w:t>TRGOVAČKI SUD U SPLITU</w:t>
            </w:r>
          </w:p>
          <w:p w:rsidRDefault="00F76478" w:rsidP="00DA5B9D" w:rsidR="00F76478" w:rsidRPr="00B17BD5">
            <w:pPr>
              <w:rPr>
                <w:lang w:val="hr-HR"/>
              </w:rPr>
            </w:pPr>
            <w:r w:rsidRPr="00B17BD5">
              <w:rPr>
                <w:sz w:val="24"/>
                <w:szCs w:val="24"/>
                <w:lang w:val="hr-HR"/>
              </w:rPr>
              <w:t>Split, Sukoišanska 6</w:t>
            </w:r>
          </w:p>
        </w:tc>
        <w:tc>
          <w:tcPr>
            <w:tcW w:type="dxa" w:w="6058"/>
          </w:tcPr>
          <w:p w:rsidRDefault="00F76478" w:rsidP="00DA5B9D" w:rsidR="00F76478" w:rsidRPr="00B17BD5">
            <w:pPr>
              <w:jc w:val="both"/>
              <w:rPr>
                <w:lang w:val="hr-HR"/>
              </w:rPr>
            </w:pPr>
          </w:p>
          <w:p w:rsidRDefault="00F76478" w:rsidP="00DA5B9D" w:rsidR="00F76478" w:rsidRPr="00B17BD5">
            <w:pPr>
              <w:jc w:val="both"/>
              <w:rPr>
                <w:lang w:val="hr-HR"/>
              </w:rPr>
            </w:pPr>
          </w:p>
          <w:p w:rsidRDefault="00F76478" w:rsidP="00DA5B9D" w:rsidR="00F76478" w:rsidRPr="00B17BD5">
            <w:pPr>
              <w:jc w:val="both"/>
              <w:rPr>
                <w:lang w:val="hr-HR"/>
              </w:rPr>
            </w:pPr>
          </w:p>
          <w:p w:rsidRDefault="00F76478" w:rsidP="00DA5B9D" w:rsidR="00F76478" w:rsidRPr="00B17BD5">
            <w:pPr>
              <w:jc w:val="right"/>
              <w:rPr>
                <w:lang w:val="hr-HR"/>
              </w:rPr>
            </w:pPr>
          </w:p>
          <w:p w:rsidRDefault="00F76478" w:rsidP="00DA5B9D" w:rsidR="00F76478" w:rsidRPr="00B17BD5">
            <w:pPr>
              <w:jc w:val="right"/>
              <w:rPr>
                <w:lang w:val="hr-HR"/>
              </w:rPr>
            </w:pPr>
          </w:p>
          <w:p w:rsidRDefault="00F76478" w:rsidP="00DA5B9D" w:rsidR="00F76478" w:rsidRPr="00B17BD5">
            <w:pPr>
              <w:jc w:val="right"/>
              <w:rPr>
                <w:lang w:val="hr-HR"/>
              </w:rPr>
            </w:pPr>
          </w:p>
          <w:p w:rsidRDefault="00F76478" w:rsidP="00DA5B9D" w:rsidR="00F76478" w:rsidRPr="00B17BD5">
            <w:pPr>
              <w:jc w:val="right"/>
              <w:rPr>
                <w:lang w:val="hr-HR"/>
              </w:rPr>
            </w:pPr>
          </w:p>
          <w:p w:rsidRDefault="00F76478" w:rsidP="00DA5B9D" w:rsidR="00F76478" w:rsidRPr="00B17BD5">
            <w:pPr>
              <w:jc w:val="right"/>
              <w:rPr>
                <w:sz w:val="24"/>
                <w:lang w:val="hr-HR"/>
              </w:rPr>
            </w:pPr>
          </w:p>
          <w:p w:rsidRDefault="00F76478" w:rsidP="00514DB7" w:rsidR="00F76478" w:rsidRPr="00B17BD5">
            <w:pPr>
              <w:jc w:val="right"/>
              <w:rPr>
                <w:sz w:val="24"/>
                <w:szCs w:val="24"/>
                <w:lang w:val="hr-HR"/>
              </w:rPr>
            </w:pPr>
            <w:r w:rsidRPr="00B17BD5">
              <w:rPr>
                <w:sz w:val="24"/>
                <w:szCs w:val="24"/>
                <w:lang w:val="hr-HR"/>
              </w:rPr>
              <w:t>Poslovni broj: 11.St-</w:t>
            </w:r>
            <w:r w:rsidR="00514DB7">
              <w:rPr>
                <w:sz w:val="24"/>
                <w:szCs w:val="24"/>
                <w:lang w:val="hr-HR"/>
              </w:rPr>
              <w:t>340/2013-144</w:t>
            </w:r>
          </w:p>
        </w:tc>
      </w:tr>
    </w:tbl>
    <w:p w14:textId="c8b484a" w14:paraId="c8b484a" w:rsidRDefault="00A63EE6" w:rsidP="00A63EE6" w:rsidR="00A63EE6" w:rsidRPr="00B17BD5">
      <w:pPr>
        <w:spacing w:after="200" w:before="200"/>
        <w:jc w:val="center"/>
        <w15:collapsed w:val="false"/>
        <w:rPr>
          <w:spacing w:val="60"/>
          <w:sz w:val="24"/>
          <w:szCs w:val="24"/>
          <w:lang w:val="hr-HR"/>
        </w:rPr>
      </w:pPr>
      <w:r w:rsidRPr="00B17BD5">
        <w:rPr>
          <w:spacing w:val="60"/>
          <w:sz w:val="24"/>
          <w:szCs w:val="24"/>
          <w:lang w:val="hr-HR"/>
        </w:rPr>
        <w:t>REPUBLIKA HRVATSKA</w:t>
      </w:r>
    </w:p>
    <w:p w:rsidRDefault="00A63EE6" w:rsidP="00A63EE6" w:rsidR="00A63EE6" w:rsidRPr="00B17BD5">
      <w:pPr>
        <w:jc w:val="center"/>
        <w:rPr>
          <w:rFonts w:eastAsia="Calibri"/>
          <w:sz w:val="24"/>
          <w:szCs w:val="24"/>
          <w:lang w:val="hr-HR"/>
        </w:rPr>
      </w:pPr>
      <w:r w:rsidRPr="00B17BD5">
        <w:rPr>
          <w:rFonts w:eastAsia="Calibri"/>
          <w:sz w:val="24"/>
          <w:szCs w:val="24"/>
          <w:lang w:val="hr-HR"/>
        </w:rPr>
        <w:t xml:space="preserve">R J E Š E N J E </w:t>
      </w:r>
    </w:p>
    <w:p w:rsidRDefault="00A63EE6" w:rsidP="00A63EE6" w:rsidR="00A63EE6" w:rsidRPr="00B17BD5">
      <w:pPr>
        <w:jc w:val="both"/>
        <w:rPr>
          <w:b/>
          <w:sz w:val="24"/>
          <w:szCs w:val="24"/>
          <w:lang w:val="hr-HR"/>
        </w:rPr>
      </w:pPr>
    </w:p>
    <w:p w:rsidRDefault="00A63EE6" w:rsidP="004966CE" w:rsidR="007C087A" w:rsidRPr="00B17BD5">
      <w:pPr>
        <w:ind w:firstLine="708"/>
        <w:jc w:val="both"/>
        <w:rPr>
          <w:sz w:val="24"/>
          <w:szCs w:val="24"/>
          <w:lang w:val="hr-HR"/>
        </w:rPr>
      </w:pPr>
      <w:r w:rsidRPr="00B17BD5">
        <w:rPr>
          <w:sz w:val="24"/>
          <w:szCs w:val="24"/>
          <w:lang w:val="hr-HR"/>
        </w:rPr>
        <w:t xml:space="preserve">Trgovački sud u Splitu, po sutkinji Ani Golub Gruić, </w:t>
      </w:r>
      <w:r w:rsidR="00EB1DB8" w:rsidRPr="00EB1DB8">
        <w:rPr>
          <w:sz w:val="24"/>
          <w:szCs w:val="24"/>
          <w:lang w:val="hr-HR"/>
        </w:rPr>
        <w:t xml:space="preserve">u stečajnom postupku nad dužnikom </w:t>
      </w:r>
      <w:r w:rsidR="00514DB7" w:rsidRPr="00514DB7">
        <w:rPr>
          <w:sz w:val="24"/>
          <w:szCs w:val="24"/>
          <w:lang w:val="hr-HR"/>
        </w:rPr>
        <w:t>URBANE KONSTRUKCIJE d.o.o. u stečaju, OIB: 18764943416, Split, Bruna Bušića 1</w:t>
      </w:r>
      <w:r w:rsidR="00F76478" w:rsidRPr="00B17BD5">
        <w:rPr>
          <w:sz w:val="24"/>
          <w:szCs w:val="24"/>
          <w:lang w:val="hr-HR"/>
        </w:rPr>
        <w:t xml:space="preserve">, </w:t>
      </w:r>
      <w:r w:rsidR="00514DB7">
        <w:rPr>
          <w:sz w:val="24"/>
          <w:szCs w:val="24"/>
          <w:lang w:val="hr-HR"/>
        </w:rPr>
        <w:t>2</w:t>
      </w:r>
      <w:r w:rsidR="00671D40">
        <w:rPr>
          <w:sz w:val="24"/>
          <w:szCs w:val="24"/>
          <w:lang w:val="hr-HR"/>
        </w:rPr>
        <w:t>9</w:t>
      </w:r>
      <w:r w:rsidR="00514DB7">
        <w:rPr>
          <w:sz w:val="24"/>
          <w:szCs w:val="24"/>
          <w:lang w:val="hr-HR"/>
        </w:rPr>
        <w:t>. listopada</w:t>
      </w:r>
      <w:r w:rsidR="00EB1DB8">
        <w:rPr>
          <w:sz w:val="24"/>
          <w:szCs w:val="24"/>
          <w:lang w:val="hr-HR"/>
        </w:rPr>
        <w:t xml:space="preserve"> </w:t>
      </w:r>
      <w:r w:rsidR="00790D28">
        <w:rPr>
          <w:sz w:val="24"/>
          <w:szCs w:val="24"/>
          <w:lang w:val="hr-HR"/>
        </w:rPr>
        <w:t>2018</w:t>
      </w:r>
      <w:r w:rsidR="00F76478" w:rsidRPr="00B17BD5">
        <w:rPr>
          <w:sz w:val="24"/>
          <w:szCs w:val="24"/>
          <w:lang w:val="hr-HR"/>
        </w:rPr>
        <w:t xml:space="preserve">. </w:t>
      </w:r>
    </w:p>
    <w:p w:rsidRDefault="00D65A07" w:rsidP="00211511" w:rsidR="00945DD1" w:rsidRPr="00B17BD5">
      <w:pPr>
        <w:spacing w:after="240" w:before="240"/>
        <w:jc w:val="center"/>
        <w:rPr>
          <w:sz w:val="24"/>
          <w:szCs w:val="24"/>
          <w:lang w:val="hr-HR"/>
        </w:rPr>
      </w:pPr>
      <w:r w:rsidRPr="00B17BD5">
        <w:rPr>
          <w:sz w:val="24"/>
          <w:szCs w:val="24"/>
          <w:lang w:val="hr-HR"/>
        </w:rPr>
        <w:t>r i j e š i o   j e</w:t>
      </w:r>
    </w:p>
    <w:p w:rsidRDefault="002F578D" w:rsidP="00211511" w:rsidR="00211511" w:rsidRPr="000C4D3F">
      <w:pPr>
        <w:ind w:firstLine="720"/>
        <w:jc w:val="both"/>
        <w:rPr>
          <w:sz w:val="24"/>
          <w:szCs w:val="24"/>
          <w:lang w:val="hr-HR"/>
        </w:rPr>
      </w:pPr>
      <w:r w:rsidRPr="00B17BD5">
        <w:rPr>
          <w:sz w:val="24"/>
          <w:szCs w:val="24"/>
          <w:lang w:val="hr-HR"/>
        </w:rPr>
        <w:t xml:space="preserve">  </w:t>
      </w:r>
      <w:r w:rsidR="00211511" w:rsidRPr="00B17BD5">
        <w:rPr>
          <w:sz w:val="24"/>
          <w:szCs w:val="24"/>
          <w:lang w:val="hr-HR"/>
        </w:rPr>
        <w:t xml:space="preserve">  </w:t>
      </w:r>
      <w:r w:rsidR="00211511" w:rsidRPr="000C4D3F">
        <w:rPr>
          <w:sz w:val="24"/>
          <w:szCs w:val="24"/>
          <w:lang w:val="hr-HR"/>
        </w:rPr>
        <w:t xml:space="preserve">I. Daje se suglasnost stečajnom upravitelju na završnu diobu prema završnom diobnom popisu zaprimljenom kod ovoga suda </w:t>
      </w:r>
      <w:r w:rsidR="00514DB7">
        <w:rPr>
          <w:sz w:val="24"/>
          <w:szCs w:val="24"/>
          <w:lang w:val="hr-HR"/>
        </w:rPr>
        <w:t>22. listopada</w:t>
      </w:r>
      <w:r w:rsidR="00211511">
        <w:rPr>
          <w:sz w:val="24"/>
          <w:szCs w:val="24"/>
          <w:lang w:val="hr-HR"/>
        </w:rPr>
        <w:t xml:space="preserve"> 2018.</w:t>
      </w:r>
      <w:r w:rsidR="00211511" w:rsidRPr="000C4D3F">
        <w:rPr>
          <w:sz w:val="24"/>
          <w:szCs w:val="24"/>
          <w:lang w:val="hr-HR"/>
        </w:rPr>
        <w:t xml:space="preserve">, koji je objavljen na mrežnoj stranici e-Oglasna ploča sudova </w:t>
      </w:r>
      <w:r w:rsidR="00514DB7">
        <w:rPr>
          <w:sz w:val="24"/>
          <w:szCs w:val="24"/>
          <w:lang w:val="hr-HR"/>
        </w:rPr>
        <w:t>23. listopada</w:t>
      </w:r>
      <w:r w:rsidR="00211511">
        <w:rPr>
          <w:sz w:val="24"/>
          <w:szCs w:val="24"/>
          <w:lang w:val="hr-HR"/>
        </w:rPr>
        <w:t xml:space="preserve"> 2018</w:t>
      </w:r>
      <w:r w:rsidR="00211511" w:rsidRPr="000C4D3F">
        <w:rPr>
          <w:sz w:val="24"/>
          <w:szCs w:val="24"/>
          <w:lang w:val="hr-HR"/>
        </w:rPr>
        <w:t>.</w:t>
      </w:r>
      <w:r w:rsidR="00211511">
        <w:rPr>
          <w:sz w:val="24"/>
          <w:szCs w:val="24"/>
          <w:lang w:val="hr-HR"/>
        </w:rPr>
        <w:t xml:space="preserve">, a prema kojoj će se vjerovnik I. višeg isplatnog reda namiriti za iznos od </w:t>
      </w:r>
      <w:r w:rsidR="00514DB7">
        <w:rPr>
          <w:sz w:val="24"/>
          <w:szCs w:val="24"/>
          <w:lang w:val="hr-HR"/>
        </w:rPr>
        <w:t>39.530,82</w:t>
      </w:r>
      <w:r w:rsidR="001B6AAC">
        <w:rPr>
          <w:sz w:val="24"/>
          <w:szCs w:val="24"/>
          <w:lang w:val="hr-HR"/>
        </w:rPr>
        <w:t xml:space="preserve"> kn, odnosno za </w:t>
      </w:r>
      <w:r w:rsidR="00514DB7">
        <w:rPr>
          <w:sz w:val="24"/>
          <w:szCs w:val="24"/>
          <w:lang w:val="hr-HR"/>
        </w:rPr>
        <w:t>17,32</w:t>
      </w:r>
      <w:r w:rsidR="00EB1DB8">
        <w:rPr>
          <w:sz w:val="24"/>
          <w:szCs w:val="24"/>
          <w:lang w:val="hr-HR"/>
        </w:rPr>
        <w:t xml:space="preserve">% od utvrđene tražbine. </w:t>
      </w:r>
    </w:p>
    <w:p w:rsidRDefault="00211511" w:rsidP="00211511" w:rsidR="00211511" w:rsidRPr="000C4D3F">
      <w:pPr>
        <w:spacing w:before="240"/>
        <w:ind w:firstLine="720"/>
        <w:jc w:val="both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 xml:space="preserve">II. Određuje se završno ročište za </w:t>
      </w:r>
      <w:r w:rsidR="00514DB7">
        <w:rPr>
          <w:sz w:val="24"/>
          <w:szCs w:val="24"/>
          <w:lang w:val="hr-HR"/>
        </w:rPr>
        <w:t>4. prosinca</w:t>
      </w:r>
      <w:r>
        <w:rPr>
          <w:sz w:val="24"/>
          <w:szCs w:val="24"/>
          <w:lang w:val="hr-HR"/>
        </w:rPr>
        <w:t xml:space="preserve"> 2018. sa početkom u </w:t>
      </w:r>
      <w:r w:rsidR="00EB1DB8">
        <w:rPr>
          <w:sz w:val="24"/>
          <w:szCs w:val="24"/>
          <w:lang w:val="hr-HR"/>
        </w:rPr>
        <w:t>0</w:t>
      </w:r>
      <w:r w:rsidR="00514DB7">
        <w:rPr>
          <w:sz w:val="24"/>
          <w:szCs w:val="24"/>
          <w:lang w:val="hr-HR"/>
        </w:rPr>
        <w:t>9</w:t>
      </w:r>
      <w:r w:rsidRPr="00790D28">
        <w:rPr>
          <w:sz w:val="24"/>
          <w:szCs w:val="24"/>
          <w:lang w:val="hr-HR"/>
        </w:rPr>
        <w:t xml:space="preserve">:00 sati </w:t>
      </w:r>
      <w:r w:rsidRPr="000C4D3F">
        <w:rPr>
          <w:sz w:val="24"/>
          <w:szCs w:val="24"/>
          <w:lang w:val="hr-HR"/>
        </w:rPr>
        <w:t>kod ovog suda, soba 111/I, sa Dnevnim redom:</w:t>
      </w:r>
    </w:p>
    <w:p w:rsidRDefault="00211511" w:rsidP="00211511" w:rsidR="00211511" w:rsidRPr="000C4D3F">
      <w:pPr>
        <w:pStyle w:val="Odlomakpopisa"/>
        <w:numPr>
          <w:ilvl w:val="0"/>
          <w:numId w:val="9"/>
        </w:numPr>
        <w:spacing w:before="60"/>
        <w:ind w:hanging="357" w:left="1077"/>
        <w:contextualSpacing w:val="false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>Raspravljanje o završnom izvješću i završnom računu stečajnog upravitelja</w:t>
      </w:r>
    </w:p>
    <w:p w:rsidRDefault="00211511" w:rsidP="00211511" w:rsidR="00211511" w:rsidRPr="000C4D3F">
      <w:pPr>
        <w:pStyle w:val="Odlomakpopisa"/>
        <w:numPr>
          <w:ilvl w:val="0"/>
          <w:numId w:val="9"/>
        </w:numPr>
        <w:spacing w:before="60"/>
        <w:ind w:hanging="357" w:left="1077"/>
        <w:contextualSpacing w:val="false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>Podnošenje prigovora na završni diobni popis.</w:t>
      </w:r>
    </w:p>
    <w:p w:rsidRDefault="00211511" w:rsidP="00211511" w:rsidR="00211511" w:rsidRPr="000C4D3F">
      <w:pPr>
        <w:spacing w:before="160"/>
        <w:ind w:firstLine="720"/>
        <w:jc w:val="both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>Vjerovnici mogu podnijeti prigovor na završni diobeni popis najkasnije na završnom ročištu.</w:t>
      </w:r>
    </w:p>
    <w:p w:rsidRDefault="00211511" w:rsidP="00211511" w:rsidR="002F578D" w:rsidRPr="00B17BD5">
      <w:pPr>
        <w:spacing w:before="160"/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</w:t>
      </w:r>
      <w:r w:rsidRPr="000C4D3F">
        <w:rPr>
          <w:sz w:val="24"/>
          <w:szCs w:val="24"/>
          <w:lang w:val="hr-HR"/>
        </w:rPr>
        <w:t xml:space="preserve">. </w:t>
      </w:r>
      <w:r w:rsidR="002F578D" w:rsidRPr="00B17BD5">
        <w:rPr>
          <w:sz w:val="24"/>
          <w:szCs w:val="24"/>
          <w:lang w:val="hr-HR"/>
        </w:rPr>
        <w:t xml:space="preserve">Na mrežnoj stranici e-Oglasna ploča </w:t>
      </w:r>
      <w:r w:rsidR="002F578D" w:rsidRPr="00211511">
        <w:rPr>
          <w:sz w:val="24"/>
          <w:szCs w:val="24"/>
          <w:lang w:val="hr-HR"/>
        </w:rPr>
        <w:t xml:space="preserve">sudova </w:t>
      </w:r>
      <w:r w:rsidR="00514DB7">
        <w:rPr>
          <w:sz w:val="24"/>
          <w:szCs w:val="24"/>
          <w:lang w:val="hr-HR"/>
        </w:rPr>
        <w:t>23. listopada</w:t>
      </w:r>
      <w:r w:rsidR="002F578D" w:rsidRPr="00211511">
        <w:rPr>
          <w:sz w:val="24"/>
          <w:szCs w:val="24"/>
          <w:lang w:val="hr-HR"/>
        </w:rPr>
        <w:t xml:space="preserve"> 2018</w:t>
      </w:r>
      <w:r w:rsidR="002F578D" w:rsidRPr="00B17BD5">
        <w:rPr>
          <w:sz w:val="24"/>
          <w:szCs w:val="24"/>
          <w:lang w:val="hr-HR"/>
        </w:rPr>
        <w:t>. objavljen je</w:t>
      </w:r>
      <w:r>
        <w:rPr>
          <w:sz w:val="24"/>
          <w:szCs w:val="24"/>
          <w:lang w:val="hr-HR"/>
        </w:rPr>
        <w:t xml:space="preserve"> ispitani završni račun stečajnog</w:t>
      </w:r>
      <w:r w:rsidR="002F578D" w:rsidRPr="00B17BD5">
        <w:rPr>
          <w:sz w:val="24"/>
          <w:szCs w:val="24"/>
          <w:lang w:val="hr-HR"/>
        </w:rPr>
        <w:t xml:space="preserve"> upravitelj</w:t>
      </w:r>
      <w:r>
        <w:rPr>
          <w:sz w:val="24"/>
          <w:szCs w:val="24"/>
          <w:lang w:val="hr-HR"/>
        </w:rPr>
        <w:t>a</w:t>
      </w:r>
      <w:r w:rsidR="002F578D">
        <w:rPr>
          <w:sz w:val="24"/>
          <w:szCs w:val="24"/>
          <w:lang w:val="hr-HR"/>
        </w:rPr>
        <w:t xml:space="preserve"> sa prilozima</w:t>
      </w:r>
      <w:r w:rsidR="002F578D" w:rsidRPr="00B17BD5">
        <w:rPr>
          <w:sz w:val="24"/>
          <w:szCs w:val="24"/>
          <w:lang w:val="hr-HR"/>
        </w:rPr>
        <w:t>, a iste isprave izložit će se u stečajnoj pisarnici do održavanja završnog ročišta.</w:t>
      </w:r>
    </w:p>
    <w:p w:rsidRDefault="00790D28" w:rsidP="002F578D" w:rsidR="00790D28" w:rsidRPr="000C4D3F">
      <w:pPr>
        <w:spacing w:after="100" w:before="200"/>
        <w:jc w:val="center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>Obrazloženje</w:t>
      </w:r>
    </w:p>
    <w:p w:rsidRDefault="00514DB7" w:rsidP="00514DB7" w:rsidR="00514DB7" w:rsidRPr="00514DB7">
      <w:pPr>
        <w:spacing w:before="240"/>
        <w:ind w:firstLine="709"/>
        <w:jc w:val="both"/>
        <w:rPr>
          <w:sz w:val="24"/>
          <w:szCs w:val="24"/>
          <w:lang w:eastAsia="en-US" w:val="hr-HR"/>
        </w:rPr>
      </w:pPr>
      <w:r w:rsidRPr="00514DB7">
        <w:rPr>
          <w:rFonts w:eastAsia="Calibri"/>
          <w:sz w:val="24"/>
          <w:szCs w:val="24"/>
          <w:lang w:eastAsia="en-US" w:val="hr-HR"/>
        </w:rPr>
        <w:t>Rješenjem ovog suda poslovni broj 5</w:t>
      </w:r>
      <w:r w:rsidRPr="00514DB7">
        <w:rPr>
          <w:sz w:val="24"/>
          <w:szCs w:val="24"/>
          <w:lang w:val="hr-HR"/>
        </w:rPr>
        <w:t xml:space="preserve">.St-340/2013 od 6. studenog 2014. godine otvoren je stečajni postupak nad </w:t>
      </w:r>
      <w:r w:rsidRPr="00514DB7">
        <w:rPr>
          <w:rFonts w:eastAsia="Calibri"/>
          <w:sz w:val="24"/>
          <w:szCs w:val="24"/>
          <w:lang w:val="hr-HR"/>
        </w:rPr>
        <w:t xml:space="preserve">dužnikom URBANE KONSTRUKCIJE d.o.o. Split, Bruna Bušića 1, OIB: 18764943416. </w:t>
      </w:r>
      <w:r w:rsidRPr="00514DB7">
        <w:rPr>
          <w:sz w:val="24"/>
          <w:szCs w:val="24"/>
          <w:lang w:eastAsia="en-US" w:val="hr-HR"/>
        </w:rPr>
        <w:t>Istim rješenjem za stečajnog upravitelja imenovan je Berislav Bušelić, dipl. iur. iz Mravinaca, A. Starčevića 21, OIB: 93274685765.</w:t>
      </w:r>
    </w:p>
    <w:p w:rsidRDefault="002F578D" w:rsidP="00514DB7" w:rsidR="00211511" w:rsidRPr="000C4D3F">
      <w:pPr>
        <w:tabs>
          <w:tab w:pos="709" w:val="left"/>
          <w:tab w:pos="6810" w:val="left"/>
        </w:tabs>
        <w:spacing w:before="200"/>
        <w:jc w:val="both"/>
        <w:rPr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</w:r>
      <w:r w:rsidR="001B6AAC">
        <w:rPr>
          <w:bCs/>
          <w:sz w:val="24"/>
          <w:szCs w:val="24"/>
          <w:lang w:val="hr-HR"/>
        </w:rPr>
        <w:t>Dana</w:t>
      </w:r>
      <w:r w:rsidR="00211511">
        <w:rPr>
          <w:bCs/>
          <w:sz w:val="24"/>
          <w:szCs w:val="24"/>
          <w:lang w:val="hr-HR"/>
        </w:rPr>
        <w:t xml:space="preserve"> </w:t>
      </w:r>
      <w:r w:rsidR="00514DB7">
        <w:rPr>
          <w:bCs/>
          <w:sz w:val="24"/>
          <w:szCs w:val="24"/>
          <w:lang w:val="hr-HR"/>
        </w:rPr>
        <w:t>22. listopada</w:t>
      </w:r>
      <w:r w:rsidR="00211511">
        <w:rPr>
          <w:bCs/>
          <w:sz w:val="24"/>
          <w:szCs w:val="24"/>
          <w:lang w:val="hr-HR"/>
        </w:rPr>
        <w:t xml:space="preserve"> 2018</w:t>
      </w:r>
      <w:r w:rsidR="00211511" w:rsidRPr="000C4D3F">
        <w:rPr>
          <w:bCs/>
          <w:sz w:val="24"/>
          <w:szCs w:val="24"/>
          <w:lang w:val="hr-HR"/>
        </w:rPr>
        <w:t xml:space="preserve">. </w:t>
      </w:r>
      <w:r w:rsidR="00514DB7">
        <w:rPr>
          <w:sz w:val="24"/>
          <w:szCs w:val="24"/>
          <w:lang w:val="hr-HR"/>
        </w:rPr>
        <w:t>stečajni upravitelj</w:t>
      </w:r>
      <w:r w:rsidR="001B6AAC">
        <w:rPr>
          <w:sz w:val="24"/>
          <w:szCs w:val="24"/>
          <w:lang w:val="hr-HR"/>
        </w:rPr>
        <w:t xml:space="preserve"> </w:t>
      </w:r>
      <w:r w:rsidR="00211511" w:rsidRPr="000C4D3F">
        <w:rPr>
          <w:sz w:val="24"/>
          <w:szCs w:val="24"/>
          <w:lang w:val="hr-HR"/>
        </w:rPr>
        <w:t>dostavio je  ovom sud</w:t>
      </w:r>
      <w:r w:rsidR="001B6AAC">
        <w:rPr>
          <w:sz w:val="24"/>
          <w:szCs w:val="24"/>
          <w:lang w:val="hr-HR"/>
        </w:rPr>
        <w:t xml:space="preserve">u </w:t>
      </w:r>
      <w:r w:rsidR="00211511" w:rsidRPr="000C4D3F">
        <w:rPr>
          <w:sz w:val="24"/>
          <w:szCs w:val="24"/>
          <w:lang w:val="hr-HR"/>
        </w:rPr>
        <w:t>završni račun</w:t>
      </w:r>
      <w:r w:rsidR="001B6AAC">
        <w:rPr>
          <w:sz w:val="24"/>
          <w:szCs w:val="24"/>
          <w:lang w:val="hr-HR"/>
        </w:rPr>
        <w:t>, koji je javno objavljen</w:t>
      </w:r>
      <w:r w:rsidR="00211511" w:rsidRPr="000C4D3F">
        <w:rPr>
          <w:sz w:val="24"/>
          <w:szCs w:val="24"/>
          <w:lang w:val="hr-HR"/>
        </w:rPr>
        <w:t xml:space="preserve"> </w:t>
      </w:r>
      <w:r w:rsidR="00514DB7">
        <w:rPr>
          <w:sz w:val="24"/>
          <w:szCs w:val="24"/>
          <w:lang w:val="hr-HR"/>
        </w:rPr>
        <w:t>23. listopada</w:t>
      </w:r>
      <w:r w:rsidR="00211511">
        <w:rPr>
          <w:sz w:val="24"/>
          <w:szCs w:val="24"/>
          <w:lang w:val="hr-HR"/>
        </w:rPr>
        <w:t xml:space="preserve"> 2018.</w:t>
      </w:r>
      <w:r w:rsidR="00211511" w:rsidRPr="000C4D3F">
        <w:rPr>
          <w:sz w:val="24"/>
          <w:szCs w:val="24"/>
          <w:lang w:val="hr-HR"/>
        </w:rPr>
        <w:t xml:space="preserve"> na mrežnoj stranici e-Oglasna ploča sudova (č</w:t>
      </w:r>
      <w:r w:rsidR="00514DB7">
        <w:rPr>
          <w:sz w:val="24"/>
          <w:szCs w:val="24"/>
          <w:lang w:val="hr-HR"/>
        </w:rPr>
        <w:t>lanak 89. stavak</w:t>
      </w:r>
      <w:r w:rsidR="00211511" w:rsidRPr="000C4D3F">
        <w:rPr>
          <w:sz w:val="24"/>
          <w:szCs w:val="24"/>
          <w:lang w:val="hr-HR"/>
        </w:rPr>
        <w:t xml:space="preserve"> 3. Stečajnog </w:t>
      </w:r>
      <w:r w:rsidR="00211511">
        <w:rPr>
          <w:sz w:val="24"/>
          <w:szCs w:val="24"/>
          <w:lang w:val="hr-HR"/>
        </w:rPr>
        <w:t>z</w:t>
      </w:r>
      <w:r w:rsidR="00211511" w:rsidRPr="000C4D3F">
        <w:rPr>
          <w:sz w:val="24"/>
          <w:szCs w:val="24"/>
          <w:lang w:val="hr-HR"/>
        </w:rPr>
        <w:t xml:space="preserve">akona - „Narodne </w:t>
      </w:r>
      <w:r w:rsidR="00211511">
        <w:rPr>
          <w:sz w:val="24"/>
          <w:szCs w:val="24"/>
          <w:lang w:val="hr-HR"/>
        </w:rPr>
        <w:t>novine“ broj 71/15 i 104/17; dalje: SZ</w:t>
      </w:r>
      <w:r w:rsidR="00211511" w:rsidRPr="000C4D3F">
        <w:rPr>
          <w:sz w:val="24"/>
          <w:szCs w:val="24"/>
          <w:lang w:val="hr-HR"/>
        </w:rPr>
        <w:t>).</w:t>
      </w:r>
      <w:r w:rsidR="00211511">
        <w:rPr>
          <w:sz w:val="24"/>
          <w:szCs w:val="24"/>
          <w:lang w:val="hr-HR"/>
        </w:rPr>
        <w:t xml:space="preserve"> </w:t>
      </w:r>
    </w:p>
    <w:p w:rsidRDefault="00211511" w:rsidP="00514DB7" w:rsidR="00211511">
      <w:pPr>
        <w:spacing w:before="200"/>
        <w:ind w:firstLine="720"/>
        <w:jc w:val="both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lastRenderedPageBreak/>
        <w:t>Odredbom članka</w:t>
      </w:r>
      <w:r>
        <w:rPr>
          <w:sz w:val="24"/>
          <w:szCs w:val="24"/>
          <w:lang w:val="hr-HR"/>
        </w:rPr>
        <w:t xml:space="preserve"> 282. SZ-a</w:t>
      </w:r>
      <w:r w:rsidRPr="000C4D3F">
        <w:rPr>
          <w:sz w:val="24"/>
          <w:szCs w:val="24"/>
          <w:lang w:val="hr-HR"/>
        </w:rPr>
        <w:t xml:space="preserve"> završna dioba se može poduzeti samo uz suglasnost stečajnog suca. Kako iz stanja u spisu i navoda stečajnog upravitelja proizlazi da je unovčena sva stečajna masa</w:t>
      </w:r>
      <w:r w:rsidR="001B6AAC">
        <w:rPr>
          <w:sz w:val="24"/>
          <w:szCs w:val="24"/>
          <w:lang w:val="hr-HR"/>
        </w:rPr>
        <w:t>,</w:t>
      </w:r>
      <w:r w:rsidRPr="000C4D3F">
        <w:rPr>
          <w:sz w:val="24"/>
          <w:szCs w:val="24"/>
          <w:lang w:val="hr-HR"/>
        </w:rPr>
        <w:t xml:space="preserve"> ne postoje pravne ni stvarne zapreke za poduzimanje završne diobe, radi čega je odlučeno kao u izreci ovog rješenja pod točkom I.</w:t>
      </w:r>
    </w:p>
    <w:p w:rsidRDefault="00211511" w:rsidP="00211511" w:rsidR="00211511">
      <w:pPr>
        <w:spacing w:before="160"/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Temeljem odredbe č</w:t>
      </w:r>
      <w:r w:rsidR="00514DB7">
        <w:rPr>
          <w:sz w:val="24"/>
          <w:szCs w:val="24"/>
          <w:lang w:val="hr-HR"/>
        </w:rPr>
        <w:t>lanka</w:t>
      </w:r>
      <w:r>
        <w:rPr>
          <w:sz w:val="24"/>
          <w:szCs w:val="24"/>
          <w:lang w:val="hr-HR"/>
        </w:rPr>
        <w:t xml:space="preserve"> 283. st</w:t>
      </w:r>
      <w:r w:rsidR="00514DB7">
        <w:rPr>
          <w:sz w:val="24"/>
          <w:szCs w:val="24"/>
          <w:lang w:val="hr-HR"/>
        </w:rPr>
        <w:t xml:space="preserve">avak 4. SZ-a u vezi s odredbom članka </w:t>
      </w:r>
      <w:r>
        <w:rPr>
          <w:sz w:val="24"/>
          <w:szCs w:val="24"/>
          <w:lang w:val="hr-HR"/>
        </w:rPr>
        <w:t>280. st</w:t>
      </w:r>
      <w:r w:rsidR="00514DB7">
        <w:rPr>
          <w:sz w:val="24"/>
          <w:szCs w:val="24"/>
          <w:lang w:val="hr-HR"/>
        </w:rPr>
        <w:t>avak</w:t>
      </w:r>
      <w:r>
        <w:rPr>
          <w:sz w:val="24"/>
          <w:szCs w:val="24"/>
          <w:lang w:val="hr-HR"/>
        </w:rPr>
        <w:t xml:space="preserve"> 2.-4. SZ-a odlučeno je kao u izreci ovog rješenja pod to</w:t>
      </w:r>
      <w:r w:rsidR="00514DB7">
        <w:rPr>
          <w:sz w:val="24"/>
          <w:szCs w:val="24"/>
          <w:lang w:val="hr-HR"/>
        </w:rPr>
        <w:t xml:space="preserve">čkom II., a temeljem odredbe članka  95. stavak </w:t>
      </w:r>
      <w:r w:rsidRPr="000C4D3F">
        <w:rPr>
          <w:sz w:val="24"/>
          <w:szCs w:val="24"/>
          <w:lang w:val="hr-HR"/>
        </w:rPr>
        <w:t>4. SZ</w:t>
      </w:r>
      <w:r>
        <w:rPr>
          <w:sz w:val="24"/>
          <w:szCs w:val="24"/>
          <w:lang w:val="hr-HR"/>
        </w:rPr>
        <w:t>-a</w:t>
      </w:r>
      <w:r w:rsidRPr="000C4D3F">
        <w:rPr>
          <w:sz w:val="24"/>
          <w:szCs w:val="24"/>
          <w:lang w:val="hr-HR"/>
        </w:rPr>
        <w:t xml:space="preserve"> odlučeno je kao u i</w:t>
      </w:r>
      <w:r>
        <w:rPr>
          <w:sz w:val="24"/>
          <w:szCs w:val="24"/>
          <w:lang w:val="hr-HR"/>
        </w:rPr>
        <w:t>zreci ovog rješenja pod točkom II</w:t>
      </w:r>
      <w:r w:rsidRPr="000C4D3F">
        <w:rPr>
          <w:sz w:val="24"/>
          <w:szCs w:val="24"/>
          <w:lang w:val="hr-HR"/>
        </w:rPr>
        <w:t>I.</w:t>
      </w:r>
    </w:p>
    <w:p w:rsidRDefault="00211511" w:rsidP="00211511" w:rsidR="00211511" w:rsidRPr="000C4D3F">
      <w:pPr>
        <w:spacing w:before="200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Splitu </w:t>
      </w:r>
      <w:r w:rsidR="00514DB7">
        <w:rPr>
          <w:sz w:val="24"/>
          <w:szCs w:val="24"/>
          <w:lang w:val="hr-HR"/>
        </w:rPr>
        <w:t>2</w:t>
      </w:r>
      <w:r w:rsidR="00671D40">
        <w:rPr>
          <w:sz w:val="24"/>
          <w:szCs w:val="24"/>
          <w:lang w:val="hr-HR"/>
        </w:rPr>
        <w:t>9</w:t>
      </w:r>
      <w:r w:rsidR="00514DB7">
        <w:rPr>
          <w:sz w:val="24"/>
          <w:szCs w:val="24"/>
          <w:lang w:val="hr-HR"/>
        </w:rPr>
        <w:t>. listopada</w:t>
      </w:r>
      <w:r>
        <w:rPr>
          <w:sz w:val="24"/>
          <w:szCs w:val="24"/>
          <w:lang w:val="hr-HR"/>
        </w:rPr>
        <w:t xml:space="preserve"> 2018.</w:t>
      </w:r>
    </w:p>
    <w:p w:rsidRDefault="00211511" w:rsidP="00211511" w:rsidR="00211511" w:rsidRPr="000C4D3F">
      <w:pPr>
        <w:spacing w:before="200"/>
        <w:ind w:left="6480"/>
        <w:jc w:val="center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>Sutkinja</w:t>
      </w:r>
    </w:p>
    <w:p w:rsidRDefault="00211511" w:rsidP="0094096C" w:rsidR="008F3F80" w:rsidRPr="008F3F80">
      <w:pPr>
        <w:ind w:left="6372"/>
        <w:jc w:val="center"/>
        <w:rPr>
          <w:sz w:val="24"/>
          <w:szCs w:val="24"/>
        </w:rPr>
      </w:pPr>
      <w:r w:rsidRPr="000C4D3F">
        <w:rPr>
          <w:sz w:val="24"/>
          <w:szCs w:val="24"/>
          <w:lang w:val="hr-HR"/>
        </w:rPr>
        <w:t xml:space="preserve">Ana Golub </w:t>
      </w:r>
      <w:r w:rsidRPr="008F3F80">
        <w:rPr>
          <w:sz w:val="24"/>
          <w:szCs w:val="24"/>
          <w:lang w:val="hr-HR"/>
        </w:rPr>
        <w:t>Gruić</w:t>
      </w:r>
      <w:r w:rsidR="008F3F80" w:rsidRPr="008F3F80">
        <w:rPr>
          <w:sz w:val="24"/>
          <w:szCs w:val="24"/>
        </w:rPr>
        <w:t>, v.r.</w:t>
      </w:r>
    </w:p>
    <w:p w:rsidRDefault="008F3F80" w:rsidP="008832A6" w:rsidR="008F3F80" w:rsidRPr="008F3F80">
      <w:pPr>
        <w:jc w:val="right"/>
        <w:rPr>
          <w:sz w:val="24"/>
          <w:szCs w:val="24"/>
        </w:rPr>
      </w:pPr>
      <w:r w:rsidRPr="008F3F80">
        <w:rPr>
          <w:sz w:val="24"/>
          <w:szCs w:val="24"/>
        </w:rPr>
        <w:t>za točnost otpravka – ovlašteni službenik</w:t>
      </w:r>
    </w:p>
    <w:p w:rsidRDefault="008F3F80" w:rsidP="008832A6" w:rsidR="008F3F80" w:rsidRPr="008F3F80">
      <w:pPr>
        <w:ind w:firstLine="708" w:left="4956"/>
        <w:jc w:val="center"/>
        <w:rPr>
          <w:sz w:val="24"/>
          <w:szCs w:val="24"/>
        </w:rPr>
      </w:pPr>
      <w:r w:rsidRPr="008F3F80">
        <w:rPr>
          <w:sz w:val="24"/>
          <w:szCs w:val="24"/>
        </w:rPr>
        <w:t>Ana Bosančić</w:t>
      </w:r>
    </w:p>
    <w:p w:rsidRDefault="00211511" w:rsidP="00211511" w:rsidR="00211511" w:rsidRPr="000C4D3F">
      <w:pPr>
        <w:ind w:left="6480"/>
        <w:jc w:val="center"/>
        <w:rPr>
          <w:sz w:val="24"/>
          <w:szCs w:val="24"/>
          <w:lang w:val="hr-HR"/>
        </w:rPr>
      </w:pPr>
    </w:p>
    <w:p w:rsidRDefault="00211511" w:rsidP="00211511" w:rsidR="00211511" w:rsidRPr="000C4D3F">
      <w:pPr>
        <w:jc w:val="center"/>
        <w:rPr>
          <w:sz w:val="24"/>
          <w:szCs w:val="24"/>
          <w:lang w:val="hr-HR"/>
        </w:rPr>
      </w:pPr>
    </w:p>
    <w:p w:rsidRDefault="00211511" w:rsidP="00211511" w:rsidR="00211511" w:rsidRPr="000C4D3F">
      <w:pPr>
        <w:spacing w:before="160"/>
        <w:jc w:val="both"/>
        <w:rPr>
          <w:sz w:val="24"/>
          <w:szCs w:val="24"/>
          <w:lang w:eastAsia="en-US" w:val="hr-HR"/>
        </w:rPr>
      </w:pPr>
      <w:r w:rsidRPr="000C4D3F">
        <w:rPr>
          <w:sz w:val="24"/>
          <w:szCs w:val="24"/>
          <w:lang w:val="hr-HR"/>
        </w:rPr>
        <w:t>Uputa o pravnom lijeku</w:t>
      </w:r>
      <w:r w:rsidRPr="000C4D3F">
        <w:rPr>
          <w:sz w:val="24"/>
          <w:szCs w:val="24"/>
          <w:lang w:eastAsia="en-US"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211511" w:rsidP="00211511" w:rsidR="00211511" w:rsidRPr="000C4D3F">
      <w:pPr>
        <w:jc w:val="both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ab/>
      </w:r>
    </w:p>
    <w:sectPr w:rsidSect="00C70D1C" w:rsidR="00211511" w:rsidRPr="000C4D3F">
      <w:headerReference w:type="default" r:id="rId11"/>
      <w:headerReference w:type="first" r:id="rId12"/>
      <w:pgSz w:h="15840" w:w="12240"/>
      <w:pgMar w:gutter="0" w:footer="720" w:header="720" w:left="1418" w:bottom="1418" w:right="1418" w:top="1418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7C4D" w:rsidR="003A7C4D">
      <w:r>
        <w:separator/>
      </w:r>
    </w:p>
  </w:endnote>
  <w:endnote w:id="0" w:type="continuationSeparator">
    <w:p w:rsidRDefault="003A7C4D" w:rsidR="003A7C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7C4D" w:rsidR="003A7C4D">
      <w:r>
        <w:separator/>
      </w:r>
    </w:p>
  </w:footnote>
  <w:footnote w:id="0" w:type="continuationSeparator">
    <w:p w:rsidRDefault="003A7C4D" w:rsidR="003A7C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478" w:rsidP="00F76478" w:rsidR="004E16EE" w:rsidRPr="00F76478">
    <w:pPr>
      <w:pStyle w:val="Zaglavlje"/>
      <w:ind w:firstLine="720"/>
      <w:jc w:val="right"/>
    </w:pPr>
    <w:r>
      <w:t xml:space="preserve">   </w:t>
    </w:r>
    <w:sdt>
      <w:sdtPr>
        <w:id w:val="742994551"/>
        <w:docPartObj>
          <w:docPartGallery w:val="Page Numbers (Top of Page)"/>
          <w:docPartUnique/>
        </w:docPartObj>
      </w:sdtPr>
      <w:sdtEndPr/>
      <w:sdtContent>
        <w:r w:rsidR="00566412">
          <w:rPr>
            <w:sz w:val="24"/>
            <w:szCs w:val="24"/>
          </w:rPr>
          <w:fldChar w:fldCharType="begin"/>
        </w:r>
        <w:r w:rsidR="00C70D1C">
          <w:rPr>
            <w:sz w:val="24"/>
            <w:szCs w:val="24"/>
          </w:rPr>
          <w:instrText xml:space="preserve"> PAGE  \* ArabicDash  \* MERGEFORMAT </w:instrText>
        </w:r>
        <w:r w:rsidR="00566412">
          <w:rPr>
            <w:sz w:val="24"/>
            <w:szCs w:val="24"/>
          </w:rPr>
          <w:fldChar w:fldCharType="separate"/>
        </w:r>
        <w:r w:rsidR="008F3F80">
          <w:rPr>
            <w:noProof/>
            <w:sz w:val="24"/>
            <w:szCs w:val="24"/>
          </w:rPr>
          <w:t>- 2 -</w:t>
        </w:r>
        <w:r w:rsidR="00566412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ab/>
        </w:r>
      </w:sdtContent>
    </w:sdt>
    <w:r>
      <w:rPr>
        <w:sz w:val="24"/>
        <w:szCs w:val="24"/>
        <w:lang w:val="hr-HR"/>
      </w:rPr>
      <w:t xml:space="preserve">Poslovni broj: </w:t>
    </w:r>
    <w:r w:rsidR="00514DB7" w:rsidRPr="00514DB7">
      <w:rPr>
        <w:sz w:val="24"/>
        <w:szCs w:val="24"/>
        <w:lang w:val="hr-HR"/>
      </w:rPr>
      <w:t>11.St-340/2013-144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041" w:rsidP="007D1041" w:rsidR="007D1041">
    <w:pPr>
      <w:pStyle w:val="Zaglavlje"/>
      <w:rPr>
        <w:sz w:val="24"/>
        <w:szCs w:val="24"/>
        <w:lang w:val="hr-HR"/>
      </w:rPr>
    </w:pPr>
  </w:p>
  <w:p w:rsidRDefault="007D1041" w:rsidP="00035ACA" w:rsidR="007D1041" w:rsidRPr="00035ACA">
    <w:pPr>
      <w:pStyle w:val="Zaglavlje"/>
      <w:tabs>
        <w:tab w:pos="4536" w:val="clear"/>
        <w:tab w:pos="9072" w:val="clear"/>
      </w:tabs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A2DB6"/>
    <w:multiLevelType w:val="hybridMultilevel"/>
    <w:tmpl w:val="A57E4D14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35B40"/>
    <w:multiLevelType w:val="hybridMultilevel"/>
    <w:tmpl w:val="2CC6FB6A"/>
    <w:lvl w:tplc="DEAAC3B2" w:ilvl="0">
      <w:start w:val="2"/>
      <w:numFmt w:val="upperRoman"/>
      <w:lvlText w:val="%1."/>
      <w:lvlJc w:val="left"/>
      <w:pPr>
        <w:tabs>
          <w:tab w:pos="1770" w:val="num"/>
        </w:tabs>
        <w:ind w:hanging="105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2FF74A3"/>
    <w:multiLevelType w:val="hybridMultilevel"/>
    <w:tmpl w:val="F89C22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2775B1A"/>
    <w:multiLevelType w:val="hybridMultilevel"/>
    <w:tmpl w:val="CE869AA0"/>
    <w:lvl w:tplc="F5D81A4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15A0432"/>
    <w:multiLevelType w:val="hybridMultilevel"/>
    <w:tmpl w:val="0ED66B9E"/>
    <w:lvl w:tplc="91329BAE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6">
    <w:nsid w:val="46FD28E2"/>
    <w:multiLevelType w:val="hybridMultilevel"/>
    <w:tmpl w:val="C7AA3AF6"/>
    <w:lvl w:tplc="6BA05650" w:ilvl="0">
      <w:start w:val="1"/>
      <w:numFmt w:val="upperRoman"/>
      <w:lvlText w:val="%1."/>
      <w:lvlJc w:val="left"/>
      <w:pPr>
        <w:ind w:hanging="1035" w:left="17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7">
    <w:nsid w:val="4C7603C2"/>
    <w:multiLevelType w:val="hybridMultilevel"/>
    <w:tmpl w:val="721865EA"/>
    <w:lvl w:tplc="A77A7874" w:ilvl="0">
      <w:start w:val="1"/>
      <w:numFmt w:val="bullet"/>
      <w:lvlText w:val="–"/>
      <w:lvlJc w:val="left"/>
      <w:pPr>
        <w:tabs>
          <w:tab w:pos="1140" w:val="num"/>
        </w:tabs>
        <w:ind w:hanging="360" w:left="1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8">
    <w:nsid w:val="4F400C6B"/>
    <w:multiLevelType w:val="hybridMultilevel"/>
    <w:tmpl w:val="CF08E3A0"/>
    <w:lvl w:tplc="9922513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ABC3472"/>
    <w:multiLevelType w:val="hybridMultilevel"/>
    <w:tmpl w:val="BB1A46B0"/>
    <w:lvl w:tplc="3F4228B6" w:ilvl="0">
      <w:start w:val="1"/>
      <w:numFmt w:val="decimal"/>
      <w:lvlText w:val="%1."/>
      <w:lvlJc w:val="left"/>
      <w:pPr>
        <w:ind w:hanging="360" w:left="8441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9161"/>
      </w:pPr>
    </w:lvl>
    <w:lvl w:tentative="true" w:tplc="041A001B" w:ilvl="2">
      <w:start w:val="1"/>
      <w:numFmt w:val="lowerRoman"/>
      <w:lvlText w:val="%3."/>
      <w:lvlJc w:val="right"/>
      <w:pPr>
        <w:ind w:hanging="180" w:left="9881"/>
      </w:pPr>
    </w:lvl>
    <w:lvl w:tentative="true" w:tplc="041A000F" w:ilvl="3">
      <w:start w:val="1"/>
      <w:numFmt w:val="decimal"/>
      <w:lvlText w:val="%4."/>
      <w:lvlJc w:val="left"/>
      <w:pPr>
        <w:ind w:hanging="360" w:left="10601"/>
      </w:pPr>
    </w:lvl>
    <w:lvl w:tentative="true" w:tplc="041A0019" w:ilvl="4">
      <w:start w:val="1"/>
      <w:numFmt w:val="lowerLetter"/>
      <w:lvlText w:val="%5."/>
      <w:lvlJc w:val="left"/>
      <w:pPr>
        <w:ind w:hanging="360" w:left="11321"/>
      </w:pPr>
    </w:lvl>
    <w:lvl w:tentative="true" w:tplc="041A001B" w:ilvl="5">
      <w:start w:val="1"/>
      <w:numFmt w:val="lowerRoman"/>
      <w:lvlText w:val="%6."/>
      <w:lvlJc w:val="right"/>
      <w:pPr>
        <w:ind w:hanging="180" w:left="12041"/>
      </w:pPr>
    </w:lvl>
    <w:lvl w:tentative="true" w:tplc="041A000F" w:ilvl="6">
      <w:start w:val="1"/>
      <w:numFmt w:val="decimal"/>
      <w:lvlText w:val="%7."/>
      <w:lvlJc w:val="left"/>
      <w:pPr>
        <w:ind w:hanging="360" w:left="12761"/>
      </w:pPr>
    </w:lvl>
    <w:lvl w:tentative="true" w:tplc="041A0019" w:ilvl="7">
      <w:start w:val="1"/>
      <w:numFmt w:val="lowerLetter"/>
      <w:lvlText w:val="%8."/>
      <w:lvlJc w:val="left"/>
      <w:pPr>
        <w:ind w:hanging="360" w:left="13481"/>
      </w:pPr>
    </w:lvl>
    <w:lvl w:tentative="true" w:tplc="041A001B" w:ilvl="8">
      <w:start w:val="1"/>
      <w:numFmt w:val="lowerRoman"/>
      <w:lvlText w:val="%9."/>
      <w:lvlJc w:val="right"/>
      <w:pPr>
        <w:ind w:hanging="180" w:left="14201"/>
      </w:pPr>
    </w:lvl>
  </w:abstractNum>
  <w:abstractNum w:abstractNumId="10">
    <w:nsid w:val="5AED74A9"/>
    <w:multiLevelType w:val="hybridMultilevel"/>
    <w:tmpl w:val="C9C062A4"/>
    <w:lvl w:tplc="55AC28A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6FF22DC"/>
    <w:multiLevelType w:val="hybridMultilevel"/>
    <w:tmpl w:val="D9B8FD5A"/>
    <w:lvl w:tplc="12D6169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D30639C"/>
    <w:multiLevelType w:val="hybridMultilevel"/>
    <w:tmpl w:val="A58EB9BA"/>
    <w:lvl w:tplc="BE265E1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5"/>
  </w:num>
  <w:num w:numId="5">
    <w:abstractNumId w:val="1"/>
  </w:num>
  <w:num w:numId="6">
    <w:abstractNumId w:val="12"/>
  </w:num>
  <w:num w:numId="7">
    <w:abstractNumId w:val="0"/>
  </w:num>
  <w:num w:numId="8">
    <w:abstractNumId w:val="8"/>
  </w:num>
  <w:num w:numId="9">
    <w:abstractNumId w:val="9"/>
  </w:num>
  <w:num w:numId="10">
    <w:abstractNumId w:val="10"/>
  </w:num>
  <w:num w:numId="11">
    <w:abstractNumId w:val="4"/>
  </w:num>
  <w:num w:numId="12">
    <w:abstractNumId w:val="6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36FB"/>
    <w:rsid w:val="00000417"/>
    <w:rsid w:val="00035ACA"/>
    <w:rsid w:val="00040496"/>
    <w:rsid w:val="0006365D"/>
    <w:rsid w:val="00080FBD"/>
    <w:rsid w:val="00091788"/>
    <w:rsid w:val="0009644E"/>
    <w:rsid w:val="000B6864"/>
    <w:rsid w:val="000C4D3F"/>
    <w:rsid w:val="000E1670"/>
    <w:rsid w:val="000F39A4"/>
    <w:rsid w:val="00107A28"/>
    <w:rsid w:val="001106B4"/>
    <w:rsid w:val="001248DD"/>
    <w:rsid w:val="00126695"/>
    <w:rsid w:val="00126EC9"/>
    <w:rsid w:val="001B6AAC"/>
    <w:rsid w:val="001F5AE0"/>
    <w:rsid w:val="00202CAA"/>
    <w:rsid w:val="00210318"/>
    <w:rsid w:val="00211511"/>
    <w:rsid w:val="00213049"/>
    <w:rsid w:val="00221A38"/>
    <w:rsid w:val="00222E4D"/>
    <w:rsid w:val="00227AA2"/>
    <w:rsid w:val="002446A5"/>
    <w:rsid w:val="00261CED"/>
    <w:rsid w:val="002B6FD8"/>
    <w:rsid w:val="002E6085"/>
    <w:rsid w:val="002F578D"/>
    <w:rsid w:val="00311F8C"/>
    <w:rsid w:val="003139B1"/>
    <w:rsid w:val="00317742"/>
    <w:rsid w:val="00391F8F"/>
    <w:rsid w:val="00394879"/>
    <w:rsid w:val="003A7C4D"/>
    <w:rsid w:val="003E0E21"/>
    <w:rsid w:val="003F3BB8"/>
    <w:rsid w:val="00457222"/>
    <w:rsid w:val="004621C7"/>
    <w:rsid w:val="004966CE"/>
    <w:rsid w:val="004A2251"/>
    <w:rsid w:val="004B4AD4"/>
    <w:rsid w:val="004D1D5D"/>
    <w:rsid w:val="004E16EE"/>
    <w:rsid w:val="004E21B1"/>
    <w:rsid w:val="00500573"/>
    <w:rsid w:val="005065FB"/>
    <w:rsid w:val="00512899"/>
    <w:rsid w:val="005138CB"/>
    <w:rsid w:val="00514BC3"/>
    <w:rsid w:val="00514DB7"/>
    <w:rsid w:val="0052053E"/>
    <w:rsid w:val="00537AF7"/>
    <w:rsid w:val="0054582E"/>
    <w:rsid w:val="00566412"/>
    <w:rsid w:val="00593912"/>
    <w:rsid w:val="005C0A1E"/>
    <w:rsid w:val="005D51BE"/>
    <w:rsid w:val="005F64D3"/>
    <w:rsid w:val="0062271E"/>
    <w:rsid w:val="00623AEE"/>
    <w:rsid w:val="00631F27"/>
    <w:rsid w:val="006636A7"/>
    <w:rsid w:val="00671D40"/>
    <w:rsid w:val="0067695A"/>
    <w:rsid w:val="006A1963"/>
    <w:rsid w:val="006E4299"/>
    <w:rsid w:val="00723D01"/>
    <w:rsid w:val="00732137"/>
    <w:rsid w:val="007336FB"/>
    <w:rsid w:val="00761637"/>
    <w:rsid w:val="00764CBF"/>
    <w:rsid w:val="007743FC"/>
    <w:rsid w:val="00790D28"/>
    <w:rsid w:val="007945D7"/>
    <w:rsid w:val="007C087A"/>
    <w:rsid w:val="007D1041"/>
    <w:rsid w:val="007F11A1"/>
    <w:rsid w:val="007F2450"/>
    <w:rsid w:val="00802D3B"/>
    <w:rsid w:val="0084322B"/>
    <w:rsid w:val="00855985"/>
    <w:rsid w:val="008808CF"/>
    <w:rsid w:val="008922E6"/>
    <w:rsid w:val="008C44CC"/>
    <w:rsid w:val="008F3F80"/>
    <w:rsid w:val="008F7932"/>
    <w:rsid w:val="00906FBC"/>
    <w:rsid w:val="009159AC"/>
    <w:rsid w:val="00931CA8"/>
    <w:rsid w:val="009334C2"/>
    <w:rsid w:val="00933904"/>
    <w:rsid w:val="00936E1B"/>
    <w:rsid w:val="00945DD1"/>
    <w:rsid w:val="00952DA0"/>
    <w:rsid w:val="0096606C"/>
    <w:rsid w:val="00980244"/>
    <w:rsid w:val="009B4568"/>
    <w:rsid w:val="009C0399"/>
    <w:rsid w:val="009C2169"/>
    <w:rsid w:val="009C6D36"/>
    <w:rsid w:val="009D6694"/>
    <w:rsid w:val="009F01AD"/>
    <w:rsid w:val="00A05823"/>
    <w:rsid w:val="00A13AC8"/>
    <w:rsid w:val="00A154FF"/>
    <w:rsid w:val="00A273DD"/>
    <w:rsid w:val="00A63EE6"/>
    <w:rsid w:val="00A811F3"/>
    <w:rsid w:val="00A93D1F"/>
    <w:rsid w:val="00A941AD"/>
    <w:rsid w:val="00AA2E10"/>
    <w:rsid w:val="00AC6F74"/>
    <w:rsid w:val="00AD72E9"/>
    <w:rsid w:val="00AF0E33"/>
    <w:rsid w:val="00B1490F"/>
    <w:rsid w:val="00B17BD5"/>
    <w:rsid w:val="00B30E61"/>
    <w:rsid w:val="00B467C7"/>
    <w:rsid w:val="00B8576D"/>
    <w:rsid w:val="00BA06F5"/>
    <w:rsid w:val="00BA2038"/>
    <w:rsid w:val="00BC3B98"/>
    <w:rsid w:val="00BF4C1A"/>
    <w:rsid w:val="00C12B6F"/>
    <w:rsid w:val="00C510D9"/>
    <w:rsid w:val="00C519C4"/>
    <w:rsid w:val="00C70D1C"/>
    <w:rsid w:val="00C80B6F"/>
    <w:rsid w:val="00C85FC5"/>
    <w:rsid w:val="00C9347E"/>
    <w:rsid w:val="00C97E2C"/>
    <w:rsid w:val="00CD012D"/>
    <w:rsid w:val="00CD757F"/>
    <w:rsid w:val="00CE4AC9"/>
    <w:rsid w:val="00D0551B"/>
    <w:rsid w:val="00D164CE"/>
    <w:rsid w:val="00D17C78"/>
    <w:rsid w:val="00D3356A"/>
    <w:rsid w:val="00D47ED2"/>
    <w:rsid w:val="00D52134"/>
    <w:rsid w:val="00D522CD"/>
    <w:rsid w:val="00D54231"/>
    <w:rsid w:val="00D65A07"/>
    <w:rsid w:val="00D9722C"/>
    <w:rsid w:val="00DB218C"/>
    <w:rsid w:val="00DB5D7A"/>
    <w:rsid w:val="00DC05C7"/>
    <w:rsid w:val="00DE133E"/>
    <w:rsid w:val="00DE231B"/>
    <w:rsid w:val="00DE450D"/>
    <w:rsid w:val="00DE6272"/>
    <w:rsid w:val="00DF1182"/>
    <w:rsid w:val="00E050CB"/>
    <w:rsid w:val="00E07CB0"/>
    <w:rsid w:val="00E12CA0"/>
    <w:rsid w:val="00E21319"/>
    <w:rsid w:val="00E41090"/>
    <w:rsid w:val="00E7503F"/>
    <w:rsid w:val="00E84AC8"/>
    <w:rsid w:val="00E864F5"/>
    <w:rsid w:val="00E952E6"/>
    <w:rsid w:val="00EB1DB8"/>
    <w:rsid w:val="00EE3A88"/>
    <w:rsid w:val="00EE689D"/>
    <w:rsid w:val="00EF3E26"/>
    <w:rsid w:val="00F00D7A"/>
    <w:rsid w:val="00F013BA"/>
    <w:rsid w:val="00F36A88"/>
    <w:rsid w:val="00F44C60"/>
    <w:rsid w:val="00F54774"/>
    <w:rsid w:val="00F643A7"/>
    <w:rsid w:val="00F76478"/>
    <w:rsid w:val="00F84DD6"/>
    <w:rsid w:val="00F952EC"/>
    <w:rsid w:val="00FA696C"/>
    <w:rsid w:val="00FB17EF"/>
    <w:rsid w:val="00FD5B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left="720"/>
      <w:jc w:val="both"/>
    </w:pPr>
    <w:rPr>
      <w:rFonts w:hAnsi="Arial" w:ascii="Arial"/>
      <w:sz w:val="24"/>
      <w:lang w:val="en-GB"/>
    </w:rPr>
  </w:style>
  <w:style w:styleId="Uvuenotijeloteksta" w:type="paragraph">
    <w:name w:val="Body Text Indent"/>
    <w:basedOn w:val="Normal"/>
    <w:rsid w:val="00B30E61"/>
    <w:pPr>
      <w:ind w:left="720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CD757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7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61C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61CED"/>
    <w:rPr>
      <w:rFonts w:cs="Tahoma" w:hAnsi="Tahoma" w:ascii="Tahoma"/>
      <w:sz w:val="16"/>
      <w:szCs w:val="16"/>
      <w:lang w:val="en-US"/>
    </w:rPr>
  </w:style>
  <w:style w:customStyle="true" w:styleId="ZaglavljeChar" w:type="character">
    <w:name w:val="Zaglavlje Char"/>
    <w:link w:val="Zaglavlje"/>
    <w:uiPriority w:val="99"/>
    <w:rsid w:val="007D1041"/>
    <w:rPr>
      <w:lang w:val="en-US"/>
    </w:rPr>
  </w:style>
  <w:style w:styleId="Odlomakpopisa" w:type="paragraph">
    <w:name w:val="List Paragraph"/>
    <w:basedOn w:val="Normal"/>
    <w:uiPriority w:val="34"/>
    <w:qFormat/>
    <w:rsid w:val="007D104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3A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3A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3AC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3A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3A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uiPriority w:val="22"/>
    <w:qFormat/>
    <w:rsid w:val="00AC6F74"/>
    <w:rPr>
      <w:b/>
      <w:bCs/>
    </w:rPr>
  </w:style>
  <w:style w:styleId="Tijeloteksta-uvlaka3" w:type="paragraph">
    <w:name w:val="Body Text Indent 3"/>
    <w:basedOn w:val="Normal"/>
    <w:link w:val="Tijeloteksta-uvlaka3Char"/>
    <w:rsid w:val="005065FB"/>
    <w:pPr>
      <w:spacing w:after="120"/>
      <w:ind w:left="283"/>
    </w:pPr>
    <w:rPr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rsid w:val="005065FB"/>
    <w:rPr>
      <w:sz w:val="16"/>
      <w:szCs w:val="16"/>
    </w:rPr>
  </w:style>
  <w:style w:styleId="Reetkatablice" w:type="table">
    <w:name w:val="Table Grid"/>
    <w:basedOn w:val="Obinatablica"/>
    <w:rsid w:val="00F76478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1B6AAC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left="720"/>
      <w:jc w:val="both"/>
    </w:pPr>
    <w:rPr>
      <w:rFonts w:ascii="Arial" w:hAnsi="Arial"/>
      <w:sz w:val="24"/>
      <w:lang w:val="en-GB"/>
    </w:rPr>
  </w:style>
  <w:style w:styleId="Uvuenotijeloteksta" w:type="paragraph">
    <w:name w:val="Body Text Indent"/>
    <w:basedOn w:val="Normal"/>
    <w:rsid w:val="00B30E61"/>
    <w:pPr>
      <w:ind w:left="720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CD757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7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61C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61CED"/>
    <w:rPr>
      <w:rFonts w:ascii="Tahoma" w:cs="Tahoma" w:hAnsi="Tahoma"/>
      <w:sz w:val="16"/>
      <w:szCs w:val="16"/>
      <w:lang w:val="en-US"/>
    </w:rPr>
  </w:style>
  <w:style w:customStyle="1" w:styleId="ZaglavljeChar" w:type="character">
    <w:name w:val="Zaglavlje Char"/>
    <w:link w:val="Zaglavlje"/>
    <w:uiPriority w:val="99"/>
    <w:rsid w:val="007D1041"/>
    <w:rPr>
      <w:lang w:val="en-US"/>
    </w:rPr>
  </w:style>
  <w:style w:styleId="Odlomakpopisa" w:type="paragraph">
    <w:name w:val="List Paragraph"/>
    <w:basedOn w:val="Normal"/>
    <w:uiPriority w:val="34"/>
    <w:qFormat/>
    <w:rsid w:val="007D104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3A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3A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3AC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3A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3A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uiPriority w:val="22"/>
    <w:qFormat/>
    <w:rsid w:val="00AC6F74"/>
    <w:rPr>
      <w:b/>
      <w:bCs/>
    </w:rPr>
  </w:style>
  <w:style w:styleId="Tijeloteksta-uvlaka3" w:type="paragraph">
    <w:name w:val="Body Text Indent 3"/>
    <w:basedOn w:val="Normal"/>
    <w:link w:val="Tijeloteksta-uvlaka3Char"/>
    <w:rsid w:val="005065FB"/>
    <w:pPr>
      <w:spacing w:after="120"/>
      <w:ind w:left="283"/>
    </w:pPr>
    <w:rPr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rsid w:val="005065FB"/>
    <w:rPr>
      <w:sz w:val="16"/>
      <w:szCs w:val="16"/>
    </w:rPr>
  </w:style>
  <w:style w:styleId="Reetkatablice" w:type="table">
    <w:name w:val="Table Grid"/>
    <w:basedOn w:val="Obinatablica"/>
    <w:rsid w:val="00F76478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1B6AAC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2013.</izvorni_sadrzaj>
    <derivirana_varijabla naziv="DomainObject.Predmet.DatumOsnivanja_1">13.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St-340/2013</izvorni_sadrzaj>
    <derivirana_varijabla naziv="DomainObject.Predmet.OznakaBroj_1">St-340/2013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URBANE KONSTRUKCIJE d.o.o. za poslovanje nekretninama u stečaju</izvorni_sadrzaj>
    <derivirana_varijabla naziv="DomainObject.Predmet.ProtustrankaFormated_1">  URBANE KONSTRUKCIJE d.o.o. za poslovanje nekretninama u stečaju</derivirana_varijabla>
  </DomainObject.Predmet.ProtustrankaFormated>
  <DomainObject.Predmet.ProtustrankaFormatedOIB>
    <izvorni_sadrzaj>  URBANE KONSTRUKCIJE d.o.o. za poslovanje nekretninama u stečaju, OIB 18764943416</izvorni_sadrzaj>
    <derivirana_varijabla naziv="DomainObject.Predmet.ProtustrankaFormatedOIB_1">  URBANE KONSTRUKCIJE d.o.o. za poslovanje nekretninama u stečaju, OIB 18764943416</derivirana_varijabla>
  </DomainObject.Predmet.ProtustrankaFormatedOIB>
  <DomainObject.Predmet.ProtustrankaFormatedWithAdress>
    <izvorni_sadrzaj> URBANE KONSTRUKCIJE d.o.o. za poslovanje nekretninama u stečaju, B. Bušića 1, 21000 Split</izvorni_sadrzaj>
    <derivirana_varijabla naziv="DomainObject.Predmet.ProtustrankaFormatedWithAdress_1"> URBANE KONSTRUKCIJE d.o.o. za poslovanje nekretninama u stečaju, B. Bušića 1, 21000 Split</derivirana_varijabla>
  </DomainObject.Predmet.ProtustrankaFormatedWithAdress>
  <DomainObject.Predmet.ProtustrankaFormatedWithAdressOIB>
    <izvorni_sadrzaj> URBANE KONSTRUKCIJE d.o.o. za poslovanje nekretninama u stečaju, OIB 18764943416, B. Bušića 1, 21000 Split</izvorni_sadrzaj>
    <derivirana_varijabla naziv="DomainObject.Predmet.ProtustrankaFormatedWithAdressOIB_1"> URBANE KONSTRUKCIJE d.o.o. za poslovanje nekretninama u stečaju, OIB 18764943416, B. Bušića 1, 21000 Split</derivirana_varijabla>
  </DomainObject.Predmet.ProtustrankaFormatedWithAdressOIB>
  <DomainObject.Predmet.ProtustrankaWithAdress>
    <izvorni_sadrzaj>URBANE KONSTRUKCIJE d.o.o. za poslovanje nekretninama u stečaju B. Bušića 1, 21000 Split</izvorni_sadrzaj>
    <derivirana_varijabla naziv="DomainObject.Predmet.ProtustrankaWithAdress_1">URBANE KONSTRUKCIJE d.o.o. za poslovanje nekretninama u stečaju B. Bušića 1, 21000 Split</derivirana_varijabla>
  </DomainObject.Predmet.ProtustrankaWithAdress>
  <DomainObject.Predmet.ProtustrankaWithAdressOIB>
    <izvorni_sadrzaj>URBANE KONSTRUKCIJE d.o.o. za poslovanje nekretninama u stečaju, OIB 18764943416, B. Bušića 1, 21000 Split</izvorni_sadrzaj>
    <derivirana_varijabla naziv="DomainObject.Predmet.ProtustrankaWithAdressOIB_1">URBANE KONSTRUKCIJE d.o.o. za poslovanje nekretninama u stečaju, OIB 18764943416, B. Bušića 1, 21000 Split</derivirana_varijabla>
  </DomainObject.Predmet.ProtustrankaWithAdressOIB>
  <DomainObject.Predmet.ProtustrankaNazivFormated>
    <izvorni_sadrzaj>URBANE KONSTRUKCIJE d.o.o. za poslovanje nekretninama u stečaju</izvorni_sadrzaj>
    <derivirana_varijabla naziv="DomainObject.Predmet.ProtustrankaNazivFormated_1">URBANE KONSTRUKCIJE d.o.o. za poslovanje nekretninama u stečaju</derivirana_varijabla>
  </DomainObject.Predmet.ProtustrankaNazivFormated>
  <DomainObject.Predmet.ProtustrankaNazivFormatedOIB>
    <izvorni_sadrzaj>URBANE KONSTRUKCIJE d.o.o. za poslovanje nekretninama u stečaju, OIB 18764943416</izvorni_sadrzaj>
    <derivirana_varijabla naziv="DomainObject.Predmet.ProtustrankaNazivFormatedOIB_1">URBANE KONSTRUKCIJE d.o.o. za poslovanje nekretninama u stečaju, OIB 18764943416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H-ABDUCO društvo s ograničenom odgovornošću za usluge; KBM Leasing Hrvatska društvo s ograničenom odgovornošću za poslovne usluge zastupanog po punomoćniku MAMIĆ PERIĆ REBERSKI RIMAC Odvjetničko društvo, društvo s ograničenom odgovornošću; GRAD SPLIT; HYPO - LEASING KROATIEN zastupanog po punomoćniku Vesna Pavlićević; OPTIMA LEASING d.o.o. za usluge; KARLOVAČKA BANKA dioničko društvo; OL NEKRETNINE društvo s ograničenom odgovornošću za usluge; CROATIA osiguranje d.d.; MONTEGRA društvo s ograničenom odgovornošću za graditeljstvo, trgovinu i usluge zastupanog po punomoćniku Ognjen Stevović; ALLIANZ ZAGREB dioničko društvo za osiguranje zastupanog po punomoćniku Odvjetničko društvo Hanžeković &amp; Partneri društvo s ograničenom odgovornošću; Financijska agencija; UNIQA osiguranje d.d.</izvorni_sadrzaj>
    <derivirana_varijabla naziv="DomainObject.Predmet.StrankaFormated_1">  Fina Zagreb; H-ABDUCO društvo s ograničenom odgovornošću za usluge; KBM Leasing Hrvatska društvo s ograničenom odgovornošću za poslovne usluge zastupanog po punomoćniku MAMIĆ PERIĆ REBERSKI RIMAC Odvjetničko društvo, društvo s ograničenom odgovornošću; GRAD SPLIT; HYPO - LEASING KROATIEN zastupanog po punomoćniku Vesna Pavlićević; OPTIMA LEASING d.o.o. za usluge; KARLOVAČKA BANKA dioničko društvo; OL NEKRETNINE društvo s ograničenom odgovornošću za usluge; CROATIA osiguranje d.d.; MONTEGRA društvo s ograničenom odgovornošću za graditeljstvo, trgovinu i usluge zastupanog po punomoćniku Ognjen Stevović; ALLIANZ ZAGREB dioničko društvo za osiguranje zastupanog po punomoćniku Odvjetničko društvo Hanžeković &amp; Partneri društvo s ograničenom odgovornošću; Financijska agencija; UNIQA osiguranje d.d.</derivirana_varijabla>
  </DomainObject.Predmet.StrankaFormated>
  <DomainObject.Predmet.StrankaFormatedOIB>
    <izvorni_sadrzaj>  Fina Zagreb, OIB 85821130368; H-ABDUCO društvo s ograničenom odgovornošću za usluge, OIB 13667298928; KBM Leasing Hrvatska društvo s ograničenom odgovornošću za poslovne usluge, OIB 30069323966 zastupanog po punomoćniku MAMIĆ PERIĆ REBERSKI RIMAC Odvjetničko društvo, društvo s ograničenom odgovornošću; GRAD SPLIT, OIB 78755598868; HYPO - LEASING KROATIEN, OIB 87064273078 zastupanog po punomoćniku Vesna Pavlićević; OPTIMA LEASING d.o.o. za usluge, OIB 71463153978; KARLOVAČKA BANKA dioničko društvo, OIB 08106331075; OL NEKRETNINE društvo s ograničenom odgovornošću za usluge, OIB 64710659356; CROATIA osiguranje d.d., OIB 26187994862; MONTEGRA društvo s ograničenom odgovornošću za graditeljstvo, trgovinu i usluge, OIB 02096930333 zastupanog po punomoćniku Ognjen Stevović; ALLIANZ ZAGREB dioničko društvo za osiguranje, OIB 23759810849 zastupanog po punomoćniku Odvjetničko društvo Hanžeković &amp; Partneri društvo s ograničenom odgovornošću; Financijska agencija, OIB 85821130368; UNIQA osiguranje d.d., OIB 75665455333</izvorni_sadrzaj>
    <derivirana_varijabla naziv="DomainObject.Predmet.StrankaFormatedOIB_1">  Fina Zagreb, OIB 85821130368; H-ABDUCO društvo s ograničenom odgovornošću za usluge, OIB 13667298928; KBM Leasing Hrvatska društvo s ograničenom odgovornošću za poslovne usluge, OIB 30069323966 zastupanog po punomoćniku MAMIĆ PERIĆ REBERSKI RIMAC Odvjetničko društvo, društvo s ograničenom odgovornošću; GRAD SPLIT, OIB 78755598868; HYPO - LEASING KROATIEN, OIB 87064273078 zastupanog po punomoćniku Vesna Pavlićević; OPTIMA LEASING d.o.o. za usluge, OIB 71463153978; KARLOVAČKA BANKA dioničko društvo, OIB 08106331075; OL NEKRETNINE društvo s ograničenom odgovornošću za usluge, OIB 64710659356; CROATIA osiguranje d.d., OIB 26187994862; MONTEGRA društvo s ograničenom odgovornošću za graditeljstvo, trgovinu i usluge, OIB 02096930333 zastupanog po punomoćniku Ognjen Stevović; ALLIANZ ZAGREB dioničko društvo za osiguranje, OIB 23759810849 zastupanog po punomoćniku Odvjetničko društvo Hanžeković &amp; Partneri društvo s ograničenom odgovornošću; Financijska agencija, OIB 85821130368; UNIQA osiguranje d.d., OIB 75665455333</derivirana_varijabla>
  </DomainObject.Predmet.StrankaFormatedOIB>
  <DomainObject.Predmet.StrankaFormatedWithAdress>
    <izvorni_sadrzaj> Fina Zagreb, Ulica grada Vukovara 70, 10000 Zagreb; H-ABDUCO društvo s ograničenom odgovornošću za usluge, Slavonska avenija 6A, Zagreb; KBM Leasing Hrvatska društvo s ograničenom odgovornošću za poslovne usluge, Vitezićeva 1a, Zagreb zastupanog po punomoćniku MAMIĆ PERIĆ REBERSKI RIMAC Odvjetničko društvo, društvo s ograničenom odgovornošću; GRAD SPLIT, Branimirova obala 17, 21000 Split; HYPO - LEASING KROATIEN, Koranska 16, 10000 Zagreb zastupanog po punomoćniku Vesna Pavlićević; OPTIMA LEASING d.o.o. za usluge, Miramarska 24/6, Zagreb; KARLOVAČKA BANKA dioničko društvo, Ivana Gorana Kovačića 1, 47000 Karlovac; OL NEKRETNINE društvo s ograničenom odgovornošću za usluge, Miramarska cesta 24/6, Zagreb; CROATIA osiguranje d.d., Trg. Hrvat. brat. zajednice 8, 21000 Split; MONTEGRA društvo s ograničenom odgovornošću za graditeljstvo, trgovinu i usluge, A. B. Šimića 26, 21000 Split zastupanog po punomoćniku Ognjen Stevović; ALLIANZ ZAGREB dioničko društvo za osiguranje, Heinzelova 70, Zagreb zastupanog po punomoćniku Odvjetničko društvo Hanžeković &amp; Partneri društvo s ograničenom odgovornošću; Financijska agencija, Vrtni put 3, Zagreb; UNIQA osiguranje d.d., Planinska 13 A, Zagreb</izvorni_sadrzaj>
    <derivirana_varijabla naziv="DomainObject.Predmet.StrankaFormatedWithAdress_1"> Fina Zagreb, Ulica grada Vukovara 70, 10000 Zagreb; H-ABDUCO društvo s ograničenom odgovornošću za usluge, Slavonska avenija 6A, Zagreb; KBM Leasing Hrvatska društvo s ograničenom odgovornošću za poslovne usluge, Vitezićeva 1a, Zagreb zastupanog po punomoćniku MAMIĆ PERIĆ REBERSKI RIMAC Odvjetničko društvo, društvo s ograničenom odgovornošću; GRAD SPLIT, Branimirova obala 17, 21000 Split; HYPO - LEASING KROATIEN, Koranska 16, 10000 Zagreb zastupanog po punomoćniku Vesna Pavlićević; OPTIMA LEASING d.o.o. za usluge, Miramarska 24/6, Zagreb; KARLOVAČKA BANKA dioničko društvo, Ivana Gorana Kovačića 1, 47000 Karlovac; OL NEKRETNINE društvo s ograničenom odgovornošću za usluge, Miramarska cesta 24/6, Zagreb; CROATIA osiguranje d.d., Trg. Hrvat. brat. zajednice 8, 21000 Split; MONTEGRA društvo s ograničenom odgovornošću za graditeljstvo, trgovinu i usluge, A. B. Šimića 26, 21000 Split zastupanog po punomoćniku Ognjen Stevović; ALLIANZ ZAGREB dioničko društvo za osiguranje, Heinzelova 70, Zagreb zastupanog po punomoćniku Odvjetničko društvo Hanžeković &amp; Partneri društvo s ograničenom odgovornošću; Financijska agencija, Vrtni put 3, Zagreb; UNIQA osiguranje d.d., Planinska 13 A, Zagreb</derivirana_varijabla>
  </DomainObject.Predmet.StrankaFormatedWithAdress>
  <DomainObject.Predmet.StrankaFormatedWithAdressOIB>
    <izvorni_sadrzaj> Fina Zagreb, OIB 85821130368, Ulica grada Vukovara 70, 10000 Zagreb; H-ABDUCO društvo s ograničenom odgovornošću za usluge, OIB 13667298928, Slavonska avenija 6A, Zagreb; KBM Leasing Hrvatska društvo s ograničenom odgovornošću za poslovne usluge, OIB 30069323966, Vitezićeva 1a, Zagreb zastupanog po punomoćniku MAMIĆ PERIĆ REBERSKI RIMAC Odvjetničko društvo, društvo s ograničenom odgovornošću; GRAD SPLIT, OIB 78755598868, Branimirova obala 17, 21000 Split; HYPO - LEASING KROATIEN, OIB 87064273078, Koranska 16, 10000 Zagreb zastupanog po punomoćniku Vesna Pavlićević; OPTIMA LEASING d.o.o. za usluge, OIB 71463153978, Miramarska 24/6, Zagreb; KARLOVAČKA BANKA dioničko društvo, OIB 08106331075, Ivana Gorana Kovačića 1, 47000 Karlovac; OL NEKRETNINE društvo s ograničenom odgovornošću za usluge, OIB 64710659356, Miramarska cesta 24/6, Zagreb; CROATIA osiguranje d.d., OIB 26187994862, Trg. Hrvat. brat. zajednice 8, 21000 Split; MONTEGRA društvo s ograničenom odgovornošću za graditeljstvo, trgovinu i usluge, OIB 02096930333, A. B. Šimića 26, 21000 Split zastupanog po punomoćniku Ognjen Stevović; ALLIANZ ZAGREB dioničko društvo za osiguranje, OIB 23759810849, Heinzelova 70, Zagreb zastupanog po punomoćniku Odvjetničko društvo Hanžeković &amp; Partneri društvo s ograničenom odgovornošću; Financijska agencija, OIB 85821130368, Vrtni put 3, Zagreb; UNIQA osiguranje d.d., OIB 75665455333, Planinska 13 A, Zagreb</izvorni_sadrzaj>
    <derivirana_varijabla naziv="DomainObject.Predmet.StrankaFormatedWithAdressOIB_1"> Fina Zagreb, OIB 85821130368, Ulica grada Vukovara 70, 10000 Zagreb; H-ABDUCO društvo s ograničenom odgovornošću za usluge, OIB 13667298928, Slavonska avenija 6A, Zagreb; KBM Leasing Hrvatska društvo s ograničenom odgovornošću za poslovne usluge, OIB 30069323966, Vitezićeva 1a, Zagreb zastupanog po punomoćniku MAMIĆ PERIĆ REBERSKI RIMAC Odvjetničko društvo, društvo s ograničenom odgovornošću; GRAD SPLIT, OIB 78755598868, Branimirova obala 17, 21000 Split; HYPO - LEASING KROATIEN, OIB 87064273078, Koranska 16, 10000 Zagreb zastupanog po punomoćniku Vesna Pavlićević; OPTIMA LEASING d.o.o. za usluge, OIB 71463153978, Miramarska 24/6, Zagreb; KARLOVAČKA BANKA dioničko društvo, OIB 08106331075, Ivana Gorana Kovačića 1, 47000 Karlovac; OL NEKRETNINE društvo s ograničenom odgovornošću za usluge, OIB 64710659356, Miramarska cesta 24/6, Zagreb; CROATIA osiguranje d.d., OIB 26187994862, Trg. Hrvat. brat. zajednice 8, 21000 Split; MONTEGRA društvo s ograničenom odgovornošću za graditeljstvo, trgovinu i usluge, OIB 02096930333, A. B. Šimića 26, 21000 Split zastupanog po punomoćniku Ognjen Stevović; ALLIANZ ZAGREB dioničko društvo za osiguranje, OIB 23759810849, Heinzelova 70, Zagreb zastupanog po punomoćniku Odvjetničko društvo Hanžeković &amp; Partneri društvo s ograničenom odgovornošću; Financijska agencija, OIB 85821130368, Vrtni put 3, Zagreb; UNIQA osiguranje d.d., OIB 75665455333, Planinska 13 A, Zagreb</derivirana_varijabla>
  </DomainObject.Predmet.StrankaFormatedWithAdressOIB>
  <DomainObject.Predmet.StrankaWithAdress>
    <izvorni_sadrzaj>Fina Zagreb Ulica grada Vukovara 70,10000 Zagreb,H-ABDUCO društvo s ograničenom odgovornošću za usluge Slavonska avenija 6A,Zagreb,KBM Leasing Hrvatska društvo s ograničenom odgovornošću za poslovne usluge Vitezićeva 1a,Zagreb,GRAD SPLIT Branimirova obala 17,21000 Split,HYPO - LEASING KROATIEN Koranska 16,10000 Zagreb,OPTIMA LEASING d.o.o. za usluge Miramarska 24/6,Zagreb,KARLOVAČKA BANKA dioničko društvo Ivana Gorana Kovačića 1,47000 Karlovac,OL NEKRETNINE društvo s ograničenom odgovornošću za usluge Miramarska cesta 24/6,Zagreb,CROATIA osiguranje d.d. Trg. Hrvat. brat. zajednice 8,21000 Split,MONTEGRA društvo s ograničenom odgovornošću za graditeljstvo, trgovinu i usluge A. B. Šimića 26,21000 Split,ALLIANZ ZAGREB dioničko društvo za osiguranje Heinzelova 70,Zagreb,Financijska agencija Vrtni put 3,Zagreb,UNIQA osiguranje d.d. Planinska 13 A,Zagreb</izvorni_sadrzaj>
    <derivirana_varijabla naziv="DomainObject.Predmet.StrankaWithAdress_1">Fina Zagreb Ulica grada Vukovara 70,10000 Zagreb,H-ABDUCO društvo s ograničenom odgovornošću za usluge Slavonska avenija 6A,Zagreb,KBM Leasing Hrvatska društvo s ograničenom odgovornošću za poslovne usluge Vitezićeva 1a,Zagreb,GRAD SPLIT Branimirova obala 17,21000 Split,HYPO - LEASING KROATIEN Koranska 16,10000 Zagreb,OPTIMA LEASING d.o.o. za usluge Miramarska 24/6,Zagreb,KARLOVAČKA BANKA dioničko društvo Ivana Gorana Kovačića 1,47000 Karlovac,OL NEKRETNINE društvo s ograničenom odgovornošću za usluge Miramarska cesta 24/6,Zagreb,CROATIA osiguranje d.d. Trg. Hrvat. brat. zajednice 8,21000 Split,MONTEGRA društvo s ograničenom odgovornošću za graditeljstvo, trgovinu i usluge A. B. Šimića 26,21000 Split,ALLIANZ ZAGREB dioničko društvo za osiguranje Heinzelova 70,Zagreb,Financijska agencija Vrtni put 3,Zagreb,UNIQA osiguranje d.d. Planinska 13 A,Zagreb</derivirana_varijabla>
  </DomainObject.Predmet.StrankaWithAdress>
  <DomainObject.Predmet.StrankaWithAdressOIB>
    <izvorni_sadrzaj>Fina Zagreb, OIB 85821130368, Ulica grada Vukovara 70,10000 Zagreb,H-ABDUCO društvo s ograničenom odgovornošću za usluge, OIB 13667298928, Slavonska avenija 6A,Zagreb,KBM Leasing Hrvatska društvo s ograničenom odgovornošću za poslovne usluge, OIB 30069323966, Vitezićeva 1a,Zagreb,GRAD SPLIT, OIB 78755598868, Branimirova obala 17,21000 Split,HYPO - LEASING KROATIEN, OIB 87064273078, Koranska 16,10000 Zagreb,OPTIMA LEASING d.o.o. za usluge, OIB 71463153978, Miramarska 24/6,Zagreb,KARLOVAČKA BANKA dioničko društvo, OIB 08106331075, Ivana Gorana Kovačića 1,47000 Karlovac,OL NEKRETNINE društvo s ograničenom odgovornošću za usluge, OIB 64710659356, Miramarska cesta 24/6,Zagreb,CROATIA osiguranje d.d., OIB 26187994862, Trg. Hrvat. brat. zajednice 8,21000 Split,MONTEGRA društvo s ograničenom odgovornošću za graditeljstvo, trgovinu i usluge, OIB 02096930333, A. B. Šimića 26,21000 Split,ALLIANZ ZAGREB dioničko društvo za osiguranje, OIB 23759810849, Heinzelova 70,Zagreb,Financijska agencija, OIB 85821130368, Vrtni put 3,Zagreb,UNIQA osiguranje d.d., OIB 75665455333, Planinska 13 A,Zagreb</izvorni_sadrzaj>
    <derivirana_varijabla naziv="DomainObject.Predmet.StrankaWithAdressOIB_1">Fina Zagreb, OIB 85821130368, Ulica grada Vukovara 70,10000 Zagreb,H-ABDUCO društvo s ograničenom odgovornošću za usluge, OIB 13667298928, Slavonska avenija 6A,Zagreb,KBM Leasing Hrvatska društvo s ograničenom odgovornošću za poslovne usluge, OIB 30069323966, Vitezićeva 1a,Zagreb,GRAD SPLIT, OIB 78755598868, Branimirova obala 17,21000 Split,HYPO - LEASING KROATIEN, OIB 87064273078, Koranska 16,10000 Zagreb,OPTIMA LEASING d.o.o. za usluge, OIB 71463153978, Miramarska 24/6,Zagreb,KARLOVAČKA BANKA dioničko društvo, OIB 08106331075, Ivana Gorana Kovačića 1,47000 Karlovac,OL NEKRETNINE društvo s ograničenom odgovornošću za usluge, OIB 64710659356, Miramarska cesta 24/6,Zagreb,CROATIA osiguranje d.d., OIB 26187994862, Trg. Hrvat. brat. zajednice 8,21000 Split,MONTEGRA društvo s ograničenom odgovornošću za graditeljstvo, trgovinu i usluge, OIB 02096930333, A. B. Šimića 26,21000 Split,ALLIANZ ZAGREB dioničko društvo za osiguranje, OIB 23759810849, Heinzelova 70,Zagreb,Financijska agencija, OIB 85821130368, Vrtni put 3,Zagreb,UNIQA osiguranje d.d., OIB 75665455333, Planinska 13 A,Zagreb</derivirana_varijabla>
  </DomainObject.Predmet.StrankaWithAdressOIB>
  <DomainObject.Predmet.StrankaNazivFormated>
    <izvorni_sadrzaj>Fina Zagreb,H-ABDUCO društvo s ograničenom odgovornošću za usluge,KBM Leasing Hrvatska društvo s ograničenom odgovornošću za poslovne usluge,GRAD SPLIT,HYPO - LEASING KROATIEN,OPTIMA LEASING d.o.o. za usluge,KARLOVAČKA BANKA dioničko društvo,OL NEKRETNINE društvo s ograničenom odgovornošću za usluge,CROATIA osiguranje d.d.,MONTEGRA društvo s ograničenom odgovornošću za graditeljstvo, trgovinu i usluge,ALLIANZ ZAGREB dioničko društvo za osiguranje,Financijska agencija,UNIQA osiguranje d.d.</izvorni_sadrzaj>
    <derivirana_varijabla naziv="DomainObject.Predmet.StrankaNazivFormated_1">Fina Zagreb,H-ABDUCO društvo s ograničenom odgovornošću za usluge,KBM Leasing Hrvatska društvo s ograničenom odgovornošću za poslovne usluge,GRAD SPLIT,HYPO - LEASING KROATIEN,OPTIMA LEASING d.o.o. za usluge,KARLOVAČKA BANKA dioničko društvo,OL NEKRETNINE društvo s ograničenom odgovornošću za usluge,CROATIA osiguranje d.d.,MONTEGRA društvo s ograničenom odgovornošću za graditeljstvo, trgovinu i usluge,ALLIANZ ZAGREB dioničko društvo za osiguranje,Financijska agencija,UNIQA osiguranje d.d.</derivirana_varijabla>
  </DomainObject.Predmet.StrankaNazivFormated>
  <DomainObject.Predmet.StrankaNazivFormatedOIB>
    <izvorni_sadrzaj>Fina Zagreb, OIB 85821130368,H-ABDUCO društvo s ograničenom odgovornošću za usluge, OIB 13667298928,KBM Leasing Hrvatska društvo s ograničenom odgovornošću za poslovne usluge, OIB 30069323966,GRAD SPLIT, OIB 78755598868,HYPO - LEASING KROATIEN, OIB 87064273078,OPTIMA LEASING d.o.o. za usluge, OIB 71463153978,KARLOVAČKA BANKA dioničko društvo, OIB 08106331075,OL NEKRETNINE društvo s ograničenom odgovornošću za usluge, OIB 64710659356,CROATIA osiguranje d.d., OIB 26187994862,MONTEGRA društvo s ograničenom odgovornošću za graditeljstvo, trgovinu i usluge, OIB 02096930333,ALLIANZ ZAGREB dioničko društvo za osiguranje, OIB 23759810849,Financijska agencija, OIB 85821130368,UNIQA osiguranje d.d., OIB 75665455333</izvorni_sadrzaj>
    <derivirana_varijabla naziv="DomainObject.Predmet.StrankaNazivFormatedOIB_1">Fina Zagreb, OIB 85821130368,H-ABDUCO društvo s ograničenom odgovornošću za usluge, OIB 13667298928,KBM Leasing Hrvatska društvo s ograničenom odgovornošću za poslovne usluge, OIB 30069323966,GRAD SPLIT, OIB 78755598868,HYPO - LEASING KROATIEN, OIB 87064273078,OPTIMA LEASING d.o.o. za usluge, OIB 71463153978,KARLOVAČKA BANKA dioničko društvo, OIB 08106331075,OL NEKRETNINE društvo s ograničenom odgovornošću za usluge, OIB 64710659356,CROATIA osiguranje d.d., OIB 26187994862,MONTEGRA društvo s ograničenom odgovornošću za graditeljstvo, trgovinu i usluge, OIB 02096930333,ALLIANZ ZAGREB dioničko društvo za osiguranje, OIB 23759810849,Financijska agencija, OIB 85821130368,UNIQA osiguranje d.d., OIB 75665455333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 Zagreb</item>
      <item>H-ABDUCO društvo s ograničenom odgovornošću za usluge</item>
      <item>KBM Leasing Hrvatska društvo s ograničenom odgovornošću za poslovne usluge zastupanog po punomoćniku MAMIĆ PERIĆ REBERSKI RIMAC Odvjetničko društvo, društvo s ograničenom odgovornošću</item>
      <item>GRAD SPLIT</item>
      <item>HYPO - LEASING KROATIEN zastupanog po punomoćniku Vesna Pavlićević</item>
      <item>OPTIMA LEASING d.o.o. za usluge</item>
      <item>KARLOVAČKA BANKA dioničko društvo</item>
      <item>OL NEKRETNINE društvo s ograničenom odgovornošću za usluge</item>
      <item>CROATIA osiguranje d.d.</item>
      <item>MONTEGRA društvo s ograničenom odgovornošću za graditeljstvo, trgovinu i usluge zastupanog po punomoćniku Ognjen Stevović</item>
      <item>ALLIANZ ZAGREB dioničko društvo za osiguranje zastupanog po punomoćniku Odvjetničko društvo Hanžeković &amp; Partneri društvo s ograničenom odgovornošću</item>
      <item>Financijska agencija</item>
      <item>UNIQA osiguranje d.d.</item>
    </izvorni_sadrzaj>
    <derivirana_varijabla naziv="DomainObject.Predmet.StrankaListFormated_1">
      <item>Fina Zagreb</item>
      <item>H-ABDUCO društvo s ograničenom odgovornošću za usluge</item>
      <item>KBM Leasing Hrvatska društvo s ograničenom odgovornošću za poslovne usluge zastupanog po punomoćniku MAMIĆ PERIĆ REBERSKI RIMAC Odvjetničko društvo, društvo s ograničenom odgovornošću</item>
      <item>GRAD SPLIT</item>
      <item>HYPO - LEASING KROATIEN zastupanog po punomoćniku Vesna Pavlićević</item>
      <item>OPTIMA LEASING d.o.o. za usluge</item>
      <item>KARLOVAČKA BANKA dioničko društvo</item>
      <item>OL NEKRETNINE društvo s ograničenom odgovornošću za usluge</item>
      <item>CROATIA osiguranje d.d.</item>
      <item>MONTEGRA društvo s ograničenom odgovornošću za graditeljstvo, trgovinu i usluge zastupanog po punomoćniku Ognjen Stevović</item>
      <item>ALLIANZ ZAGREB dioničko društvo za osiguranje zastupanog po punomoćniku Odvjetničko društvo Hanžeković &amp; Partneri društvo s ograničenom odgovornošću</item>
      <item>Financijska agencija</item>
      <item>UNIQA osiguranje d.d.</item>
    </derivirana_varijabla>
  </DomainObject.Predmet.StrankaListFormated>
  <DomainObject.Predmet.StrankaListFormatedOIB>
    <izvorni_sadrzaj>
      <item>Fina Zagreb, OIB 85821130368</item>
      <item>H-ABDUCO društvo s ograničenom odgovornošću za usluge, OIB 13667298928</item>
      <item>KBM Leasing Hrvatska društvo s ograničenom odgovornošću za poslovne usluge, OIB 30069323966 zastupanog po punomoćniku MAMIĆ PERIĆ REBERSKI RIMAC Odvjetničko društvo, društvo s ograničenom odgovornošću</item>
      <item>GRAD SPLIT, OIB 78755598868</item>
      <item>HYPO - LEASING KROATIEN, OIB 87064273078 zastupanog po punomoćniku Vesna Pavlićević</item>
      <item>OPTIMA LEASING d.o.o. za usluge, OIB 71463153978</item>
      <item>KARLOVAČKA BANKA dioničko društvo, OIB 08106331075</item>
      <item>OL NEKRETNINE društvo s ograničenom odgovornošću za usluge, OIB 64710659356</item>
      <item>CROATIA osiguranje d.d., OIB 26187994862</item>
      <item>MONTEGRA društvo s ograničenom odgovornošću za graditeljstvo, trgovinu i usluge, OIB 02096930333 zastupanog po punomoćniku Ognjen Stevović</item>
      <item>ALLIANZ ZAGREB dioničko društvo za osiguranje, OIB 23759810849 zastupanog po punomoćniku Odvjetničko društvo Hanžeković &amp; Partneri društvo s ograničenom odgovornošću</item>
      <item>Financijska agencija, OIB 85821130368</item>
      <item>UNIQA osiguranje d.d., OIB 75665455333</item>
    </izvorni_sadrzaj>
    <derivirana_varijabla naziv="DomainObject.Predmet.StrankaListFormatedOIB_1">
      <item>Fina Zagreb, OIB 85821130368</item>
      <item>H-ABDUCO društvo s ograničenom odgovornošću za usluge, OIB 13667298928</item>
      <item>KBM Leasing Hrvatska društvo s ograničenom odgovornošću za poslovne usluge, OIB 30069323966 zastupanog po punomoćniku MAMIĆ PERIĆ REBERSKI RIMAC Odvjetničko društvo, društvo s ograničenom odgovornošću</item>
      <item>GRAD SPLIT, OIB 78755598868</item>
      <item>HYPO - LEASING KROATIEN, OIB 87064273078 zastupanog po punomoćniku Vesna Pavlićević</item>
      <item>OPTIMA LEASING d.o.o. za usluge, OIB 71463153978</item>
      <item>KARLOVAČKA BANKA dioničko društvo, OIB 08106331075</item>
      <item>OL NEKRETNINE društvo s ograničenom odgovornošću za usluge, OIB 64710659356</item>
      <item>CROATIA osiguranje d.d., OIB 26187994862</item>
      <item>MONTEGRA društvo s ograničenom odgovornošću za graditeljstvo, trgovinu i usluge, OIB 02096930333 zastupanog po punomoćniku Ognjen Stevović</item>
      <item>ALLIANZ ZAGREB dioničko društvo za osiguranje, OIB 23759810849 zastupanog po punomoćniku Odvjetničko društvo Hanžeković &amp; Partneri društvo s ograničenom odgovornošću</item>
      <item>Financijska agencija, OIB 85821130368</item>
      <item>UNIQA osiguranje d.d., OIB 75665455333</item>
    </derivirana_varijabla>
  </DomainObject.Predmet.StrankaListFormatedOIB>
  <DomainObject.Predmet.StrankaListFormatedWithAdress>
    <izvorni_sadrzaj>
      <item>Fina Zagreb, Ulica grada Vukovara 70, 10000 Zagreb</item>
      <item>H-ABDUCO društvo s ograničenom odgovornošću za usluge, Slavonska avenija 6A, Zagreb</item>
      <item>KBM Leasing Hrvatska društvo s ograničenom odgovornošću za poslovne usluge, Vitezićeva 1a, Zagreb zastupanog po punomoćniku MAMIĆ PERIĆ REBERSKI RIMAC Odvjetničko društvo, društvo s ograničenom odgovornošću</item>
      <item>GRAD SPLIT, Branimirova obala 17, 21000 Split</item>
      <item>HYPO - LEASING KROATIEN, Koranska 16, 10000 Zagreb zastupanog po punomoćniku Vesna Pavlićević</item>
      <item>OPTIMA LEASING d.o.o. za usluge, Miramarska 24/6, Zagreb</item>
      <item>KARLOVAČKA BANKA dioničko društvo, Ivana Gorana Kovačića 1, 47000 Karlovac</item>
      <item>OL NEKRETNINE društvo s ograničenom odgovornošću za usluge, Miramarska cesta 24/6, Zagreb</item>
      <item>CROATIA osiguranje d.d., Trg. Hrvat. brat. zajednice 8, 21000 Split</item>
      <item>MONTEGRA društvo s ograničenom odgovornošću za graditeljstvo, trgovinu i usluge, A. B. Šimića 26, 21000 Split zastupanog po punomoćniku Ognjen Stevović</item>
      <item>ALLIANZ ZAGREB dioničko društvo za osiguranje, Heinzelova 70, Zagreb zastupanog po punomoćniku Odvjetničko društvo Hanžeković &amp; Partneri društvo s ograničenom odgovornošću</item>
      <item>Financijska agencija, Vrtni put 3, Zagreb</item>
      <item>UNIQA osiguranje d.d., Planinska 13 A, Zagreb</item>
    </izvorni_sadrzaj>
    <derivirana_varijabla naziv="DomainObject.Predmet.StrankaListFormatedWithAdress_1">
      <item>Fina Zagreb, Ulica grada Vukovara 70, 10000 Zagreb</item>
      <item>H-ABDUCO društvo s ograničenom odgovornošću za usluge, Slavonska avenija 6A, Zagreb</item>
      <item>KBM Leasing Hrvatska društvo s ograničenom odgovornošću za poslovne usluge, Vitezićeva 1a, Zagreb zastupanog po punomoćniku MAMIĆ PERIĆ REBERSKI RIMAC Odvjetničko društvo, društvo s ograničenom odgovornošću</item>
      <item>GRAD SPLIT, Branimirova obala 17, 21000 Split</item>
      <item>HYPO - LEASING KROATIEN, Koranska 16, 10000 Zagreb zastupanog po punomoćniku Vesna Pavlićević</item>
      <item>OPTIMA LEASING d.o.o. za usluge, Miramarska 24/6, Zagreb</item>
      <item>KARLOVAČKA BANKA dioničko društvo, Ivana Gorana Kovačića 1, 47000 Karlovac</item>
      <item>OL NEKRETNINE društvo s ograničenom odgovornošću za usluge, Miramarska cesta 24/6, Zagreb</item>
      <item>CROATIA osiguranje d.d., Trg. Hrvat. brat. zajednice 8, 21000 Split</item>
      <item>MONTEGRA društvo s ograničenom odgovornošću za graditeljstvo, trgovinu i usluge, A. B. Šimića 26, 21000 Split zastupanog po punomoćniku Ognjen Stevović</item>
      <item>ALLIANZ ZAGREB dioničko društvo za osiguranje, Heinzelova 70, Zagreb zastupanog po punomoćniku Odvjetničko društvo Hanžeković &amp; Partneri društvo s ograničenom odgovornošću</item>
      <item>Financijska agencija, Vrtni put 3, Zagreb</item>
      <item>UNIQA osiguranje d.d., Planinska 13 A, Zagreb</item>
    </derivirana_varijabla>
  </DomainObject.Predmet.StrankaListFormatedWithAdress>
  <DomainObject.Predmet.StrankaListFormatedWithAdressOIB>
    <izvorni_sadrzaj>
      <item>Fina Zagreb, OIB 85821130368, Ulica grada Vukovara 70, 10000 Zagreb</item>
      <item>H-ABDUCO društvo s ograničenom odgovornošću za usluge, OIB 13667298928, Slavonska avenija 6A, Zagreb</item>
      <item>KBM Leasing Hrvatska društvo s ograničenom odgovornošću za poslovne usluge, OIB 30069323966, Vitezićeva 1a, Zagreb zastupanog po punomoćniku MAMIĆ PERIĆ REBERSKI RIMAC Odvjetničko društvo, društvo s ograničenom odgovornošću</item>
      <item>GRAD SPLIT, OIB 78755598868, Branimirova obala 17, 21000 Split</item>
      <item>HYPO - LEASING KROATIEN, OIB 87064273078, Koranska 16, 10000 Zagreb zastupanog po punomoćniku Vesna Pavlićević</item>
      <item>OPTIMA LEASING d.o.o. za usluge, OIB 71463153978, Miramarska 24/6, Zagreb</item>
      <item>KARLOVAČKA BANKA dioničko društvo, OIB 08106331075, Ivana Gorana Kovačića 1, 47000 Karlovac</item>
      <item>OL NEKRETNINE društvo s ograničenom odgovornošću za usluge, OIB 64710659356, Miramarska cesta 24/6, Zagreb</item>
      <item>CROATIA osiguranje d.d., OIB 26187994862, Trg. Hrvat. brat. zajednice 8, 21000 Split</item>
      <item>MONTEGRA društvo s ograničenom odgovornošću za graditeljstvo, trgovinu i usluge, OIB 02096930333, A. B. Šimića 26, 21000 Split zastupanog po punomoćniku Ognjen Stevović</item>
      <item>ALLIANZ ZAGREB dioničko društvo za osiguranje, OIB 23759810849, Heinzelova 70, Zagreb zastupanog po punomoćniku Odvjetničko društvo Hanžeković &amp; Partneri društvo s ograničenom odgovornošću</item>
      <item>Financijska agencija, OIB 85821130368, Vrtni put 3, Zagreb</item>
      <item>UNIQA osiguranje d.d., OIB 75665455333, Planinska 13 A, Zagreb</item>
    </izvorni_sadrzaj>
    <derivirana_varijabla naziv="DomainObject.Predmet.StrankaListFormatedWithAdressOIB_1">
      <item>Fina Zagreb, OIB 85821130368, Ulica grada Vukovara 70, 10000 Zagreb</item>
      <item>H-ABDUCO društvo s ograničenom odgovornošću za usluge, OIB 13667298928, Slavonska avenija 6A, Zagreb</item>
      <item>KBM Leasing Hrvatska društvo s ograničenom odgovornošću za poslovne usluge, OIB 30069323966, Vitezićeva 1a, Zagreb zastupanog po punomoćniku MAMIĆ PERIĆ REBERSKI RIMAC Odvjetničko društvo, društvo s ograničenom odgovornošću</item>
      <item>GRAD SPLIT, OIB 78755598868, Branimirova obala 17, 21000 Split</item>
      <item>HYPO - LEASING KROATIEN, OIB 87064273078, Koranska 16, 10000 Zagreb zastupanog po punomoćniku Vesna Pavlićević</item>
      <item>OPTIMA LEASING d.o.o. za usluge, OIB 71463153978, Miramarska 24/6, Zagreb</item>
      <item>KARLOVAČKA BANKA dioničko društvo, OIB 08106331075, Ivana Gorana Kovačića 1, 47000 Karlovac</item>
      <item>OL NEKRETNINE društvo s ograničenom odgovornošću za usluge, OIB 64710659356, Miramarska cesta 24/6, Zagreb</item>
      <item>CROATIA osiguranje d.d., OIB 26187994862, Trg. Hrvat. brat. zajednice 8, 21000 Split</item>
      <item>MONTEGRA društvo s ograničenom odgovornošću za graditeljstvo, trgovinu i usluge, OIB 02096930333, A. B. Šimića 26, 21000 Split zastupanog po punomoćniku Ognjen Stevović</item>
      <item>ALLIANZ ZAGREB dioničko društvo za osiguranje, OIB 23759810849, Heinzelova 70, Zagreb zastupanog po punomoćniku Odvjetničko društvo Hanžeković &amp; Partneri društvo s ograničenom odgovornošću</item>
      <item>Financijska agencija, OIB 85821130368, Vrtni put 3, Zagreb</item>
      <item>UNIQA osiguranje d.d., OIB 75665455333, Planinska 13 A, Zagreb</item>
    </derivirana_varijabla>
  </DomainObject.Predmet.StrankaListFormatedWithAdressOIB>
  <DomainObject.Predmet.StrankaListNazivFormated>
    <izvorni_sadrzaj>
      <item>Fina Zagreb</item>
      <item>H-ABDUCO društvo s ograničenom odgovornošću za usluge</item>
      <item>KBM Leasing Hrvatska društvo s ograničenom odgovornošću za poslovne usluge</item>
      <item>GRAD SPLIT</item>
      <item>HYPO - LEASING KROATIEN</item>
      <item>OPTIMA LEASING d.o.o. za usluge</item>
      <item>KARLOVAČKA BANKA dioničko društvo</item>
      <item>OL NEKRETNINE društvo s ograničenom odgovornošću za usluge</item>
      <item>CROATIA osiguranje d.d.</item>
      <item>MONTEGRA društvo s ograničenom odgovornošću za graditeljstvo, trgovinu i usluge</item>
      <item>ALLIANZ ZAGREB dioničko društvo za osiguranje</item>
      <item>Financijska agencija</item>
      <item>UNIQA osiguranje d.d.</item>
    </izvorni_sadrzaj>
    <derivirana_varijabla naziv="DomainObject.Predmet.StrankaListNazivFormated_1">
      <item>Fina Zagreb</item>
      <item>H-ABDUCO društvo s ograničenom odgovornošću za usluge</item>
      <item>KBM Leasing Hrvatska društvo s ograničenom odgovornošću za poslovne usluge</item>
      <item>GRAD SPLIT</item>
      <item>HYPO - LEASING KROATIEN</item>
      <item>OPTIMA LEASING d.o.o. za usluge</item>
      <item>KARLOVAČKA BANKA dioničko društvo</item>
      <item>OL NEKRETNINE društvo s ograničenom odgovornošću za usluge</item>
      <item>CROATIA osiguranje d.d.</item>
      <item>MONTEGRA društvo s ograničenom odgovornošću za graditeljstvo, trgovinu i usluge</item>
      <item>ALLIANZ ZAGREB dioničko društvo za osiguranje</item>
      <item>Financijska agencija</item>
      <item>UNIQA osiguranje d.d.</item>
    </derivirana_varijabla>
  </DomainObject.Predmet.StrankaListNazivFormated>
  <DomainObject.Predmet.StrankaListNazivFormatedOIB>
    <izvorni_sadrzaj>
      <item>Fina Zagreb, OIB 85821130368</item>
      <item>H-ABDUCO društvo s ograničenom odgovornošću za usluge, OIB 13667298928</item>
      <item>KBM Leasing Hrvatska društvo s ograničenom odgovornošću za poslovne usluge, OIB 30069323966</item>
      <item>GRAD SPLIT, OIB 78755598868</item>
      <item>HYPO - LEASING KROATIEN, OIB 87064273078</item>
      <item>OPTIMA LEASING d.o.o. za usluge, OIB 71463153978</item>
      <item>KARLOVAČKA BANKA dioničko društvo, OIB 08106331075</item>
      <item>OL NEKRETNINE društvo s ograničenom odgovornošću za usluge, OIB 64710659356</item>
      <item>CROATIA osiguranje d.d., OIB 26187994862</item>
      <item>MONTEGRA društvo s ograničenom odgovornošću za graditeljstvo, trgovinu i usluge, OIB 02096930333</item>
      <item>ALLIANZ ZAGREB dioničko društvo za osiguranje, OIB 23759810849</item>
      <item>Financijska agencija, OIB 85821130368</item>
      <item>UNIQA osiguranje d.d., OIB 75665455333</item>
    </izvorni_sadrzaj>
    <derivirana_varijabla naziv="DomainObject.Predmet.StrankaListNazivFormatedOIB_1">
      <item>Fina Zagreb, OIB 85821130368</item>
      <item>H-ABDUCO društvo s ograničenom odgovornošću za usluge, OIB 13667298928</item>
      <item>KBM Leasing Hrvatska društvo s ograničenom odgovornošću za poslovne usluge, OIB 30069323966</item>
      <item>GRAD SPLIT, OIB 78755598868</item>
      <item>HYPO - LEASING KROATIEN, OIB 87064273078</item>
      <item>OPTIMA LEASING d.o.o. za usluge, OIB 71463153978</item>
      <item>KARLOVAČKA BANKA dioničko društvo, OIB 08106331075</item>
      <item>OL NEKRETNINE društvo s ograničenom odgovornošću za usluge, OIB 64710659356</item>
      <item>CROATIA osiguranje d.d., OIB 26187994862</item>
      <item>MONTEGRA društvo s ograničenom odgovornošću za graditeljstvo, trgovinu i usluge, OIB 02096930333</item>
      <item>ALLIANZ ZAGREB dioničko društvo za osiguranje, OIB 23759810849</item>
      <item>Financijska agencija, OIB 85821130368</item>
      <item>UNIQA osiguranje d.d., OIB 75665455333</item>
    </derivirana_varijabla>
  </DomainObject.Predmet.StrankaListNazivFormatedOIB>
  <DomainObject.Predmet.ProtuStrankaListFormated>
    <izvorni_sadrzaj>
      <item>URBANE KONSTRUKCIJE d.o.o. za poslovanje nekretninama u stečaju</item>
    </izvorni_sadrzaj>
    <derivirana_varijabla naziv="DomainObject.Predmet.ProtuStrankaListFormated_1">
      <item>URBANE KONSTRUKCIJE d.o.o. za poslovanje nekretninama u stečaju</item>
    </derivirana_varijabla>
  </DomainObject.Predmet.ProtuStrankaListFormated>
  <DomainObject.Predmet.ProtuStrankaListFormatedOIB>
    <izvorni_sadrzaj>
      <item>URBANE KONSTRUKCIJE d.o.o. za poslovanje nekretninama u stečaju, OIB 18764943416</item>
    </izvorni_sadrzaj>
    <derivirana_varijabla naziv="DomainObject.Predmet.ProtuStrankaListFormatedOIB_1">
      <item>URBANE KONSTRUKCIJE d.o.o. za poslovanje nekretninama u stečaju, OIB 18764943416</item>
    </derivirana_varijabla>
  </DomainObject.Predmet.ProtuStrankaListFormatedOIB>
  <DomainObject.Predmet.ProtuStrankaListFormatedWithAdress>
    <izvorni_sadrzaj>
      <item>URBANE KONSTRUKCIJE d.o.o. za poslovanje nekretninama u stečaju, B. Bušića 1, 21000 Split</item>
    </izvorni_sadrzaj>
    <derivirana_varijabla naziv="DomainObject.Predmet.ProtuStrankaListFormatedWithAdress_1">
      <item>URBANE KONSTRUKCIJE d.o.o. za poslovanje nekretninama u stečaju, B. Bušića 1, 21000 Split</item>
    </derivirana_varijabla>
  </DomainObject.Predmet.ProtuStrankaListFormatedWithAdress>
  <DomainObject.Predmet.ProtuStrankaListFormatedWithAdressOIB>
    <izvorni_sadrzaj>
      <item>URBANE KONSTRUKCIJE d.o.o. za poslovanje nekretninama u stečaju, OIB 18764943416, B. Bušića 1, 21000 Split</item>
    </izvorni_sadrzaj>
    <derivirana_varijabla naziv="DomainObject.Predmet.ProtuStrankaListFormatedWithAdressOIB_1">
      <item>URBANE KONSTRUKCIJE d.o.o. za poslovanje nekretninama u stečaju, OIB 18764943416, B. Bušića 1, 21000 Split</item>
    </derivirana_varijabla>
  </DomainObject.Predmet.ProtuStrankaListFormatedWithAdressOIB>
  <DomainObject.Predmet.ProtuStrankaListNazivFormated>
    <izvorni_sadrzaj>
      <item>URBANE KONSTRUKCIJE d.o.o. za poslovanje nekretninama u stečaju</item>
    </izvorni_sadrzaj>
    <derivirana_varijabla naziv="DomainObject.Predmet.ProtuStrankaListNazivFormated_1">
      <item>URBANE KONSTRUKCIJE d.o.o. za poslovanje nekretninama u stečaju</item>
    </derivirana_varijabla>
  </DomainObject.Predmet.ProtuStrankaListNazivFormated>
  <DomainObject.Predmet.ProtuStrankaListNazivFormatedOIB>
    <izvorni_sadrzaj>
      <item>URBANE KONSTRUKCIJE d.o.o. za poslovanje nekretninama u stečaju, OIB 18764943416</item>
    </izvorni_sadrzaj>
    <derivirana_varijabla naziv="DomainObject.Predmet.ProtuStrankaListNazivFormatedOIB_1">
      <item>URBANE KONSTRUKCIJE d.o.o. za poslovanje nekretninama u stečaju, OIB 18764943416</item>
    </derivirana_varijabla>
  </DomainObject.Predmet.ProtuStrankaListNazivFormatedOIB>
  <DomainObject.Predmet.OstaliListFormated>
    <izvorni_sadrzaj>
      <item>Trgovački sud Split Registarski odjel</item>
      <item>Trgovački sud Split Ovršni odjel</item>
      <item>Trgovački sud Split Računovodstvo</item>
      <item>Trgovački sud Split Pisarnica</item>
      <item>Trgovački sud Split Ured predsjednika suda</item>
      <item>Trgovački sud Split Oglasna ploča</item>
      <item>Financijska agencija</item>
      <item>NARODNE NOVINE, dioničko društvo za izdavanje i tiskanje Službenog lista Republike Hrvatske, službenih i drugih obrazaca te </item>
      <item>Ivan Kalaš</item>
      <item>Berislav Bušelić</item>
      <item>Ognjen Stevović punomoćnik sudionika u postupku MONTEGRA društvo s ograničenom odgovornošću za graditeljstvo, trgovinu i usluge</item>
      <item>Odvjetničko društvo Hanžeković &amp; Partneri društvo s ograničenom odgovornošću punomoćnik sudionika u postupku ALLIANZ ZAGREB dioničko društvo za osiguranje</item>
      <item>Vesna Pavlićević punomoćnik sudionika u postupku HYPO - LEASING KROATIEN</item>
      <item>Općinski sud u Splitu - ZK odjel</item>
      <item>Općinski sud u Splitu - ZK odjel</item>
      <item>MAMIĆ PERIĆ REBERSKI RIMAC Odvjetničko društvo, društvo s ograničenom odgovornošću punomoćnik sudionika u postupku KBM Leasing Hrvatska društvo s ograničenom odgovornošću za poslovne usluge</item>
      <item>Vera Komar</item>
      <item>Josip Komar</item>
      <item>Katija Komar</item>
      <item>Igor Veselinović</item>
      <item>Ivan Kalaš</item>
      <item>Dijana Bakić</item>
    </izvorni_sadrzaj>
    <derivirana_varijabla naziv="DomainObject.Predmet.OstaliListFormated_1">
      <item>Trgovački sud Split Registarski odjel</item>
      <item>Trgovački sud Split Ovršni odjel</item>
      <item>Trgovački sud Split Računovodstvo</item>
      <item>Trgovački sud Split Pisarnica</item>
      <item>Trgovački sud Split Ured predsjednika suda</item>
      <item>Trgovački sud Split Oglasna ploča</item>
      <item>Financijska agencija</item>
      <item>NARODNE NOVINE, dioničko društvo za izdavanje i tiskanje Službenog lista Republike Hrvatske, službenih i drugih obrazaca te </item>
      <item>Ivan Kalaš</item>
      <item>Berislav Bušelić</item>
      <item>Ognjen Stevović punomoćnik sudionika u postupku MONTEGRA društvo s ograničenom odgovornošću za graditeljstvo, trgovinu i usluge</item>
      <item>Odvjetničko društvo Hanžeković &amp; Partneri društvo s ograničenom odgovornošću punomoćnik sudionika u postupku ALLIANZ ZAGREB dioničko društvo za osiguranje</item>
      <item>Vesna Pavlićević punomoćnik sudionika u postupku HYPO - LEASING KROATIEN</item>
      <item>Općinski sud u Splitu - ZK odjel</item>
      <item>Općinski sud u Splitu - ZK odjel</item>
      <item>MAMIĆ PERIĆ REBERSKI RIMAC Odvjetničko društvo, društvo s ograničenom odgovornošću punomoćnik sudionika u postupku KBM Leasing Hrvatska društvo s ograničenom odgovornošću za poslovne usluge</item>
      <item>Vera Komar</item>
      <item>Josip Komar</item>
      <item>Katija Komar</item>
      <item>Igor Veselinović</item>
      <item>Ivan Kalaš</item>
      <item>Dijana Bakić</item>
    </derivirana_varijabla>
  </DomainObject.Predmet.OstaliListFormated>
  <DomainObject.Predmet.OstaliListFormatedOIB>
    <izvorni_sadrzaj>
      <item>Trgovački sud Split Registarski odjel</item>
      <item>Trgovački sud Split Ovršni odjel</item>
      <item>Trgovački sud Split Računovodstvo</item>
      <item>Trgovački sud Split Pisarnica</item>
      <item>Trgovački sud Split Ured predsjednika suda</item>
      <item>Trgovački sud Split Oglasna ploča</item>
      <item>Financijska agencija, OIB 85821130368</item>
      <item>NARODNE NOVINE, dioničko društvo za izdavanje i tiskanje Službenog lista Republike Hrvatske, službenih i drugih obrazaca te , OIB 64546066176</item>
      <item>Ivan Kalaš, OIB 12365416992</item>
      <item>Berislav Bušelić, OIB 93274685765</item>
      <item>Ognjen Stevović punomoćnik sudionika u postupku MONTEGRA društvo s ograničenom odgovornošću za graditeljstvo, trgovinu i usluge</item>
      <item>Odvjetničko društvo Hanžeković &amp; Partneri društvo s ograničenom odgovornošću, OIB 85127306373 punomoćnik sudionika u postupku ALLIANZ ZAGREB dioničko društvo za osiguranje</item>
      <item>Vesna Pavlićević punomoćnik sudionika u postupku HYPO - LEASING KROATIEN</item>
      <item>Općinski sud u Splitu - ZK odjel</item>
      <item>Općinski sud u Splitu - ZK odjel</item>
      <item>MAMIĆ PERIĆ REBERSKI RIMAC Odvjetničko društvo, društvo s ograničenom odgovornošću, OIB 32802230502 punomoćnik sudionika u postupku KBM Leasing Hrvatska društvo s ograničenom odgovornošću za poslovne usluge</item>
      <item>Vera Komar</item>
      <item>Josip Komar</item>
      <item>Katija Komar</item>
      <item>Igor Veselinović</item>
      <item>Ivan Kalaš</item>
      <item>Dijana Bakić, OIB 74697913240</item>
    </izvorni_sadrzaj>
    <derivirana_varijabla naziv="DomainObject.Predmet.OstaliListFormatedOIB_1">
      <item>Trgovački sud Split Registarski odjel</item>
      <item>Trgovački sud Split Ovršni odjel</item>
      <item>Trgovački sud Split Računovodstvo</item>
      <item>Trgovački sud Split Pisarnica</item>
      <item>Trgovački sud Split Ured predsjednika suda</item>
      <item>Trgovački sud Split Oglasna ploča</item>
      <item>Financijska agencija, OIB 85821130368</item>
      <item>NARODNE NOVINE, dioničko društvo za izdavanje i tiskanje Službenog lista Republike Hrvatske, službenih i drugih obrazaca te , OIB 64546066176</item>
      <item>Ivan Kalaš, OIB 12365416992</item>
      <item>Berislav Bušelić, OIB 93274685765</item>
      <item>Ognjen Stevović punomoćnik sudionika u postupku MONTEGRA društvo s ograničenom odgovornošću za graditeljstvo, trgovinu i usluge</item>
      <item>Odvjetničko društvo Hanžeković &amp; Partneri društvo s ograničenom odgovornošću, OIB 85127306373 punomoćnik sudionika u postupku ALLIANZ ZAGREB dioničko društvo za osiguranje</item>
      <item>Vesna Pavlićević punomoćnik sudionika u postupku HYPO - LEASING KROATIEN</item>
      <item>Općinski sud u Splitu - ZK odjel</item>
      <item>Općinski sud u Splitu - ZK odjel</item>
      <item>MAMIĆ PERIĆ REBERSKI RIMAC Odvjetničko društvo, društvo s ograničenom odgovornošću, OIB 32802230502 punomoćnik sudionika u postupku KBM Leasing Hrvatska društvo s ograničenom odgovornošću za poslovne usluge</item>
      <item>Vera Komar</item>
      <item>Josip Komar</item>
      <item>Katija Komar</item>
      <item>Igor Veselinović</item>
      <item>Ivan Kalaš</item>
      <item>Dijana Bakić, OIB 74697913240</item>
    </derivirana_varijabla>
  </DomainObject.Predmet.OstaliListFormatedOIB>
  <DomainObject.Predmet.OstaliListFormatedWithAdress>
    <izvorni_sadrzaj>
      <item>Trgovački sud Split Registarski odjel, Sukoišanska 6, 21000 Split</item>
      <item>Trgovački sud Split Ovršni odjel, Sukoišanska 6, 21000 Split</item>
      <item>Trgovački sud Split Računovodstvo, Sukoišanska 6, 21000 Split</item>
      <item>Trgovački sud Split Pisarnica, Sukoišanska 6, 21000 Split</item>
      <item>Trgovački sud Split Ured predsjednika suda, Sukoišanska 6, 21000 Split</item>
      <item>Trgovački sud Split Oglasna ploča, Sukoišanska 6, 21000 Split</item>
      <item>Financijska agencija, Vrtni put 3, 10000 Zagreb</item>
      <item>NARODNE NOVINE, dioničko društvo za izdavanje i tiskanje Službenog lista Republike Hrvatske, službenih i drugih obrazaca te , Savski Gaj XIII. put 6, 10000 Zagreb</item>
      <item>Ivan Kalaš, Put Vrbica 6, 21311 Žrnovnica</item>
      <item>Berislav Bušelić, A.Starčevića 21, 21210 Mravince</item>
      <item>Ognjen Stevović, Domovinskog rata 29 B, 21000 Split punomoćnik sudionika u postupku MONTEGRA društvo s ograničenom odgovornošću za graditeljstvo, trgovinu i usluge</item>
      <item>Odvjetničko društvo Hanžeković &amp; Partneri društvo s ograničenom odgovornošću, Radnička Cesta 22, Zagreb punomoćnik sudionika u postupku ALLIANZ ZAGREB dioničko društvo za osiguranje</item>
      <item>Vesna Pavlićević, Bednjanska 8a, 10000 Zagreb punomoćnik sudionika u postupku HYPO - LEASING KROATIEN</item>
      <item>Općinski sud u Splitu - ZK odjel, Gundulićeva 29, 21000 Split</item>
      <item>Općinski sud u Splitu - ZK odjel, Gundulićeva 29, 21000 Split</item>
      <item>MAMIĆ PERIĆ REBERSKI RIMAC Odvjetničko društvo, društvo s ograničenom odgovornošću, Radnička cesta 80, 10000 Zagreb punomoćnik sudionika u postupku KBM Leasing Hrvatska društvo s ograničenom odgovornošću za poslovne usluge</item>
      <item>Vera Komar, Vjekoslava Paraća 5, 21000 Split</item>
      <item>Josip Komar, Vjekoslava Paraća 5, 21000 Split</item>
      <item>Katija Komar, Vjekoslava Paraća 5, 21000 Split</item>
      <item>Igor Veselinović, Varaždinska 51, 21000 Split</item>
      <item>Ivan Kalaš, Put Vrbica 6, 21311 Žrnovnica</item>
      <item>Dijana Bakić, Gospe U Siti 103, 21311 Podstrana</item>
    </izvorni_sadrzaj>
    <derivirana_varijabla naziv="DomainObject.Predmet.OstaliListFormatedWithAdress_1">
      <item>Trgovački sud Split Registarski odjel, Sukoišanska 6, 21000 Split</item>
      <item>Trgovački sud Split Ovršni odjel, Sukoišanska 6, 21000 Split</item>
      <item>Trgovački sud Split Računovodstvo, Sukoišanska 6, 21000 Split</item>
      <item>Trgovački sud Split Pisarnica, Sukoišanska 6, 21000 Split</item>
      <item>Trgovački sud Split Ured predsjednika suda, Sukoišanska 6, 21000 Split</item>
      <item>Trgovački sud Split Oglasna ploča, Sukoišanska 6, 21000 Split</item>
      <item>Financijska agencija, Vrtni put 3, 10000 Zagreb</item>
      <item>NARODNE NOVINE, dioničko društvo za izdavanje i tiskanje Službenog lista Republike Hrvatske, službenih i drugih obrazaca te , Savski Gaj XIII. put 6, 10000 Zagreb</item>
      <item>Ivan Kalaš, Put Vrbica 6, 21311 Žrnovnica</item>
      <item>Berislav Bušelić, A.Starčevića 21, 21210 Mravince</item>
      <item>Ognjen Stevović, Domovinskog rata 29 B, 21000 Split punomoćnik sudionika u postupku MONTEGRA društvo s ograničenom odgovornošću za graditeljstvo, trgovinu i usluge</item>
      <item>Odvjetničko društvo Hanžeković &amp; Partneri društvo s ograničenom odgovornošću, Radnička Cesta 22, Zagreb punomoćnik sudionika u postupku ALLIANZ ZAGREB dioničko društvo za osiguranje</item>
      <item>Vesna Pavlićević, Bednjanska 8a, 10000 Zagreb punomoćnik sudionika u postupku HYPO - LEASING KROATIEN</item>
      <item>Općinski sud u Splitu - ZK odjel, Gundulićeva 29, 21000 Split</item>
      <item>Općinski sud u Splitu - ZK odjel, Gundulićeva 29, 21000 Split</item>
      <item>MAMIĆ PERIĆ REBERSKI RIMAC Odvjetničko društvo, društvo s ograničenom odgovornošću, Radnička cesta 80, 10000 Zagreb punomoćnik sudionika u postupku KBM Leasing Hrvatska društvo s ograničenom odgovornošću za poslovne usluge</item>
      <item>Vera Komar, Vjekoslava Paraća 5, 21000 Split</item>
      <item>Josip Komar, Vjekoslava Paraća 5, 21000 Split</item>
      <item>Katija Komar, Vjekoslava Paraća 5, 21000 Split</item>
      <item>Igor Veselinović, Varaždinska 51, 21000 Split</item>
      <item>Ivan Kalaš, Put Vrbica 6, 21311 Žrnovnica</item>
      <item>Dijana Bakić, Gospe U Siti 103, 21311 Podstrana</item>
    </derivirana_varijabla>
  </DomainObject.Predmet.OstaliListFormatedWithAdress>
  <DomainObject.Predmet.OstaliListFormatedWithAdressOIB>
    <izvorni_sadrzaj>
      <item>Trgovački sud Split Registarski odjel, Sukoišanska 6, 21000 Split</item>
      <item>Trgovački sud Split Ovršni odjel, Sukoišanska 6, 21000 Split</item>
      <item>Trgovački sud Split Računovodstvo, Sukoišanska 6, 21000 Split</item>
      <item>Trgovački sud Split Pisarnica, Sukoišanska 6, 21000 Split</item>
      <item>Trgovački sud Split Ured predsjednika suda, Sukoišanska 6, 21000 Split</item>
      <item>Trgovački sud Split Oglasna ploča, Sukoišanska 6, 21000 Split</item>
      <item>Financijska agencija, OIB 85821130368, Vrtni put 3, 10000 Zagreb</item>
      <item>NARODNE NOVINE, dioničko društvo za izdavanje i tiskanje Službenog lista Republike Hrvatske, službenih i drugih obrazaca te , OIB 64546066176, Savski Gaj XIII. put 6, 10000 Zagreb</item>
      <item>Ivan Kalaš, OIB 12365416992, Put Vrbica 6, 21311 Žrnovnica</item>
      <item>Berislav Bušelić, OIB 93274685765, A.Starčevića 21, 21210 Mravince</item>
      <item>Ognjen Stevović, Domovinskog rata 29 B, 21000 Split punomoćnik sudionika u postupku MONTEGRA društvo s ograničenom odgovornošću za graditeljstvo, trgovinu i usluge</item>
      <item>Odvjetničko društvo Hanžeković &amp; Partneri društvo s ograničenom odgovornošću, OIB 85127306373, Radnička Cesta 22, Zagreb punomoćnik sudionika u postupku ALLIANZ ZAGREB dioničko društvo za osiguranje</item>
      <item>Vesna Pavlićević, Bednjanska 8a, 10000 Zagreb punomoćnik sudionika u postupku HYPO - LEASING KROATIEN</item>
      <item>Općinski sud u Splitu - ZK odjel, Gundulićeva 29, 21000 Split</item>
      <item>Općinski sud u Splitu - ZK odjel, Gundulićeva 29, 21000 Split</item>
      <item>MAMIĆ PERIĆ REBERSKI RIMAC Odvjetničko društvo, društvo s ograničenom odgovornošću, OIB 32802230502, Radnička cesta 80, 10000 Zagreb punomoćnik sudionika u postupku KBM Leasing Hrvatska društvo s ograničenom odgovornošću za poslovne usluge</item>
      <item>Vera Komar, Vjekoslava Paraća 5, 21000 Split</item>
      <item>Josip Komar, Vjekoslava Paraća 5, 21000 Split</item>
      <item>Katija Komar, Vjekoslava Paraća 5, 21000 Split</item>
      <item>Igor Veselinović, Varaždinska 51, 21000 Split</item>
      <item>Ivan Kalaš, Put Vrbica 6, 21311 Žrnovnica</item>
      <item>Dijana Bakić, OIB 74697913240, Gospe U Siti 103, 21311 Podstrana</item>
    </izvorni_sadrzaj>
    <derivirana_varijabla naziv="DomainObject.Predmet.OstaliListFormatedWithAdressOIB_1">
      <item>Trgovački sud Split Registarski odjel, Sukoišanska 6, 21000 Split</item>
      <item>Trgovački sud Split Ovršni odjel, Sukoišanska 6, 21000 Split</item>
      <item>Trgovački sud Split Računovodstvo, Sukoišanska 6, 21000 Split</item>
      <item>Trgovački sud Split Pisarnica, Sukoišanska 6, 21000 Split</item>
      <item>Trgovački sud Split Ured predsjednika suda, Sukoišanska 6, 21000 Split</item>
      <item>Trgovački sud Split Oglasna ploča, Sukoišanska 6, 21000 Split</item>
      <item>Financijska agencija, OIB 85821130368, Vrtni put 3, 10000 Zagreb</item>
      <item>NARODNE NOVINE, dioničko društvo za izdavanje i tiskanje Službenog lista Republike Hrvatske, službenih i drugih obrazaca te , OIB 64546066176, Savski Gaj XIII. put 6, 10000 Zagreb</item>
      <item>Ivan Kalaš, OIB 12365416992, Put Vrbica 6, 21311 Žrnovnica</item>
      <item>Berislav Bušelić, OIB 93274685765, A.Starčevića 21, 21210 Mravince</item>
      <item>Ognjen Stevović, Domovinskog rata 29 B, 21000 Split punomoćnik sudionika u postupku MONTEGRA društvo s ograničenom odgovornošću za graditeljstvo, trgovinu i usluge</item>
      <item>Odvjetničko društvo Hanžeković &amp; Partneri društvo s ograničenom odgovornošću, OIB 85127306373, Radnička Cesta 22, Zagreb punomoćnik sudionika u postupku ALLIANZ ZAGREB dioničko društvo za osiguranje</item>
      <item>Vesna Pavlićević, Bednjanska 8a, 10000 Zagreb punomoćnik sudionika u postupku HYPO - LEASING KROATIEN</item>
      <item>Općinski sud u Splitu - ZK odjel, Gundulićeva 29, 21000 Split</item>
      <item>Općinski sud u Splitu - ZK odjel, Gundulićeva 29, 21000 Split</item>
      <item>MAMIĆ PERIĆ REBERSKI RIMAC Odvjetničko društvo, društvo s ograničenom odgovornošću, OIB 32802230502, Radnička cesta 80, 10000 Zagreb punomoćnik sudionika u postupku KBM Leasing Hrvatska društvo s ograničenom odgovornošću za poslovne usluge</item>
      <item>Vera Komar, Vjekoslava Paraća 5, 21000 Split</item>
      <item>Josip Komar, Vjekoslava Paraća 5, 21000 Split</item>
      <item>Katija Komar, Vjekoslava Paraća 5, 21000 Split</item>
      <item>Igor Veselinović, Varaždinska 51, 21000 Split</item>
      <item>Ivan Kalaš, Put Vrbica 6, 21311 Žrnovnica</item>
      <item>Dijana Bakić, OIB 74697913240, Gospe U Siti 103, 21311 Podstrana</item>
    </derivirana_varijabla>
  </DomainObject.Predmet.OstaliListFormatedWithAdressOIB>
  <DomainObject.Predmet.OstaliListNazivFormated>
    <izvorni_sadrzaj>
      <item>Trgovački sud Split Registarski odjel</item>
      <item>Trgovački sud Split Ovršni odjel</item>
      <item>Trgovački sud Split Računovodstvo</item>
      <item>Trgovački sud Split Pisarnica</item>
      <item>Trgovački sud Split Ured predsjednika suda</item>
      <item>Trgovački sud Split Oglasna ploča</item>
      <item>Financijska agencija</item>
      <item>NARODNE NOVINE, dioničko društvo za izdavanje i tiskanje Službenog lista Republike Hrvatske, službenih i drugih obrazaca te </item>
      <item>Ivan Kalaš</item>
      <item>Berislav Bušelić</item>
      <item>Ognjen Stevović</item>
      <item>Odvjetničko društvo Hanžeković &amp; Partneri društvo s ograničenom odgovornošću</item>
      <item>Vesna Pavlićević</item>
      <item>Općinski sud u Splitu - ZK odjel</item>
      <item>Općinski sud u Splitu - ZK odjel</item>
      <item>MAMIĆ PERIĆ REBERSKI RIMAC Odvjetničko društvo, društvo s ograničenom odgovornošću</item>
      <item>Vera Komar</item>
      <item>Josip Komar</item>
      <item>Katija Komar</item>
      <item>Igor Veselinović</item>
      <item>Ivan Kalaš</item>
      <item>Dijana Bakić</item>
    </izvorni_sadrzaj>
    <derivirana_varijabla naziv="DomainObject.Predmet.OstaliListNazivFormated_1">
      <item>Trgovački sud Split Registarski odjel</item>
      <item>Trgovački sud Split Ovršni odjel</item>
      <item>Trgovački sud Split Računovodstvo</item>
      <item>Trgovački sud Split Pisarnica</item>
      <item>Trgovački sud Split Ured predsjednika suda</item>
      <item>Trgovački sud Split Oglasna ploča</item>
      <item>Financijska agencija</item>
      <item>NARODNE NOVINE, dioničko društvo za izdavanje i tiskanje Službenog lista Republike Hrvatske, službenih i drugih obrazaca te </item>
      <item>Ivan Kalaš</item>
      <item>Berislav Bušelić</item>
      <item>Ognjen Stevović</item>
      <item>Odvjetničko društvo Hanžeković &amp; Partneri društvo s ograničenom odgovornošću</item>
      <item>Vesna Pavlićević</item>
      <item>Općinski sud u Splitu - ZK odjel</item>
      <item>Općinski sud u Splitu - ZK odjel</item>
      <item>MAMIĆ PERIĆ REBERSKI RIMAC Odvjetničko društvo, društvo s ograničenom odgovornošću</item>
      <item>Vera Komar</item>
      <item>Josip Komar</item>
      <item>Katija Komar</item>
      <item>Igor Veselinović</item>
      <item>Ivan Kalaš</item>
      <item>Dijana Bakić</item>
    </derivirana_varijabla>
  </DomainObject.Predmet.OstaliListNazivFormated>
  <DomainObject.Predmet.OstaliListNazivFormatedOIB>
    <izvorni_sadrzaj>
      <item>Trgovački sud Split Registarski odjel</item>
      <item>Trgovački sud Split Ovršni odjel</item>
      <item>Trgovački sud Split Računovodstvo</item>
      <item>Trgovački sud Split Pisarnica</item>
      <item>Trgovački sud Split Ured predsjednika suda</item>
      <item>Trgovački sud Split Oglasna ploča</item>
      <item>Financijska agencija, OIB 85821130368</item>
      <item>NARODNE NOVINE, dioničko društvo za izdavanje i tiskanje Službenog lista Republike Hrvatske, službenih i drugih obrazaca te , OIB 64546066176</item>
      <item>Ivan Kalaš, OIB 12365416992</item>
      <item>Berislav Bušelić, OIB 93274685765</item>
      <item>Ognjen Stevović</item>
      <item>Odvjetničko društvo Hanžeković &amp; Partneri društvo s ograničenom odgovornošću, OIB 85127306373</item>
      <item>Vesna Pavlićević</item>
      <item>Općinski sud u Splitu - ZK odjel</item>
      <item>Općinski sud u Splitu - ZK odjel</item>
      <item>MAMIĆ PERIĆ REBERSKI RIMAC Odvjetničko društvo, društvo s ograničenom odgovornošću, OIB 32802230502</item>
      <item>Vera Komar</item>
      <item>Josip Komar</item>
      <item>Katija Komar</item>
      <item>Igor Veselinović</item>
      <item>Ivan Kalaš</item>
      <item>Dijana Bakić, OIB 74697913240</item>
    </izvorni_sadrzaj>
    <derivirana_varijabla naziv="DomainObject.Predmet.OstaliListNazivFormatedOIB_1">
      <item>Trgovački sud Split Registarski odjel</item>
      <item>Trgovački sud Split Ovršni odjel</item>
      <item>Trgovački sud Split Računovodstvo</item>
      <item>Trgovački sud Split Pisarnica</item>
      <item>Trgovački sud Split Ured predsjednika suda</item>
      <item>Trgovački sud Split Oglasna ploča</item>
      <item>Financijska agencija, OIB 85821130368</item>
      <item>NARODNE NOVINE, dioničko društvo za izdavanje i tiskanje Službenog lista Republike Hrvatske, službenih i drugih obrazaca te , OIB 64546066176</item>
      <item>Ivan Kalaš, OIB 12365416992</item>
      <item>Berislav Bušelić, OIB 93274685765</item>
      <item>Ognjen Stevović</item>
      <item>Odvjetničko društvo Hanžeković &amp; Partneri društvo s ograničenom odgovornošću, OIB 85127306373</item>
      <item>Vesna Pavlićević</item>
      <item>Općinski sud u Splitu - ZK odjel</item>
      <item>Općinski sud u Splitu - ZK odjel</item>
      <item>MAMIĆ PERIĆ REBERSKI RIMAC Odvjetničko društvo, društvo s ograničenom odgovornošću, OIB 32802230502</item>
      <item>Vera Komar</item>
      <item>Josip Komar</item>
      <item>Katija Komar</item>
      <item>Igor Veselinović</item>
      <item>Ivan Kalaš</item>
      <item>Dijana Bakić, OIB 74697913240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URBANE KONSTRUKCIJE d.o.o. za poslovanje nekretninama u stečaju</izvorni_sadrzaj>
    <derivirana_varijabla naziv="DomainObject.Predmet.ProtustrankaIDrugi_1">URBANE KONSTRUKCIJE d.o.o. za poslovanje nekretninama u stečaju</derivirana_varijabla>
  </DomainObject.Predmet.ProtustrankaIDrugi>
  <DomainObject.Predmet.StrankaIDrugiAdressOIB>
    <izvorni_sadrzaj>Fina Zagreb, OIB 85821130368, Ulica grada Vukovara 70, 10000 Zagreb i dr.</izvorni_sadrzaj>
    <derivirana_varijabla naziv="DomainObject.Predmet.StrankaIDrugiAdressOIB_1">Fina Zagreb, OIB 85821130368, Ulica grada Vukovara 70, 10000 Zagreb i dr.</derivirana_varijabla>
  </DomainObject.Predmet.StrankaIDrugiAdressOIB>
  <DomainObject.Predmet.ProtustrankaIDrugiAdressOIB>
    <izvorni_sadrzaj>URBANE KONSTRUKCIJE d.o.o. za poslovanje nekretninama u stečaju, OIB 18764943416, B. Bušića 1, 21000 Split</izvorni_sadrzaj>
    <derivirana_varijabla naziv="DomainObject.Predmet.ProtustrankaIDrugiAdressOIB_1">URBANE KONSTRUKCIJE d.o.o. za poslovanje nekretninama u stečaju, OIB 18764943416, B. Bušića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URBANE KONSTRUKCIJE d.o.o. za poslovanje nekretninama u stečaju</item>
      <item>Trgovački sud Split Ovršni odjel</item>
      <item>Trgovački sud Split Računovodstvo</item>
      <item>Trgovački sud Split Registarski odjel</item>
      <item>Trgovački sud Split Pisarnica</item>
      <item>Trgovački sud Split Ured predsjednika suda</item>
      <item>Trgovački sud Split Oglasna ploča</item>
      <item>Financijska agencija</item>
      <item>NARODNE NOVINE, dioničko društvo za izdavanje i tiskanje Službenog lista Republike Hrvatske, službenih i drugih obrazaca te </item>
      <item>Ivan Kalaš</item>
      <item>Berislav Bušelić</item>
      <item>H-ABDUCO društvo s ograničenom odgovornošću za usluge</item>
      <item>KBM Leasing Hrvatska društvo s ograničenom odgovornošću za poslovne usluge</item>
      <item>GRAD SPLIT</item>
      <item>HYPO - LEASING KROATIEN</item>
      <item>OPTIMA LEASING d.o.o. za usluge</item>
      <item>KARLOVAČKA BANKA dioničko društvo</item>
      <item>OL NEKRETNINE društvo s ograničenom odgovornošću za usluge</item>
      <item>CROATIA osiguranje d.d.</item>
      <item>MONTEGRA društvo s ograničenom odgovornošću za graditeljstvo, trgovinu i usluge</item>
      <item>Ognjen Stevović</item>
      <item>ALLIANZ ZAGREB dioničko društvo za osiguranje</item>
      <item>Financijska agencija</item>
      <item>UNIQA osiguranje d.d.</item>
      <item>Odvjetničko društvo Hanžeković &amp; Partneri društvo s ograničenom odgovornošću</item>
      <item>Vesna Pavlićević</item>
      <item>Općinski sud u Splitu - ZK odjel</item>
      <item>Općinski sud u Splitu - ZK odjel</item>
      <item>MAMIĆ PERIĆ REBERSKI RIMAC Odvjetničko društvo, društvo s ograničenom odgovornošću</item>
      <item>Vera Komar</item>
      <item>Josip Komar</item>
      <item>Katija Komar</item>
      <item>Igor Veselinović</item>
      <item>Ivan Kalaš</item>
      <item>Dijana Bakić</item>
    </izvorni_sadrzaj>
    <derivirana_varijabla naziv="DomainObject.Predmet.SudioniciListNaziv_1">
      <item>Fina Zagreb</item>
      <item>URBANE KONSTRUKCIJE d.o.o. za poslovanje nekretninama u stečaju</item>
      <item>Trgovački sud Split Ovršni odjel</item>
      <item>Trgovački sud Split Računovodstvo</item>
      <item>Trgovački sud Split Registarski odjel</item>
      <item>Trgovački sud Split Pisarnica</item>
      <item>Trgovački sud Split Ured predsjednika suda</item>
      <item>Trgovački sud Split Oglasna ploča</item>
      <item>Financijska agencija</item>
      <item>NARODNE NOVINE, dioničko društvo za izdavanje i tiskanje Službenog lista Republike Hrvatske, službenih i drugih obrazaca te </item>
      <item>Ivan Kalaš</item>
      <item>Berislav Bušelić</item>
      <item>H-ABDUCO društvo s ograničenom odgovornošću za usluge</item>
      <item>KBM Leasing Hrvatska društvo s ograničenom odgovornošću za poslovne usluge</item>
      <item>GRAD SPLIT</item>
      <item>HYPO - LEASING KROATIEN</item>
      <item>OPTIMA LEASING d.o.o. za usluge</item>
      <item>KARLOVAČKA BANKA dioničko društvo</item>
      <item>OL NEKRETNINE društvo s ograničenom odgovornošću za usluge</item>
      <item>CROATIA osiguranje d.d.</item>
      <item>MONTEGRA društvo s ograničenom odgovornošću za graditeljstvo, trgovinu i usluge</item>
      <item>Ognjen Stevović</item>
      <item>ALLIANZ ZAGREB dioničko društvo za osiguranje</item>
      <item>Financijska agencija</item>
      <item>UNIQA osiguranje d.d.</item>
      <item>Odvjetničko društvo Hanžeković &amp; Partneri društvo s ograničenom odgovornošću</item>
      <item>Vesna Pavlićević</item>
      <item>Općinski sud u Splitu - ZK odjel</item>
      <item>Općinski sud u Splitu - ZK odjel</item>
      <item>MAMIĆ PERIĆ REBERSKI RIMAC Odvjetničko društvo, društvo s ograničenom odgovornošću</item>
      <item>Vera Komar</item>
      <item>Josip Komar</item>
      <item>Katija Komar</item>
      <item>Igor Veselinović</item>
      <item>Ivan Kalaš</item>
      <item>Dijana Bakić</item>
    </derivirana_varijabla>
  </DomainObject.Predmet.SudioniciListNaziv>
  <DomainObject.Predmet.SudioniciListAdressOIB>
    <izvorni_sadrzaj>
      <item>Fina Zagreb, OIB 85821130368, Ulica grada Vukovara 70,10000 Zagreb</item>
      <item>URBANE KONSTRUKCIJE d.o.o. za poslovanje nekretninama u stečaju, OIB 18764943416, B. Bušića 1,21000 Split</item>
      <item>Trgovački sud Split Ovršni odjel, Sukoišanska 6,21000 Split</item>
      <item>Trgovački sud Split Računovodstvo, Sukoišanska 6,21000 Split</item>
      <item>Trgovački sud Split Registarski odjel, Sukoišanska 6,21000 Split</item>
      <item>Trgovački sud Split Pisarnica, Sukoišanska 6,21000 Split</item>
      <item>Trgovački sud Split Ured predsjednika suda, Sukoišanska 6,21000 Split</item>
      <item>Trgovački sud Split Oglasna ploča, Sukoišanska 6,21000 Split</item>
      <item>Financijska agencija, OIB 85821130368, Vrtni put 3,10000 Zagreb</item>
      <item>NARODNE NOVINE, dioničko društvo za izdavanje i tiskanje Službenog lista Republike Hrvatske, službenih i drugih obrazaca te , OIB 64546066176, Savski Gaj XIII. put 6,10000 Zagreb</item>
      <item>Ivan Kalaš, OIB 12365416992, Put Vrbica 6,21311 Žrnovnica</item>
      <item>Berislav Bušelić, OIB 93274685765, A.Starčevića 21,21210 Mravince</item>
      <item>H-ABDUCO društvo s ograničenom odgovornošću za usluge, OIB 13667298928, Slavonska avenija 6A,Zagreb</item>
      <item>KBM Leasing Hrvatska društvo s ograničenom odgovornošću za poslovne usluge, OIB 30069323966, Vitezićeva 1a,Zagreb</item>
      <item>GRAD SPLIT, OIB 78755598868, Branimirova obala 17,21000 Split</item>
      <item>HYPO - LEASING KROATIEN, OIB 87064273078, Koranska 16,10000 Zagreb</item>
      <item>OPTIMA LEASING d.o.o. za usluge, OIB 71463153978, Miramarska 24/6,Zagreb</item>
      <item>KARLOVAČKA BANKA dioničko društvo, OIB 08106331075, Ivana Gorana Kovačića 1,47000 Karlovac</item>
      <item>OL NEKRETNINE društvo s ograničenom odgovornošću za usluge, OIB 64710659356, Miramarska cesta 24/6,Zagreb</item>
      <item>CROATIA osiguranje d.d., OIB 26187994862, Trg. Hrvat. brat. zajednice 8,21000 Split</item>
      <item>MONTEGRA društvo s ograničenom odgovornošću za graditeljstvo, trgovinu i usluge, OIB 02096930333, A. B. Šimića 26,21000 Split</item>
      <item>Ognjen Stevović, Domovinskog rata 29 B,21000 Split</item>
      <item>ALLIANZ ZAGREB dioničko društvo za osiguranje, OIB 23759810849, Heinzelova 70,Zagreb</item>
      <item>Financijska agencija, OIB 85821130368, Vrtni put 3,Zagreb</item>
      <item>UNIQA osiguranje d.d., OIB 75665455333, Planinska 13 A,Zagreb</item>
      <item>Odvjetničko društvo Hanžeković &amp; Partneri društvo s ograničenom odgovornošću, OIB 85127306373, Radnička Cesta 22,Zagreb</item>
      <item>Vesna Pavlićević, Bednjanska 8a,10000 Zagreb</item>
      <item>Općinski sud u Splitu - ZK odjel, Gundulićeva 29,21000 Split</item>
      <item>Općinski sud u Splitu - ZK odjel, Gundulićeva 29,21000 Split</item>
      <item>MAMIĆ PERIĆ REBERSKI RIMAC Odvjetničko društvo, društvo s ograničenom odgovornošću, OIB 32802230502, Radnička cesta 80,10000 Zagreb</item>
      <item>Vera Komar, Vjekoslava Paraća 5,21000 Split</item>
      <item>Josip Komar, Vjekoslava Paraća 5,21000 Split</item>
      <item>Katija Komar, Vjekoslava Paraća 5,21000 Split</item>
      <item>Igor Veselinović, Varaždinska 51,21000 Split</item>
      <item>Ivan Kalaš, Put Vrbica 6,21311 Žrnovnica</item>
      <item>Dijana Bakić, OIB 74697913240, Gospe U Siti 103,21311 Podstrana</item>
    </izvorni_sadrzaj>
    <derivirana_varijabla naziv="DomainObject.Predmet.SudioniciListAdressOIB_1">
      <item>Fina Zagreb, OIB 85821130368, Ulica grada Vukovara 70,10000 Zagreb</item>
      <item>URBANE KONSTRUKCIJE d.o.o. za poslovanje nekretninama u stečaju, OIB 18764943416, B. Bušića 1,21000 Split</item>
      <item>Trgovački sud Split Ovršni odjel, Sukoišanska 6,21000 Split</item>
      <item>Trgovački sud Split Računovodstvo, Sukoišanska 6,21000 Split</item>
      <item>Trgovački sud Split Registarski odjel, Sukoišanska 6,21000 Split</item>
      <item>Trgovački sud Split Pisarnica, Sukoišanska 6,21000 Split</item>
      <item>Trgovački sud Split Ured predsjednika suda, Sukoišanska 6,21000 Split</item>
      <item>Trgovački sud Split Oglasna ploča, Sukoišanska 6,21000 Split</item>
      <item>Financijska agencija, OIB 85821130368, Vrtni put 3,10000 Zagreb</item>
      <item>NARODNE NOVINE, dioničko društvo za izdavanje i tiskanje Službenog lista Republike Hrvatske, službenih i drugih obrazaca te , OIB 64546066176, Savski Gaj XIII. put 6,10000 Zagreb</item>
      <item>Ivan Kalaš, OIB 12365416992, Put Vrbica 6,21311 Žrnovnica</item>
      <item>Berislav Bušelić, OIB 93274685765, A.Starčevića 21,21210 Mravince</item>
      <item>H-ABDUCO društvo s ograničenom odgovornošću za usluge, OIB 13667298928, Slavonska avenija 6A,Zagreb</item>
      <item>KBM Leasing Hrvatska društvo s ograničenom odgovornošću za poslovne usluge, OIB 30069323966, Vitezićeva 1a,Zagreb</item>
      <item>GRAD SPLIT, OIB 78755598868, Branimirova obala 17,21000 Split</item>
      <item>HYPO - LEASING KROATIEN, OIB 87064273078, Koranska 16,10000 Zagreb</item>
      <item>OPTIMA LEASING d.o.o. za usluge, OIB 71463153978, Miramarska 24/6,Zagreb</item>
      <item>KARLOVAČKA BANKA dioničko društvo, OIB 08106331075, Ivana Gorana Kovačića 1,47000 Karlovac</item>
      <item>OL NEKRETNINE društvo s ograničenom odgovornošću za usluge, OIB 64710659356, Miramarska cesta 24/6,Zagreb</item>
      <item>CROATIA osiguranje d.d., OIB 26187994862, Trg. Hrvat. brat. zajednice 8,21000 Split</item>
      <item>MONTEGRA društvo s ograničenom odgovornošću za graditeljstvo, trgovinu i usluge, OIB 02096930333, A. B. Šimića 26,21000 Split</item>
      <item>Ognjen Stevović, Domovinskog rata 29 B,21000 Split</item>
      <item>ALLIANZ ZAGREB dioničko društvo za osiguranje, OIB 23759810849, Heinzelova 70,Zagreb</item>
      <item>Financijska agencija, OIB 85821130368, Vrtni put 3,Zagreb</item>
      <item>UNIQA osiguranje d.d., OIB 75665455333, Planinska 13 A,Zagreb</item>
      <item>Odvjetničko društvo Hanžeković &amp; Partneri društvo s ograničenom odgovornošću, OIB 85127306373, Radnička Cesta 22,Zagreb</item>
      <item>Vesna Pavlićević, Bednjanska 8a,10000 Zagreb</item>
      <item>Općinski sud u Splitu - ZK odjel, Gundulićeva 29,21000 Split</item>
      <item>Općinski sud u Splitu - ZK odjel, Gundulićeva 29,21000 Split</item>
      <item>MAMIĆ PERIĆ REBERSKI RIMAC Odvjetničko društvo, društvo s ograničenom odgovornošću, OIB 32802230502, Radnička cesta 80,10000 Zagreb</item>
      <item>Vera Komar, Vjekoslava Paraća 5,21000 Split</item>
      <item>Josip Komar, Vjekoslava Paraća 5,21000 Split</item>
      <item>Katija Komar, Vjekoslava Paraća 5,21000 Split</item>
      <item>Igor Veselinović, Varaždinska 51,21000 Split</item>
      <item>Ivan Kalaš, Put Vrbica 6,21311 Žrnovnica</item>
      <item>Dijana Bakić, OIB 74697913240, Gospe U Siti 103,21311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18764943416</item>
      <item>, OIB null</item>
      <item>, OIB null</item>
      <item>, OIB null</item>
      <item>, OIB null</item>
      <item>, OIB null</item>
      <item>, OIB 85821130368</item>
      <item>, OIB 64546066176</item>
      <item>, OIB 12365416992</item>
      <item>, OIB 93274685765</item>
      <item>, OIB 13667298928</item>
      <item>, OIB 30069323966</item>
      <item>, OIB 78755598868</item>
      <item>, OIB 87064273078</item>
      <item>, OIB 71463153978</item>
      <item>, OIB 08106331075</item>
      <item>, OIB 64710659356</item>
      <item>, OIB 26187994862</item>
      <item>, OIB 02096930333</item>
      <item>, OIB null</item>
      <item>, OIB 23759810849</item>
      <item>, OIB 85821130368</item>
      <item>, OIB 75665455333</item>
      <item>, OIB 85127306373</item>
      <item>, OIB null</item>
      <item>, OIB null</item>
      <item>, OIB null</item>
      <item>, OIB 32802230502</item>
      <item>, OIB null</item>
      <item>, OIB null</item>
      <item>, OIB null</item>
      <item>, OIB null</item>
      <item>, OIB null</item>
      <item>, OIB 74697913240</item>
    </izvorni_sadrzaj>
    <derivirana_varijabla naziv="DomainObject.Predmet.SudioniciListNazivOIB_1">
      <item>, OIB null</item>
      <item>, OIB 85821130368</item>
      <item>, OIB 18764943416</item>
      <item>, OIB null</item>
      <item>, OIB null</item>
      <item>, OIB null</item>
      <item>, OIB null</item>
      <item>, OIB null</item>
      <item>, OIB 85821130368</item>
      <item>, OIB 64546066176</item>
      <item>, OIB 12365416992</item>
      <item>, OIB 93274685765</item>
      <item>, OIB 13667298928</item>
      <item>, OIB 30069323966</item>
      <item>, OIB 78755598868</item>
      <item>, OIB 87064273078</item>
      <item>, OIB 71463153978</item>
      <item>, OIB 08106331075</item>
      <item>, OIB 64710659356</item>
      <item>, OIB 26187994862</item>
      <item>, OIB 02096930333</item>
      <item>, OIB null</item>
      <item>, OIB 23759810849</item>
      <item>, OIB 85821130368</item>
      <item>, OIB 75665455333</item>
      <item>, OIB 85127306373</item>
      <item>, OIB null</item>
      <item>, OIB null</item>
      <item>, OIB null</item>
      <item>, OIB 32802230502</item>
      <item>, OIB null</item>
      <item>, OIB null</item>
      <item>, OIB null</item>
      <item>, OIB null</item>
      <item>, OIB null</item>
      <item>, OIB 74697913240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Bušelić, OIB 93274685765, A. Starčevića 21 Mravince</item>
    </izvorni_sadrzaj>
    <derivirana_varijabla naziv="DomainObject.Predmet.StecajniUpraviteljiListAddressOIB_1">
      <item>Berislav Bušelić, OIB 93274685765, A. Starčevića 21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6C18C2-73A4-43C4-AB0E-D58A5962C7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456</properties:Words>
  <properties:Characters>2455</properties:Characters>
  <properties:Lines>61</properties:Lines>
  <properties:Paragraphs>25</properties:Paragraphs>
  <properties:TotalTime>283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2016-03-01T08:36:00Z</dcterms:created>
  <dc:creator>KDS - 8</dc:creator>
  <cp:lastModifiedBy>Ana Golub Gruić</cp:lastModifiedBy>
  <cp:lastPrinted>2018-10-29T08:48:00Z</cp:lastPrinted>
  <dcterms:modified xmlns:xsi="http://www.w3.org/2001/XMLSchema-instance" xsi:type="dcterms:W3CDTF">2018-10-29T08:48:00Z</dcterms:modified>
  <cp:revision>54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(St-340-2013 Rješenje - daje se suglasnost i određuje se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