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2288" w14:paraId="edf2288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413300">
        <w:rPr>
          <w:szCs w:val="24"/>
        </w:rPr>
        <w:t xml:space="preserve">čajnog postupka protiv dužnika </w:t>
      </w:r>
      <w:r w:rsidR="003B3CC8">
        <w:rPr>
          <w:szCs w:val="24"/>
        </w:rPr>
        <w:t xml:space="preserve">MINOA </w:t>
      </w:r>
      <w:r w:rsidR="00413300">
        <w:rPr>
          <w:color w:themeColor="text1" w:val="000000"/>
          <w:szCs w:val="24"/>
        </w:rPr>
        <w:t xml:space="preserve">d.o.o., </w:t>
      </w:r>
      <w:r w:rsidR="002C0093">
        <w:rPr>
          <w:color w:themeColor="text1" w:val="000000"/>
          <w:szCs w:val="24"/>
        </w:rPr>
        <w:t>Varaždin</w:t>
      </w:r>
      <w:r w:rsidR="00413300">
        <w:rPr>
          <w:color w:themeColor="text1" w:val="000000"/>
          <w:szCs w:val="24"/>
        </w:rPr>
        <w:t xml:space="preserve">ske Toplice, </w:t>
      </w:r>
      <w:r w:rsidR="003B3CC8">
        <w:rPr>
          <w:color w:themeColor="text1" w:val="000000"/>
          <w:szCs w:val="24"/>
        </w:rPr>
        <w:t>Duga ulica 27</w:t>
      </w:r>
      <w:r w:rsidR="002C0093">
        <w:rPr>
          <w:color w:themeColor="text1" w:val="000000"/>
          <w:szCs w:val="24"/>
        </w:rPr>
        <w:t>, OIB</w:t>
      </w:r>
      <w:r w:rsidR="00413300">
        <w:rPr>
          <w:color w:themeColor="text1" w:val="000000"/>
          <w:szCs w:val="24"/>
        </w:rPr>
        <w:t>: 93013792971</w:t>
      </w:r>
      <w:r w:rsidR="002C0093" w:rsidRPr="002161F0">
        <w:rPr>
          <w:szCs w:val="24"/>
        </w:rPr>
        <w:t xml:space="preserve">, dana </w:t>
      </w:r>
      <w:r w:rsidR="00413300">
        <w:rPr>
          <w:color w:themeColor="text1" w:val="000000"/>
          <w:szCs w:val="24"/>
        </w:rPr>
        <w:t>23.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413300" w:rsidRPr="00413300">
        <w:rPr>
          <w:szCs w:val="24"/>
        </w:rPr>
        <w:t xml:space="preserve"> </w:t>
      </w:r>
      <w:r w:rsidR="00413300">
        <w:rPr>
          <w:szCs w:val="24"/>
        </w:rPr>
        <w:t xml:space="preserve">MINOA </w:t>
      </w:r>
      <w:r w:rsidR="00413300">
        <w:rPr>
          <w:color w:themeColor="text1" w:val="000000"/>
          <w:szCs w:val="24"/>
        </w:rPr>
        <w:t>d.o.o., Varaždinske Toplice, Duga ulica 27, OIB: 93013792971</w:t>
      </w:r>
      <w:r w:rsidRPr="002161F0">
        <w:rPr>
          <w:szCs w:val="24"/>
        </w:rPr>
        <w:t xml:space="preserve">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15C58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3B3CC8">
      <w:pPr>
        <w:jc w:val="both"/>
        <w:rPr>
          <w:color w:themeColor="text1" w:val="000000"/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="00413300">
        <w:rPr>
          <w:szCs w:val="24"/>
        </w:rPr>
        <w:t xml:space="preserve">MINOA </w:t>
      </w:r>
      <w:r w:rsidR="00413300">
        <w:rPr>
          <w:color w:themeColor="text1" w:val="000000"/>
          <w:szCs w:val="24"/>
        </w:rPr>
        <w:t>d.o.o., Varaždinske Toplice, Duga ulica 27, OIB: 93013792971.</w:t>
      </w:r>
    </w:p>
    <w:p w:rsidRDefault="00413300" w:rsidP="00EE16FD" w:rsidR="00413300" w:rsidRPr="002161F0">
      <w:pPr>
        <w:jc w:val="both"/>
        <w:rPr>
          <w:szCs w:val="24"/>
        </w:rPr>
      </w:pPr>
    </w:p>
    <w:p w:rsidRDefault="00EE16FD" w:rsidP="003B3CC8" w:rsidR="003B3CC8">
      <w:pPr>
        <w:jc w:val="both"/>
      </w:pPr>
      <w:r w:rsidRPr="002161F0">
        <w:rPr>
          <w:szCs w:val="24"/>
        </w:rPr>
        <w:tab/>
        <w:t xml:space="preserve">III Za stečajnog upravitelja imenuje se </w:t>
      </w:r>
      <w:r w:rsidR="003B3CC8">
        <w:t>Berislav Maksimović, Hrašćica, Braće Radić 1, Varaždin, OIB: 57300759557.</w:t>
      </w:r>
    </w:p>
    <w:p w:rsidRDefault="003B3CC8" w:rsidP="00615C58" w:rsidR="00615C58" w:rsidRPr="00962A57">
      <w:pPr>
        <w:jc w:val="both"/>
      </w:pPr>
      <w:r>
        <w:t>.</w:t>
      </w:r>
    </w:p>
    <w:p w:rsidRDefault="00EE16FD" w:rsidP="00EE16FD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413300" w:rsidRPr="00413300">
        <w:rPr>
          <w:szCs w:val="24"/>
        </w:rPr>
        <w:t xml:space="preserve"> </w:t>
      </w:r>
      <w:r w:rsidR="00413300">
        <w:rPr>
          <w:szCs w:val="24"/>
        </w:rPr>
        <w:t xml:space="preserve">MINOA </w:t>
      </w:r>
      <w:r w:rsidR="00413300">
        <w:rPr>
          <w:color w:themeColor="text1" w:val="000000"/>
          <w:szCs w:val="24"/>
        </w:rPr>
        <w:t>d.o.o., Varaždinske Toplice, Duga ulica 27, OIB: 93013792971</w:t>
      </w:r>
      <w:r w:rsidR="003B3CC8">
        <w:rPr>
          <w:color w:themeColor="text1" w:val="000000"/>
          <w:szCs w:val="24"/>
        </w:rPr>
        <w:t>, OIB: 75943909368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3B3CC8">
        <w:rPr>
          <w:color w:themeColor="text1" w:val="000000"/>
          <w:szCs w:val="24"/>
        </w:rPr>
        <w:t>28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3B3CC8" w:rsidRPr="003B3CC8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3B3CC8">
        <w:rPr>
          <w:szCs w:val="24"/>
        </w:rPr>
        <w:t xml:space="preserve">Dužnik </w:t>
      </w:r>
      <w:r w:rsidR="003B3CC8">
        <w:rPr>
          <w:szCs w:val="24"/>
        </w:rPr>
        <w:t xml:space="preserve">MINOA </w:t>
      </w:r>
      <w:r w:rsidR="00413300">
        <w:rPr>
          <w:color w:themeColor="text1" w:val="000000"/>
          <w:szCs w:val="24"/>
        </w:rPr>
        <w:t>d.o.o., Varaždinske T</w:t>
      </w:r>
      <w:r w:rsidR="003B3CC8">
        <w:rPr>
          <w:color w:themeColor="text1" w:val="000000"/>
          <w:szCs w:val="24"/>
        </w:rPr>
        <w:t>oplice, Duga ulica 27</w:t>
      </w:r>
    </w:p>
    <w:p w:rsidRDefault="002C0093" w:rsidP="00EE16FD" w:rsid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szCs w:val="24"/>
        </w:rPr>
        <w:t xml:space="preserve">Direktor dužnika </w:t>
      </w:r>
      <w:r w:rsidR="003B3CC8">
        <w:rPr>
          <w:szCs w:val="24"/>
        </w:rPr>
        <w:t xml:space="preserve">Damir Mrvčić, </w:t>
      </w:r>
      <w:r w:rsidR="00413300">
        <w:rPr>
          <w:color w:themeColor="text1" w:val="000000"/>
          <w:szCs w:val="24"/>
        </w:rPr>
        <w:t>Varaždinske T</w:t>
      </w:r>
      <w:r w:rsidR="003B3CC8">
        <w:rPr>
          <w:color w:themeColor="text1" w:val="000000"/>
          <w:szCs w:val="24"/>
        </w:rPr>
        <w:t>oplice, Trg Antuna Mihanovića 8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>Varaždin, Graberje 1</w:t>
      </w:r>
    </w:p>
    <w:p w:rsidRDefault="00EE16FD" w:rsidP="00EE16FD" w:rsid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szCs w:val="24"/>
        </w:rPr>
        <w:t xml:space="preserve">Stečajni upravitelj </w:t>
      </w:r>
      <w:r w:rsidR="003B3CC8">
        <w:t>Berislav Maksimović, Hrašćica, Braće Radić 1, Varaždin</w:t>
      </w:r>
      <w:r w:rsidR="003B3CC8" w:rsidRPr="003B3CC8">
        <w:rPr>
          <w:szCs w:val="24"/>
        </w:rPr>
        <w:t xml:space="preserve"> 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413300" w:rsidR="00107F19" w:rsidRPr="002161F0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457" w:rsidP="00EE16FD" w:rsidR="00317457">
      <w:r>
        <w:separator/>
      </w:r>
    </w:p>
  </w:endnote>
  <w:endnote w:id="0" w:type="continuationSeparator">
    <w:p w:rsidRDefault="00317457" w:rsidP="00EE16FD" w:rsidR="00317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457" w:rsidP="00EE16FD" w:rsidR="00317457">
      <w:r>
        <w:separator/>
      </w:r>
    </w:p>
  </w:footnote>
  <w:footnote w:id="0" w:type="continuationSeparator">
    <w:p w:rsidRDefault="00317457" w:rsidP="00EE16FD" w:rsidR="00317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3CC8" w:rsidP="00EE16FD" w:rsidR="00EE16FD">
    <w:pPr>
      <w:pStyle w:val="Zaglavlje"/>
      <w:jc w:val="right"/>
    </w:pPr>
    <w:r>
      <w:t>Poslovni broj: 2 St-1168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107F19"/>
    <w:rsid w:val="002161F0"/>
    <w:rsid w:val="002B3097"/>
    <w:rsid w:val="002C0093"/>
    <w:rsid w:val="00317457"/>
    <w:rsid w:val="00351255"/>
    <w:rsid w:val="003802A0"/>
    <w:rsid w:val="003B3CC8"/>
    <w:rsid w:val="00413300"/>
    <w:rsid w:val="00615C58"/>
    <w:rsid w:val="0079610A"/>
    <w:rsid w:val="00927BC6"/>
    <w:rsid w:val="00BF6C43"/>
    <w:rsid w:val="00DA23AB"/>
    <w:rsid w:val="00EE16FD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C4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C43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C4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C43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C4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C43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C4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C43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MINOA d.o.o. za ugostiteljstvo i trgovinu</izvorni_sadrzaj>
    <derivirana_varijabla naziv="DomainObject.Predmet.ProtustrankaFormated_1">  MINOA d.o.o. za ugostiteljstvo i trgovinu</derivirana_varijabla>
  </DomainObject.Predmet.ProtustrankaFormated>
  <DomainObject.Predmet.ProtustrankaFormatedOIB>
    <izvorni_sadrzaj>  MINOA d.o.o. za ugostiteljstvo i trgovinu, OIB 93013792971</izvorni_sadrzaj>
    <derivirana_varijabla naziv="DomainObject.Predmet.ProtustrankaFormatedOIB_1">  MINOA d.o.o. za ugostiteljstvo i trgovinu, OIB 93013792971</derivirana_varijabla>
  </DomainObject.Predmet.ProtustrankaFormatedOIB>
  <DomainObject.Predmet.ProtustrankaFormatedWithAdress>
    <izvorni_sadrzaj> MINOA d.o.o. za ugostiteljstvo i trgovinu, Duga ulica 27, 42223 Varaždinske Toplice</izvorni_sadrzaj>
    <derivirana_varijabla naziv="DomainObject.Predmet.ProtustrankaFormatedWithAdress_1"> MINOA d.o.o. za ugostiteljstvo i trgovinu, Duga ulica 27, 42223 Varaždinske Toplice</derivirana_varijabla>
  </DomainObject.Predmet.ProtustrankaFormatedWithAdress>
  <DomainObject.Predmet.ProtustrankaFormatedWithAdressOIB>
    <izvorni_sadrzaj> MINOA d.o.o. za ugostiteljstvo i trgovinu, OIB 93013792971, Duga ulica 27, 42223 Varaždinske Toplice</izvorni_sadrzaj>
    <derivirana_varijabla naziv="DomainObject.Predmet.ProtustrankaFormatedWithAdressOIB_1"> MINOA d.o.o. za ugostiteljstvo i trgovinu, OIB 93013792971, Duga ulica 27, 42223 Varaždinske Toplice</derivirana_varijabla>
  </DomainObject.Predmet.ProtustrankaFormatedWithAdressOIB>
  <DomainObject.Predmet.ProtustrankaWithAdress>
    <izvorni_sadrzaj>MINOA d.o.o. za ugostiteljstvo i trgovinu Duga ulica 27, 42223 Varaždinske Toplice</izvorni_sadrzaj>
    <derivirana_varijabla naziv="DomainObject.Predmet.ProtustrankaWithAdress_1">MINOA d.o.o. za ugostiteljstvo i trgovinu Duga ulica 27, 42223 Varaždinske Toplice</derivirana_varijabla>
  </DomainObject.Predmet.ProtustrankaWithAdress>
  <DomainObject.Predmet.ProtustrankaWithAdressOIB>
    <izvorni_sadrzaj>MINOA d.o.o. za ugostiteljstvo i trgovinu, OIB 93013792971, Duga ulica 27, 42223 Varaždinske Toplice</izvorni_sadrzaj>
    <derivirana_varijabla naziv="DomainObject.Predmet.ProtustrankaWithAdressOIB_1">MINOA d.o.o. za ugostiteljstvo i trgovinu, OIB 93013792971, Duga ulica 27, 42223 Varaždinske Toplice</derivirana_varijabla>
  </DomainObject.Predmet.ProtustrankaWithAdressOIB>
  <DomainObject.Predmet.ProtustrankaNazivFormated>
    <izvorni_sadrzaj>MINOA d.o.o. za ugostiteljstvo i trgovinu</izvorni_sadrzaj>
    <derivirana_varijabla naziv="DomainObject.Predmet.ProtustrankaNazivFormated_1">MINOA d.o.o. za ugostiteljstvo i trgovinu</derivirana_varijabla>
  </DomainObject.Predmet.ProtustrankaNazivFormated>
  <DomainObject.Predmet.ProtustrankaNazivFormatedOIB>
    <izvorni_sadrzaj>MINOA d.o.o. za ugostiteljstvo i trgovinu, OIB 93013792971</izvorni_sadrzaj>
    <derivirana_varijabla naziv="DomainObject.Predmet.ProtustrankaNazivFormatedOIB_1">MINOA d.o.o. za ugostiteljstvo i trgovinu, OIB 93013792971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117719.43</izvorni_sadrzaj>
    <derivirana_varijabla naziv="DomainObject.Predmet.TrenutnaVrijednost_1">117719.43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MINOA d.o.o. za ugostiteljstvo i trgovinu</item>
    </izvorni_sadrzaj>
    <derivirana_varijabla naziv="DomainObject.Predmet.ProtuStrankaListFormated_1">
      <item>MINOA d.o.o. za ugostiteljstvo i trgovinu</item>
    </derivirana_varijabla>
  </DomainObject.Predmet.ProtuStrankaListFormated>
  <DomainObject.Predmet.ProtuStrankaListFormatedOIB>
    <izvorni_sadrzaj>
      <item>MINOA d.o.o. za ugostiteljstvo i trgovinu, OIB 93013792971</item>
    </izvorni_sadrzaj>
    <derivirana_varijabla naziv="DomainObject.Predmet.ProtuStrankaListFormatedOIB_1">
      <item>MINOA d.o.o. za ugostiteljstvo i trgovinu, OIB 93013792971</item>
    </derivirana_varijabla>
  </DomainObject.Predmet.ProtuStrankaListFormatedOIB>
  <DomainObject.Predmet.ProtuStrankaListFormatedWithAdress>
    <izvorni_sadrzaj>
      <item>MINOA d.o.o. za ugostiteljstvo i trgovinu, Duga ulica 27, 42223 Varaždinske Toplice</item>
    </izvorni_sadrzaj>
    <derivirana_varijabla naziv="DomainObject.Predmet.ProtuStrankaListFormatedWithAdress_1">
      <item>MINOA d.o.o. za ugostiteljstvo i trgovinu, Duga ulica 27, 42223 Varaždinske Toplice</item>
    </derivirana_varijabla>
  </DomainObject.Predmet.ProtuStrankaListFormatedWithAdress>
  <DomainObject.Predmet.ProtuStrankaListFormatedWithAdressOIB>
    <izvorni_sadrzaj>
      <item>MINOA d.o.o. za ugostiteljstvo i trgovinu, OIB 93013792971, Duga ulica 27, 42223 Varaždinske Toplice</item>
    </izvorni_sadrzaj>
    <derivirana_varijabla naziv="DomainObject.Predmet.ProtuStrankaListFormatedWithAdressOIB_1">
      <item>MINOA d.o.o. za ugostiteljstvo i trgovinu, OIB 93013792971, Duga ulica 27, 42223 Varaždinske Toplice</item>
    </derivirana_varijabla>
  </DomainObject.Predmet.ProtuStrankaListFormatedWithAdressOIB>
  <DomainObject.Predmet.ProtuStrankaListNazivFormated>
    <izvorni_sadrzaj>
      <item>MINOA d.o.o. za ugostiteljstvo i trgovinu</item>
    </izvorni_sadrzaj>
    <derivirana_varijabla naziv="DomainObject.Predmet.ProtuStrankaListNazivFormated_1">
      <item>MINOA d.o.o. za ugostiteljstvo i trgovinu</item>
    </derivirana_varijabla>
  </DomainObject.Predmet.ProtuStrankaListNazivFormated>
  <DomainObject.Predmet.ProtuStrankaListNazivFormatedOIB>
    <izvorni_sadrzaj>
      <item>MINOA d.o.o. za ugostiteljstvo i trgovinu, OIB 93013792971</item>
    </izvorni_sadrzaj>
    <derivirana_varijabla naziv="DomainObject.Predmet.ProtuStrankaListNazivFormatedOIB_1">
      <item>MINOA d.o.o. za ugostiteljstvo i trgovinu, OIB 93013792971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MINOA d.o.o. za ugostiteljstvo i trgovinu</izvorni_sadrzaj>
    <derivirana_varijabla naziv="DomainObject.Predmet.ProtustrankaIDrugi_1">MINOA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MINOA d.o.o. za ugostiteljstvo i trgovinu, OIB 93013792971, Duga ulica 27, 42223 Varaždinske Toplice</izvorni_sadrzaj>
    <derivirana_varijabla naziv="DomainObject.Predmet.ProtustrankaIDrugiAdressOIB_1">MINOA d.o.o. za ugostiteljstvo i trgovinu, OIB 93013792971, Duga ulica 27,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MINOA d.o.o. za ugostiteljstvo i trgovinu</item>
      <item>Sudski registar</item>
    </izvorni_sadrzaj>
    <derivirana_varijabla naziv="DomainObject.Predmet.SudioniciListNaziv_1">
      <item>Financijska agencija</item>
      <item>MINOA d.o.o. za ugostiteljstvo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MINOA d.o.o. za ugostiteljstvo i trgovinu, OIB 93013792971, Duga ulica 27,42223 Varaždinske Toplice</item>
      <item>Sudski registar</item>
    </izvorni_sadrzaj>
    <derivirana_varijabla naziv="DomainObject.Predmet.SudioniciListAdressOIB_1">
      <item>Financijska agencija, OIB 85821130368, Ulica grada Vukovara 70,10000 Zagreb</item>
      <item>MINOA d.o.o. za ugostiteljstvo i trgovinu, OIB 93013792971, Duga ulica 27,42223 Varaždinske Toplice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93013792971</item>
      <item>, OIB null</item>
    </izvorni_sadrzaj>
    <derivirana_varijabla naziv="DomainObject.Predmet.SudioniciListNazivOIB_1">
      <item>, OIB 85821130368</item>
      <item>, OIB 93013792971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2749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2016-03-23T11:07:00Z</dcterms:created>
  <dc:creator>Maja Kovačić</dc:creator>
  <cp:lastModifiedBy>Maja Marčec</cp:lastModifiedBy>
  <cp:lastPrinted>2016-03-23T11:36:00Z</cp:lastPrinted>
  <dcterms:modified xmlns:xsi="http://www.w3.org/2001/XMLSchema-instance" xsi:type="dcterms:W3CDTF">2016-03-23T12:12:00Z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