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f139" w14:paraId="8ddf139" w:rsidRDefault="00621D01" w:rsidP="00621D01" w:rsidR="00621D01" w:rsidRPr="00621D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230BB" w:rsidP="00621D01" w:rsidR="00C526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</w:t>
      </w:r>
      <w:r w:rsidR="00621D01" w:rsidRPr="00621D0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1D01" w:rsidRPr="00621D01">
        <w:rPr>
          <w:rFonts w:cs="Times New Roman" w:eastAsia="Times New Roman" w:hAnsi="Times New Roman" w:ascii="Times New Roman"/>
          <w:sz w:val="24"/>
          <w:szCs w:val="24"/>
        </w:rPr>
        <w:t xml:space="preserve">            </w:t>
      </w:r>
    </w:p>
    <w:p w:rsidRDefault="00C526D7" w:rsidP="00621D01" w:rsidR="00C526D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</w:p>
    <w:p w:rsidRDefault="00C230BB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  <w:r w:rsidR="00621D01" w:rsidRPr="00621D01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>TRGOVAČKI SUD U ZAGREBU</w:t>
      </w:r>
    </w:p>
    <w:p w:rsidRDefault="00C230BB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  </w:t>
      </w:r>
      <w:r w:rsidR="00621D01" w:rsidRPr="00621D01">
        <w:rPr>
          <w:rFonts w:cs="Times New Roman" w:eastAsia="Times New Roman" w:hAnsi="Times New Roman" w:ascii="Times New Roman"/>
          <w:sz w:val="24"/>
          <w:szCs w:val="24"/>
        </w:rPr>
        <w:t>Stalna služba u Karlovcu</w:t>
      </w:r>
    </w:p>
    <w:p w:rsidRDefault="00621D01" w:rsidP="00621D01" w:rsid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>Karlovac, Trg hrvatskih branitelja 1/II</w:t>
      </w:r>
    </w:p>
    <w:p w:rsidRDefault="00C526D7" w:rsidP="00621D01" w:rsidR="00C526D7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ab/>
        <w:t xml:space="preserve">U postupku predstečajne nagodbe nad dužnikom </w:t>
      </w:r>
      <w:r>
        <w:rPr>
          <w:rFonts w:cs="Times New Roman" w:eastAsia="Times New Roman" w:hAnsi="Times New Roman" w:ascii="Times New Roman"/>
          <w:sz w:val="24"/>
          <w:szCs w:val="24"/>
        </w:rPr>
        <w:t>KRO-GRAD d.o.o., Sveti Ivan Zelina, Črečan 36a, OIB: 36315052566</w:t>
      </w:r>
      <w:r w:rsidRPr="00621D01">
        <w:rPr>
          <w:rFonts w:cs="Times New Roman" w:eastAsia="Times New Roman" w:hAnsi="Times New Roman" w:ascii="Times New Roman"/>
          <w:sz w:val="24"/>
          <w:szCs w:val="24"/>
          <w:lang w:val="pt-BR"/>
        </w:rPr>
        <w:t>,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temeljem čl. 57. Stečajnog zakona (Narodne novine broj 71/15,dalje:SZ) sud je sastavio te javno objavio </w:t>
      </w: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>POPIS VJEROVNIKA I PRAVA GLASA</w:t>
      </w:r>
    </w:p>
    <w:p w:rsidRDefault="00621D01" w:rsidP="00621D01" w:rsidR="00621D01" w:rsidRPr="00621D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>KOJI VJEROVNICIMA PRIPADAJU</w:t>
      </w:r>
    </w:p>
    <w:p w:rsidRDefault="00621D01" w:rsidP="00621D01" w:rsidR="00621D01" w:rsidRPr="00621D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Izmijenjenim Planom restrukturiranja objavljenim na e-oglasnoj ploči ovog suda </w:t>
      </w:r>
      <w:r w:rsidR="00C230BB">
        <w:rPr>
          <w:rFonts w:cs="Times New Roman" w:eastAsia="Times New Roman" w:hAnsi="Times New Roman" w:ascii="Times New Roman"/>
          <w:sz w:val="24"/>
          <w:szCs w:val="24"/>
        </w:rPr>
        <w:t>6. prosinca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2017. u prvoj skupini vjerovnika nalaze se:</w:t>
      </w:r>
    </w:p>
    <w:p w:rsidRDefault="00FE2519" w:rsidP="00FE2519" w:rsidR="00FE2519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47349" w:rsidP="00FE2519" w:rsidR="00A47349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TableGridLight12"/>
        <w:tblW w:type="pct" w:w="5000"/>
        <w:tblLayout w:type="fixed"/>
        <w:tblLook w:val="04A0" w:noVBand="1" w:noHBand="0" w:lastColumn="0" w:firstColumn="1" w:lastRow="0" w:firstRow="1"/>
      </w:tblPr>
      <w:tblGrid>
        <w:gridCol w:w="2851"/>
        <w:gridCol w:w="2147"/>
        <w:gridCol w:w="1572"/>
        <w:gridCol w:w="2718"/>
      </w:tblGrid>
      <w:tr w:rsidTr="00C230BB" w:rsidR="00A47349" w:rsidRPr="00A47349">
        <w:trPr>
          <w:trHeight w:val="547"/>
        </w:trPr>
        <w:tc>
          <w:tcPr>
            <w:tcW w:type="pct" w:w="1535"/>
            <w:shd w:themeFillShade="80" w:themeFill="background1" w:fill="808080" w:color="auto" w:val="clear"/>
            <w:noWrap/>
            <w:vAlign w:val="center"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pct" w:w="1156"/>
            <w:shd w:themeFillShade="80" w:themeFill="background1" w:fill="808080" w:color="auto" w:val="clear"/>
            <w:noWrap/>
            <w:vAlign w:val="center"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pct" w:w="846"/>
            <w:shd w:themeFillShade="80" w:themeFill="background1" w:fill="808080" w:color="auto" w:val="clear"/>
            <w:vAlign w:val="center"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pct" w:w="1463"/>
            <w:shd w:themeFillShade="80" w:themeFill="background1" w:fill="808080" w:color="auto" w:val="clear"/>
            <w:vAlign w:val="center"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UTVRĐENA TRAŽBINA</w:t>
            </w:r>
          </w:p>
        </w:tc>
      </w:tr>
      <w:tr w:rsidTr="00C230BB" w:rsidR="00A47349" w:rsidRPr="00A47349">
        <w:trPr>
          <w:trHeight w:val="265"/>
        </w:trPr>
        <w:tc>
          <w:tcPr>
            <w:tcW w:type="pct" w:w="1535"/>
            <w:shd w:themeFillShade="80" w:themeFill="background1" w:fill="808080" w:color="auto" w:val="clear"/>
            <w:noWrap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1156"/>
            <w:shd w:themeFillShade="80" w:themeFill="background1" w:fill="808080" w:color="auto" w:val="clear"/>
            <w:noWrap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846"/>
            <w:shd w:themeFillShade="80" w:themeFill="background1" w:fill="808080" w:color="auto" w:val="clear"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pct" w:w="1463"/>
            <w:shd w:themeFillShade="80" w:themeFill="background1" w:fill="808080" w:color="auto" w:val="clear"/>
            <w:hideMark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/>
                <w:bCs/>
                <w:color w:val="FFFFFF"/>
                <w:sz w:val="20"/>
                <w:szCs w:val="20"/>
                <w:lang w:eastAsia="hr-HR"/>
              </w:rPr>
              <w:t>4</w:t>
            </w:r>
          </w:p>
        </w:tc>
      </w:tr>
      <w:tr w:rsidTr="00C230BB" w:rsidR="00A47349" w:rsidRPr="00A47349">
        <w:trPr>
          <w:trHeight w:val="354"/>
        </w:trPr>
        <w:tc>
          <w:tcPr>
            <w:tcW w:type="pct" w:w="1535"/>
            <w:noWrap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Grad Sveti Ivan Zelina</w:t>
            </w:r>
          </w:p>
        </w:tc>
        <w:tc>
          <w:tcPr>
            <w:tcW w:type="pct" w:w="1156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sz w:val="20"/>
                <w:szCs w:val="20"/>
                <w:lang w:eastAsia="hr-HR"/>
              </w:rPr>
              <w:t>Trg A. Starčevića 12, Sveti Ivan Zelina</w:t>
            </w:r>
          </w:p>
        </w:tc>
        <w:tc>
          <w:tcPr>
            <w:tcW w:type="pct" w:w="846"/>
            <w:noWrap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sz w:val="20"/>
                <w:szCs w:val="20"/>
                <w:lang w:eastAsia="hr-HR"/>
              </w:rPr>
              <w:t>49654336134</w:t>
            </w:r>
          </w:p>
        </w:tc>
        <w:tc>
          <w:tcPr>
            <w:tcW w:type="pct" w:w="1463"/>
            <w:noWrap/>
            <w:hideMark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14.570,89</w:t>
            </w:r>
          </w:p>
        </w:tc>
      </w:tr>
      <w:tr w:rsidTr="00C230BB" w:rsidR="00A47349" w:rsidRPr="00A47349">
        <w:trPr>
          <w:trHeight w:val="354"/>
        </w:trPr>
        <w:tc>
          <w:tcPr>
            <w:tcW w:type="pct" w:w="1535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Ministarstvo financija – Porezna uprava</w:t>
            </w:r>
          </w:p>
        </w:tc>
        <w:tc>
          <w:tcPr>
            <w:tcW w:type="pct" w:w="1156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Boškovićeva 5, Zagreb</w:t>
            </w:r>
          </w:p>
        </w:tc>
        <w:tc>
          <w:tcPr>
            <w:tcW w:type="pct" w:w="846"/>
            <w:noWrap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1463"/>
            <w:noWrap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26.951,82</w:t>
            </w:r>
          </w:p>
        </w:tc>
      </w:tr>
      <w:tr w:rsidTr="00C230BB" w:rsidR="00A47349" w:rsidRPr="00A47349">
        <w:trPr>
          <w:trHeight w:val="354"/>
        </w:trPr>
        <w:tc>
          <w:tcPr>
            <w:tcW w:type="pct" w:w="1535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 xml:space="preserve">Croatia banka d.d </w:t>
            </w:r>
          </w:p>
        </w:tc>
        <w:tc>
          <w:tcPr>
            <w:tcW w:type="pct" w:w="1156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Kvaternikov trg, Zagreb</w:t>
            </w:r>
          </w:p>
        </w:tc>
        <w:tc>
          <w:tcPr>
            <w:tcW w:type="pct" w:w="846"/>
            <w:noWrap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Cs/>
                <w:sz w:val="20"/>
                <w:szCs w:val="20"/>
              </w:rPr>
              <w:t>32247795989</w:t>
            </w:r>
          </w:p>
        </w:tc>
        <w:tc>
          <w:tcPr>
            <w:tcW w:type="pct" w:w="1463"/>
            <w:noWrap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831.600,81</w:t>
            </w:r>
          </w:p>
        </w:tc>
      </w:tr>
      <w:tr w:rsidTr="00C230BB" w:rsidR="00A47349" w:rsidRPr="00A47349">
        <w:trPr>
          <w:trHeight w:val="354"/>
        </w:trPr>
        <w:tc>
          <w:tcPr>
            <w:tcW w:type="pct" w:w="1535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Zagrebačka banka d.d.</w:t>
            </w:r>
          </w:p>
        </w:tc>
        <w:tc>
          <w:tcPr>
            <w:tcW w:type="pct" w:w="1156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Trg bana Josipa Jelačića 10, Zagreb</w:t>
            </w:r>
          </w:p>
        </w:tc>
        <w:tc>
          <w:tcPr>
            <w:tcW w:type="pct" w:w="846"/>
            <w:noWrap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pct" w:w="1463"/>
            <w:noWrap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13.705,85</w:t>
            </w:r>
          </w:p>
        </w:tc>
      </w:tr>
      <w:tr w:rsidTr="00C230BB" w:rsidR="00A47349" w:rsidRPr="00A47349">
        <w:trPr>
          <w:trHeight w:val="354"/>
        </w:trPr>
        <w:tc>
          <w:tcPr>
            <w:tcW w:type="pct" w:w="1535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</w:rPr>
              <w:t>Zagrebačka banka d.d.</w:t>
            </w:r>
          </w:p>
        </w:tc>
        <w:tc>
          <w:tcPr>
            <w:tcW w:type="pct" w:w="1156"/>
            <w:noWrap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Trg bana Josipa Jelačića 10, Zagreb</w:t>
            </w:r>
          </w:p>
        </w:tc>
        <w:tc>
          <w:tcPr>
            <w:tcW w:type="pct" w:w="846"/>
            <w:noWrap/>
          </w:tcPr>
          <w:p w:rsidRDefault="00A47349" w:rsidP="00A47349" w:rsidR="00A47349" w:rsidRPr="00A47349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92963223473</w:t>
            </w:r>
          </w:p>
        </w:tc>
        <w:tc>
          <w:tcPr>
            <w:tcW w:type="pct" w:w="1463"/>
            <w:noWrap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</w:pPr>
            <w:r w:rsidRPr="00A47349">
              <w:rPr>
                <w:rFonts w:cs="Times New Roman" w:hAnsi="Times New Roman" w:ascii="Times New Roman"/>
                <w:bCs/>
                <w:color w:val="000000"/>
                <w:sz w:val="20"/>
                <w:szCs w:val="20"/>
                <w:lang w:eastAsia="hr-HR"/>
              </w:rPr>
              <w:t>54.315,00</w:t>
            </w:r>
          </w:p>
        </w:tc>
      </w:tr>
      <w:tr w:rsidTr="00C230BB" w:rsidR="00A47349" w:rsidRPr="00A47349">
        <w:trPr>
          <w:trHeight w:val="354"/>
        </w:trPr>
        <w:tc>
          <w:tcPr>
            <w:tcW w:type="pct" w:w="3537"/>
            <w:gridSpan w:val="3"/>
            <w:noWrap/>
            <w:vAlign w:val="center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1463"/>
            <w:noWrap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color w:val="000000"/>
                <w:sz w:val="20"/>
                <w:szCs w:val="20"/>
              </w:rPr>
              <w:t>941.144,37</w:t>
            </w:r>
          </w:p>
        </w:tc>
      </w:tr>
    </w:tbl>
    <w:p w:rsidRDefault="00A47349" w:rsidP="00FE2519" w:rsidR="00A47349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526D7" w:rsidP="00FE2519" w:rsidR="00C526D7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A47349" w:rsidP="00A47349" w:rsidR="00A47349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>II.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tab/>
        <w:t xml:space="preserve">Izmijenjenim Planom restrukturiranja objavljenim na e-oglasnoj ploči ovog suda </w:t>
      </w:r>
      <w:r w:rsidR="00C230BB">
        <w:rPr>
          <w:rFonts w:cs="Times New Roman" w:eastAsia="Times New Roman" w:hAnsi="Times New Roman" w:ascii="Times New Roman"/>
          <w:sz w:val="24"/>
          <w:szCs w:val="24"/>
        </w:rPr>
        <w:t>6. prosinca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>
        <w:rPr>
          <w:rFonts w:cs="Times New Roman" w:eastAsia="Times New Roman" w:hAnsi="Times New Roman" w:ascii="Times New Roman"/>
          <w:sz w:val="24"/>
          <w:szCs w:val="24"/>
        </w:rPr>
        <w:t>drugoj skupini vjerovnika nalaze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se:</w:t>
      </w:r>
    </w:p>
    <w:p w:rsidRDefault="00621D01" w:rsidP="00621D01" w:rsid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2519" w:rsidP="00621D01" w:rsidR="00FE251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TableGridLight13"/>
        <w:tblW w:type="dxa" w:w="9072"/>
        <w:tblLayout w:type="fixed"/>
        <w:tblLook w:val="04A0" w:noVBand="1" w:noHBand="0" w:lastColumn="0" w:firstColumn="1" w:lastRow="0" w:firstRow="1"/>
      </w:tblPr>
      <w:tblGrid>
        <w:gridCol w:w="752"/>
        <w:gridCol w:w="2367"/>
        <w:gridCol w:w="2693"/>
        <w:gridCol w:w="1559"/>
        <w:gridCol w:w="1701"/>
      </w:tblGrid>
      <w:tr w:rsidTr="00C230BB" w:rsidR="00A47349" w:rsidRPr="00A47349">
        <w:trPr>
          <w:trHeight w:val="1800"/>
        </w:trPr>
        <w:tc>
          <w:tcPr>
            <w:tcW w:type="dxa" w:w="752"/>
            <w:shd w:themeFillShade="F2" w:themeFill="background1" w:fill="F2F2F2" w:color="auto" w:val="clear"/>
            <w:vAlign w:val="center"/>
            <w:hideMark/>
          </w:tcPr>
          <w:p w:rsidRDefault="00A47349" w:rsidP="00A47349" w:rsidR="00A47349" w:rsidRPr="00A47349">
            <w:pPr>
              <w:snapToGrid w:val="false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lastRenderedPageBreak/>
              <w:t>Redni broj prijav-ljene tražbine</w:t>
            </w:r>
          </w:p>
        </w:tc>
        <w:tc>
          <w:tcPr>
            <w:tcW w:type="dxa" w:w="2367"/>
            <w:shd w:themeFillShade="F2" w:themeFill="background1" w:fill="F2F2F2" w:color="auto" w:val="clear"/>
            <w:vAlign w:val="center"/>
            <w:hideMark/>
          </w:tcPr>
          <w:p w:rsidRDefault="00A47349" w:rsidP="00A47349" w:rsidR="00A47349" w:rsidRPr="00A47349">
            <w:pPr>
              <w:snapToGrid w:val="false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693"/>
            <w:shd w:themeFillShade="F2" w:themeFill="background1" w:fill="F2F2F2" w:color="auto" w:val="clear"/>
            <w:vAlign w:val="center"/>
            <w:hideMark/>
          </w:tcPr>
          <w:p w:rsidRDefault="00A47349" w:rsidP="00A47349" w:rsidR="00A47349" w:rsidRPr="00A47349">
            <w:pPr>
              <w:snapToGrid w:val="false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Adresa vjerovnika</w:t>
            </w:r>
          </w:p>
        </w:tc>
        <w:tc>
          <w:tcPr>
            <w:tcW w:type="dxa" w:w="1559"/>
            <w:shd w:themeFillShade="F2" w:themeFill="background1" w:fill="F2F2F2" w:color="auto" w:val="clear"/>
            <w:vAlign w:val="center"/>
            <w:hideMark/>
          </w:tcPr>
          <w:p w:rsidRDefault="00A47349" w:rsidP="00A47349" w:rsidR="00A47349" w:rsidRPr="00A47349">
            <w:pPr>
              <w:snapToGrid w:val="false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701"/>
            <w:shd w:themeFillShade="F2" w:themeFill="background1" w:fill="F2F2F2" w:color="auto" w:val="clear"/>
            <w:vAlign w:val="center"/>
            <w:hideMark/>
          </w:tcPr>
          <w:p w:rsidRDefault="00A47349" w:rsidP="00A47349" w:rsidR="00A47349" w:rsidRPr="00A47349">
            <w:pPr>
              <w:snapToGrid w:val="false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Utvrđene  tražbine</w:t>
            </w:r>
          </w:p>
          <w:p w:rsidRDefault="00A47349" w:rsidP="00A47349" w:rsidR="00A47349" w:rsidRPr="00A47349">
            <w:pPr>
              <w:snapToGrid w:val="false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  <w:t>u kn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Damir i Danijel Antolković, vl. obrta ANTOLKOVIĆ, vulkanizerska radionica i autoservis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Hrastje 70/B, 10380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84566441318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6.005,00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Stjepan Gojko, vl. obrta AUTO SERVIS "GOJKO"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Zadrkovec 25F, 10383 Zadrkovec,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63271632525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4.959,00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Mladen Kovačević, vl. obrta AUTOELEKTRIČARSKI OBRT I TRGOVINA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Jarek Bisaški 50, 42226 Jarek Bisaški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77211738469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593,75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Anđelko Španić, vl. obrta AUTOPRIJEVOZNIČKI OBRT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Kalnička 93/a, 42222 Ljubešćica</w:t>
            </w:r>
          </w:p>
        </w:tc>
        <w:tc>
          <w:tcPr>
            <w:tcW w:type="dxa" w:w="1559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95101260414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750,00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BAUHAUS-ZAGREB, komanditno društvo za trgovinu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Ulica Velimira Škorpika 27,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71642207963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11,64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Boris Benić, vl. obrta BENIĆ VODOINSTALATERSKI OBRT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Loborska10,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35062225743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BETON-KUKEC društvo s ograničenom o</w:t>
            </w:r>
            <w:r w:rsidR="00592986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</w:t>
            </w: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govornošću za proizvodnju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Franje Jurinca 2, 10310 Ivanić-Grad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24709901878,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14.795,45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BETON-LUČKO društvo s ograničenom odgovornošću za graditeljstvo, proizvodnju, transport i trgovinu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Lučko, Puškarićeva 1b,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87425920265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14.574,85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BETON-LUČKO RBG, društvo s ograničenom odgovornošću za graditeljstvo, proizvodnju i trgovinu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Puškarićeva 1b, 10250 Lučko,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38012451431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2.523,30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BIGROM d.o.o. za građevinarstvo i trgovinu</w:t>
            </w:r>
          </w:p>
        </w:tc>
        <w:tc>
          <w:tcPr>
            <w:tcW w:type="dxa" w:w="2693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Kukljić 65, 53000 Gospić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25104092057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5,21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BIT PROMET d.o.o. za trgovinu i graditeljstvo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Odra, Velika cesta 39,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15161231864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21,40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BMD LOG d.o.o. za prijevoz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Bedenica 45 A, 10381 Bedenica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16282327650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5.769,78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BMD STIL d.o.o. za trgovinu, proizvodnju, promet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Bedenica 45 A, 10381 Bedenica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96086822394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192.832,38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BOMARK, društvo s ograničenom odgovornošću za trgovinu, proizvodnju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Podolnica 29/6, 10360 Sesvete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46202408926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Ivica Pokos, vl.</w:t>
            </w:r>
          </w:p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Bravarskog obrta "POKOS"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Ljudevita Vrančića 3, 42230 Ludbreg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51300620359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Milan Kralj, vl. obrta Cestovni prijevoz, građevna mehanizacija i veletrgovina "KRALJ";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Ogradska 50, 10380 Sv.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35320427963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22.856,00</w:t>
            </w:r>
          </w:p>
        </w:tc>
      </w:tr>
      <w:tr w:rsidTr="00C230BB" w:rsidR="00A47349" w:rsidRPr="00A47349">
        <w:trPr>
          <w:trHeight w:val="1119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CESAR COMPANY d.o.o. za proizvodnju, unutršnju i vanjsku trgovinu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Kolodvorska 36, 10370 Dugo Selo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45130043109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82,75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80"/>
        </w:trPr>
        <w:tc>
          <w:tcPr>
            <w:tcW w:type="dxa" w:w="752"/>
            <w:vAlign w:val="center"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COLAS MINERAL društvo s ograničenom odgovornošću za eksploataciju i promet mineralnim sirovinama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Međimurska 26, 42000 Varaždin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43982869193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27,75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A47349" w:rsidR="00A47349" w:rsidRPr="00A47349">
            <w:pPr>
              <w:numPr>
                <w:ilvl w:val="0"/>
                <w:numId w:val="6"/>
              </w:numPr>
              <w:ind w:right="15"/>
              <w:contextualSpacing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19.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COMET, proizvodnja, trgovina i usluge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Varaždinska 40C, 42220 Novi Marof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48249084626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150,00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CSS društvo s ograničenom odgovornošću za kontrolu kakvoće materijala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Savska cesta 144a,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55562638214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18.294,50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21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DAVID &amp; COMPANY, društvo s ograničenom odgovornošću za proizvodnju, trgovinu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Marof 36, 40315 Vratišinec</w:t>
            </w:r>
          </w:p>
        </w:tc>
        <w:tc>
          <w:tcPr>
            <w:tcW w:type="dxa" w:w="1559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41535696615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DIJANA JURIĆ jednostavno društvo s ograničenom odgovornošću za gradnju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IV. Kozari put 74,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47533942119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26.335,00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DVD SV. IVAN ZELINA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Bocakova 11, 10380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38242337055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2.812,50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ELEKTROTERM društvo s ograničenom odgovornošću za projektiranje, proizvodnju razvodnih ormara i komandnih pultova, montažu električnih i termotehničkih instalacija i postrojenja u likvidaciji</w:t>
            </w:r>
          </w:p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Vladimira Nazora 28, 10290 Zaprešić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21343292335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24.426,72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ERSTE CARD CLUB društvo s ograničenom odgovornošću za financijsko posredovanje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Ulica Frana Folnegovića 6,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85941596441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3.383,04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EUROBETON Tvornica elemenata za graditeljstvo, dioničko društvo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Kalmana Mesarića 38, 40323 Prelog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59843165634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10.419,48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EUROGRADNJA-ŠKOF društvo s ograničenom odgovornošću za građevinarstvo i trgovinu</w:t>
            </w:r>
          </w:p>
        </w:tc>
        <w:tc>
          <w:tcPr>
            <w:tcW w:type="dxa" w:w="2693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Gornja Batina 40A, 49254 Gornja Batina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18124690288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37.930,00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Marijan Falat, vl. obrta za trgovinu I usluge FALAT ELECTRONIC-MONT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27, 42220 Novi Marof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64786080262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2.187,50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29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Ulica grada Vukovara 70,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85821130368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87,00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GEOPROFIL d.o.o. za geodetske poslove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Dr. Jurja Dobrile 40, 10410 Velika Gorica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77073586385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7.200,00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1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GIM društvo s ograničenom odgovornošću za pružanje geodetskih i poslovnih usluga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Leopolda Ebnera 22, 42000 Varaždin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08900167944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3.358,00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Vladica Andričić, vl. Građevinskog obrta " GADAFI", 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Biškupečka 34, 10380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81416915731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4.396,00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HEP-OPSKRBA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37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63073332379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310,06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HRVATSKI TELEKOM d.d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Roberta Frangeša Mihanovića 9,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81793146560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931,19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 V E T A društvo za proizvodnju, trgovinu i usluge s ograničenom odgovornošću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Križevačka cesta 33, 43000 Bjelovar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09460550417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14.595,15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IGM Šljunčara Trstenik d.o.o. za proizvodnju, promet, unutarnju i vanjsku trgovinu, ugostiteljstvo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97, 10361 Čista Mlaka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00447165545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1,88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IGMA industrija građevnog materijala, d.o.o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Ciglana 10, 48000 Koprivnica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43695070004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8,75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C526D7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38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INA-INDUSTRIJA NAFTE, d.d.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Avenija V. Holjevca 10,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27759560625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22.976,38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39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IVAN CEROVEC, vlasnik  obrta INSTALATER CENTRALNOG GRIJANJA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Krečaves 35, 10380 Sveti.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74218774232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42.363,45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ISKON INTERNET d.d. za informatiku i telekomunikacije</w:t>
            </w:r>
          </w:p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Garićgradska 18, 10000 Zagreb</w:t>
            </w:r>
          </w:p>
        </w:tc>
        <w:tc>
          <w:tcPr>
            <w:tcW w:type="dxa" w:w="1559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36779353407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307,38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1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IZBOR TRGOVINA društvo s ograničenom odgovornošću za građevinarstvo, trgovinu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Šulinec 13, 10380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24790257128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16.249,18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JAVNI PRIJEVOZ JOZO ŽULJ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K. Dieneša 14, 35400 Nova Gradiška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46267664514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18.000,00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KAMENOLOM GORJAK društvo s ograničenom odgovornošću za proizvodnju i trgovinu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Gornje Jesenje bb, 49225 Gornje Jesenje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70092623710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52.206,50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KERA-CENTAR društvo s ograničenom odgovornošću za građenje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Ravnice 8, 10000 Zagreb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47278992354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4.573,61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Ivan Radovečki, vl. obrta KERAMIČAR-TERACER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Švaljkovec 14D, 49223 Sveti Križ Začretje  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91461492195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7.787,08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Štefica Jug, vl. obrta za građevinske radove "KOD KAPETANA" </w:t>
            </w:r>
          </w:p>
        </w:tc>
        <w:tc>
          <w:tcPr>
            <w:tcW w:type="dxa" w:w="2693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Bjelovarska 81, 10370 Lukarišće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17595008970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3.718,75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KONING, d.o.o. za graditeljstvo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Hercegovačka 111, 10000 Zagreb  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82623837248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3.000,00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48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KROFAK IVAN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Črečan 36A, 10380 Črečan,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96959989082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910.950,00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49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KROFAK ŠTEFICA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Črečan 36A, 10380 Črečan, Sv.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51564551339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30.066,62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KROFAK ŠTEFICA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Črečan 36A, 10380 Črečan, Sv.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51564551339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245.835,45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1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KUHTA MONT d.o.o. za graditeljstvo, proizvodnju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Mihovljan 178, 49252 Mihovljan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08241795939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50.477,51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KUKEC društvo s ograničenom odgovornošću za proizvodnju, prijevoz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Nova industrijska cesta 6, 10310 Ivanić-Grad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75414599885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2.274,26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Slavko Škrbec, vl. LIMARSKI OBRT Slavko Škrbec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Ivana Gorana Kovačića 5, 42240 Ivanec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38563982339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2.000,00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LJEKARNA ŠTEFICA KROFAK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Zagrebačka 9, 10380  Sv.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51564551339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1.573.254,31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C526D7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55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MARTIN STROJ d.o.o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Sv.Martin pod Okićem 18, 10435 Sveti Martin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70903581556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1.784,25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MEDIRAD PRIMUM Ustanova za zdravstvenu skrb u medicini rada i sporta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Martinečka 7, 49250 Zlatar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23468503217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325,00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57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MOZAIK-PB, društvo s ograničenom odgovornošću za građevinarstvo, trgovinu i turizam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Svetog Vinka Paulskog br. 18, 23000 Zadar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34204058596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8.212,83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C526D7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58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MULTIMATIKA d.o.o. za proizvodnju, trgovinu i usluge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Ivana Gorana Kovačića 29, 10408 Velika Mlaka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04748374984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16.250,00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59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Marija Zidar, vl. obrta NIZ, OBRT ZA IZVOĐENJE GRAĐEVINA NISKOGRADNJE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Bana Jelačića 10, 42223 Varaždinske Toplice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08864114391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5.835,00</w:t>
            </w: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ODVJETNIČKI URED IVKA DROPUČIĆ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Gundulićeva 1a, 10380 Sveti Ivan Zelina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97925671339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8.750,00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1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OMEGA društvo s ograničenom odgovornošću za preradu metala i trgovinu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Breznica 3/a, 42220 Breznica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05110784066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28.000,00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P.A.K.-KONSTRUKTOR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Požega, Vjekoslava Babukića 25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95938204604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497,53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PENAVA-ZELINA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Biškupec Zelinski, Selnička 16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65829680838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2.323,75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PER-MIG d.o.o., 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Sesvete, Varaždinska cesta 118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25400414825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1.550,00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PLETEX A i A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Čakovec, Mihovljan, Prvomajska 1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35460301606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4.765,20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 PLIN-PROJEKT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Gornja Konjščina, Vukovarska 14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14212841002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154.815,57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POSAVLJAK-GRADNJA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Dugo Selo, Josipa Predavca 16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17177963027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625,00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68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PZC VARAŽDIN d.d.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Varaždin, Kralja Petra Krešimira IV 25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77718926011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28.068,64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69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RADIUS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Zagreb, II Maksimirsko naselje 1/6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93579605648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22.932,78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SAMOBORKA d.d.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Samobor, Zagrebačka 32a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53149109818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2.874,58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1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SIDERIT d.o.o. u stečaju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Kaštel Sućurac, Cesta dr. Franje Tuđmana bb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67308064391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106.163,35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SOLIUM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Osijek, Lastovska 64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92590810053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122.315,10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Zlatko Štiburek, vlasnik obrta za prijevoz i poljoprivredu ŠTIBUREK 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Sesvete, Dugoselska cesta 22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97930197536</w:t>
            </w:r>
          </w:p>
        </w:tc>
        <w:tc>
          <w:tcPr>
            <w:tcW w:type="dxa" w:w="1701"/>
            <w:hideMark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2.843,00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TEHNIX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Donji Kraljevec, Ulica braće Radića 35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78013846555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1.000,00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5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UNIVERZAL ŽICA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Zagreb, IV trokut 1b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62988526948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77.256,49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7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6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VARGON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Kukuljanovo Kukuljanovo 352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12345076041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21.505,59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77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VARMONT F.S.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Sveti  Ivan Zelina, Zagrebačka 80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64746475127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2.725,00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285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78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VIADUKT d.d. u stečaju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Zagreb, Kranjčevićeva 2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74794390096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108.360,32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79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VODOOPSKRBA I ODVODNJA ZAGREBAČKE ŽUPANIJE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Zagreb, Koledovčina ulica 1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54189804734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1.112,48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0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VODOPRIVREDA ZAGREB d.d.</w:t>
            </w:r>
          </w:p>
        </w:tc>
        <w:tc>
          <w:tcPr>
            <w:tcW w:type="dxa" w:w="2693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Zagreb, Petrovaradinska110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55860335630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296.317,72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1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ZE-TRA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Krečaves 91a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84412170391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30.999,48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2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ZE-PROM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Blaževdol, Blaževdolska 95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80876958497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9.558,13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3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ZELINSKE KOMUNALIJE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Sveti Ivan Zelina, Katarine Krizmanić1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55460105464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2.767,88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A47349" w:rsidP="00C526D7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8</w:t>
            </w:r>
            <w:r w:rsidR="00C526D7">
              <w:rPr>
                <w:rFonts w:cs="Times New Roman" w:hAnsi="Times New Roman" w:ascii="Times New Roman"/>
                <w:sz w:val="20"/>
                <w:szCs w:val="20"/>
              </w:rPr>
              <w:t>4</w:t>
            </w: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vAlign w:val="center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ZEMLJOMJERSTVO d.o.o.</w:t>
            </w:r>
          </w:p>
        </w:tc>
        <w:tc>
          <w:tcPr>
            <w:tcW w:type="dxa" w:w="2693"/>
            <w:vAlign w:val="center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Zaprešić, Mihovila Krušlina 14</w:t>
            </w:r>
          </w:p>
        </w:tc>
        <w:tc>
          <w:tcPr>
            <w:tcW w:type="dxa" w:w="1559"/>
            <w:vAlign w:val="center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51440150272</w:t>
            </w:r>
          </w:p>
        </w:tc>
        <w:tc>
          <w:tcPr>
            <w:tcW w:type="dxa" w:w="1701"/>
            <w:vAlign w:val="center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2.500,00</w:t>
            </w: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</w:tcPr>
          <w:p w:rsidRDefault="00C526D7" w:rsidP="00A47349" w:rsidR="00A47349" w:rsidRPr="00A47349">
            <w:pPr>
              <w:ind w:right="15"/>
              <w:contextualSpacing/>
              <w:jc w:val="right"/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85</w:t>
            </w:r>
            <w:r w:rsidR="00A47349"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.</w:t>
            </w:r>
          </w:p>
        </w:tc>
        <w:tc>
          <w:tcPr>
            <w:tcW w:type="dxa" w:w="2367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ŽUPANIJSKE CESTE ZAGREBAČKE </w:t>
            </w: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ŽUPANIJE d.o.o.</w:t>
            </w:r>
          </w:p>
        </w:tc>
        <w:tc>
          <w:tcPr>
            <w:tcW w:type="dxa" w:w="2693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Donja Zelina, Goričica, Zagrebačka cesta 44a</w:t>
            </w:r>
          </w:p>
        </w:tc>
        <w:tc>
          <w:tcPr>
            <w:tcW w:type="dxa" w:w="1559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86962125052</w:t>
            </w:r>
          </w:p>
        </w:tc>
        <w:tc>
          <w:tcPr>
            <w:tcW w:type="dxa" w:w="1701"/>
          </w:tcPr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27.068,80</w:t>
            </w:r>
          </w:p>
        </w:tc>
      </w:tr>
      <w:tr w:rsidTr="00C230BB" w:rsidR="00A47349" w:rsidRPr="00A47349">
        <w:trPr>
          <w:trHeight w:val="570"/>
        </w:trPr>
        <w:tc>
          <w:tcPr>
            <w:tcW w:type="dxa" w:w="752"/>
            <w:vAlign w:val="center"/>
            <w:hideMark/>
          </w:tcPr>
          <w:p w:rsidRDefault="00C526D7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86</w:t>
            </w:r>
            <w:r w:rsidR="00A47349" w:rsidRPr="00A47349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2367"/>
            <w:vAlign w:val="center"/>
            <w:hideMark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KAMING d.o.o.</w:t>
            </w:r>
          </w:p>
        </w:tc>
        <w:tc>
          <w:tcPr>
            <w:tcW w:type="dxa" w:w="2693"/>
            <w:vAlign w:val="center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Ljubeščica, Zagorska 1</w:t>
            </w:r>
          </w:p>
        </w:tc>
        <w:tc>
          <w:tcPr>
            <w:tcW w:type="dxa" w:w="1559"/>
            <w:vAlign w:val="center"/>
          </w:tcPr>
          <w:p w:rsidRDefault="00A47349" w:rsidP="00A47349" w:rsidR="00A47349" w:rsidRPr="00A47349">
            <w:pPr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color w:val="000000"/>
                <w:sz w:val="20"/>
                <w:szCs w:val="20"/>
                <w:lang w:eastAsia="hr-HR" w:val="en-GB"/>
              </w:rPr>
              <w:t>15834377307</w:t>
            </w:r>
          </w:p>
        </w:tc>
        <w:tc>
          <w:tcPr>
            <w:tcW w:type="dxa" w:w="1701"/>
            <w:vAlign w:val="center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sz w:val="20"/>
                <w:szCs w:val="20"/>
              </w:rPr>
              <w:t>45.466,89</w:t>
            </w:r>
          </w:p>
          <w:p w:rsidRDefault="00A47349" w:rsidP="00A47349" w:rsidR="00A47349" w:rsidRPr="00A47349">
            <w:pPr>
              <w:snapToGrid w:val="false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230BB" w:rsidR="00A47349" w:rsidRPr="00A47349">
        <w:trPr>
          <w:trHeight w:val="570"/>
        </w:trPr>
        <w:tc>
          <w:tcPr>
            <w:tcW w:type="dxa" w:w="7371"/>
            <w:gridSpan w:val="4"/>
            <w:vAlign w:val="center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lang w:eastAsia="hr-HR" w:val="en-GB"/>
              </w:rPr>
            </w:pPr>
            <w:r w:rsidRPr="00A47349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lang w:eastAsia="hr-HR" w:val="en-GB"/>
              </w:rPr>
              <w:t>UKUPNO</w:t>
            </w:r>
          </w:p>
        </w:tc>
        <w:tc>
          <w:tcPr>
            <w:tcW w:type="dxa" w:w="1701"/>
            <w:vAlign w:val="center"/>
          </w:tcPr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/>
                <w:color w:val="000000"/>
                <w:sz w:val="20"/>
                <w:szCs w:val="20"/>
              </w:rPr>
            </w:pP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/>
                <w:color w:val="000000"/>
                <w:sz w:val="20"/>
                <w:szCs w:val="20"/>
              </w:rPr>
            </w:pPr>
            <w:r w:rsidRPr="00A47349">
              <w:rPr>
                <w:rFonts w:cs="Times New Roman" w:hAnsi="Times New Roman" w:ascii="Times New Roman"/>
                <w:b/>
                <w:color w:val="000000"/>
                <w:sz w:val="20"/>
                <w:szCs w:val="20"/>
              </w:rPr>
              <w:t>4.561.245,87</w:t>
            </w:r>
          </w:p>
          <w:p w:rsidRDefault="00A47349" w:rsidP="00A47349" w:rsidR="00A47349" w:rsidRPr="00A47349">
            <w:pPr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A47349" w:rsidP="00621D01" w:rsidR="00A473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47349" w:rsidP="00621D01" w:rsidR="00A4734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21D01" w:rsidP="00621D01" w:rsidR="00621D01" w:rsidRPr="00621D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U Karlovcu, </w:t>
      </w:r>
      <w:r w:rsidR="00C230BB">
        <w:rPr>
          <w:rFonts w:cs="Times New Roman" w:eastAsia="Times New Roman" w:hAnsi="Times New Roman" w:ascii="Times New Roman"/>
          <w:sz w:val="24"/>
          <w:szCs w:val="24"/>
        </w:rPr>
        <w:t>15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. prosinca 2017. </w:t>
      </w: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Sudac:</w:t>
      </w: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Jadranka Mađeruh,v.r.</w:t>
      </w: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Za točnost otpravka-ovlašteni službenik:</w:t>
      </w:r>
      <w:r w:rsidRPr="00621D01">
        <w:rPr>
          <w:rFonts w:cs="Times New Roman" w:eastAsia="Times New Roman" w:hAnsi="Times New Roman" w:ascii="Times New Roman"/>
          <w:sz w:val="24"/>
          <w:szCs w:val="24"/>
        </w:rPr>
        <w:br/>
        <w:t xml:space="preserve">                                                                                                           Draženka Prpić</w:t>
      </w: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21D01"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21D01" w:rsidP="00621D01" w:rsidR="00621D01" w:rsidRPr="00621D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9798A" w:rsidR="0079798A"/>
    <w:sectPr w:rsidR="0079798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4404" w:rsidP="00621D01" w:rsidR="005C4404">
      <w:pPr>
        <w:spacing w:lineRule="auto" w:line="240" w:after="0"/>
      </w:pPr>
      <w:r>
        <w:separator/>
      </w:r>
    </w:p>
  </w:endnote>
  <w:endnote w:id="0" w:type="continuationSeparator">
    <w:p w:rsidRDefault="005C4404" w:rsidP="00621D01" w:rsidR="005C44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4404" w:rsidP="00621D01" w:rsidR="005C4404">
      <w:pPr>
        <w:spacing w:lineRule="auto" w:line="240" w:after="0"/>
      </w:pPr>
      <w:r>
        <w:separator/>
      </w:r>
    </w:p>
  </w:footnote>
  <w:footnote w:id="0" w:type="continuationSeparator">
    <w:p w:rsidRDefault="005C4404" w:rsidP="00621D01" w:rsidR="005C44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230BB" w:rsidR="00C23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B59">
          <w:rPr>
            <w:noProof/>
          </w:rPr>
          <w:t>1</w:t>
        </w:r>
        <w:r>
          <w:fldChar w:fldCharType="end"/>
        </w:r>
      </w:p>
    </w:sdtContent>
  </w:sdt>
  <w:p w:rsidRDefault="00C230BB" w:rsidP="00FE2519" w:rsidR="00C230BB">
    <w:pPr>
      <w:pStyle w:val="Zaglavlje"/>
      <w:jc w:val="right"/>
    </w:pPr>
    <w:r>
      <w:t>1 St-2261/17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3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CA77B2"/>
    <w:multiLevelType w:val="hybridMultilevel"/>
    <w:tmpl w:val="A17EEEA0"/>
    <w:lvl w:tplc="3946B800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D01"/>
    <w:rsid w:val="000F5124"/>
    <w:rsid w:val="00177C2D"/>
    <w:rsid w:val="00592986"/>
    <w:rsid w:val="005C4404"/>
    <w:rsid w:val="00621D01"/>
    <w:rsid w:val="0079798A"/>
    <w:rsid w:val="00A47349"/>
    <w:rsid w:val="00C230BB"/>
    <w:rsid w:val="00C526D7"/>
    <w:rsid w:val="00C70F7E"/>
    <w:rsid w:val="00F36B59"/>
    <w:rsid w:val="00FE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D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21D01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621D0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21D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D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1D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1D01"/>
  </w:style>
  <w:style w:customStyle="true" w:styleId="TableGridLight1" w:type="table">
    <w:name w:val="Table Grid Light1"/>
    <w:basedOn w:val="Obinatablica"/>
    <w:uiPriority w:val="40"/>
    <w:rsid w:val="00FE2519"/>
    <w:pPr>
      <w:spacing w:lineRule="auto" w:line="240" w:after="0"/>
    </w:pPr>
    <w:rPr>
      <w:rFonts w:eastAsia="Times New Roman"/>
      <w:lang w:val="en-US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TableGridLight11" w:type="table">
    <w:name w:val="Table Grid Light11"/>
    <w:basedOn w:val="Obinatablica"/>
    <w:uiPriority w:val="40"/>
    <w:rsid w:val="00FE2519"/>
    <w:pPr>
      <w:spacing w:lineRule="auto" w:line="240" w:after="0"/>
    </w:pPr>
    <w:rPr>
      <w:rFonts w:eastAsia="Times New Roman"/>
      <w:lang w:val="en-US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TableGridLight12" w:type="table">
    <w:name w:val="Table Grid Light12"/>
    <w:basedOn w:val="Obinatablica"/>
    <w:uiPriority w:val="40"/>
    <w:rsid w:val="00A47349"/>
    <w:pPr>
      <w:spacing w:lineRule="auto" w:line="240" w:after="0"/>
    </w:pPr>
    <w:rPr>
      <w:rFonts w:eastAsia="Times New Roman"/>
      <w:lang w:val="en-US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customStyle="true" w:styleId="TableGridLight13" w:type="table">
    <w:name w:val="Table Grid Light13"/>
    <w:basedOn w:val="Obinatablica"/>
    <w:uiPriority w:val="40"/>
    <w:rsid w:val="00A47349"/>
    <w:pPr>
      <w:spacing w:lineRule="auto" w:line="240" w:after="0"/>
    </w:pPr>
    <w:rPr>
      <w:rFonts w:eastAsia="Times New Roman"/>
      <w:lang w:val="en-US"/>
    </w:rPr>
    <w:tblPr>
      <w:tblBorders>
        <w:top w:space="0" w:sz="4" w:color="BFBFBF" w:val="single"/>
        <w:left w:space="0" w:sz="4" w:color="BFBFBF" w:val="single"/>
        <w:bottom w:space="0" w:sz="4" w:color="BFBFBF" w:val="single"/>
        <w:right w:space="0" w:sz="4" w:color="BFBFBF" w:val="single"/>
        <w:insideH w:space="0" w:sz="4" w:color="BFBFBF" w:val="single"/>
        <w:insideV w:space="0" w:sz="4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6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B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B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B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B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1D01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21D01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621D0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21D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D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1D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1D01"/>
  </w:style>
  <w:style w:customStyle="1" w:styleId="TableGridLight1" w:type="table">
    <w:name w:val="Table Grid Light1"/>
    <w:basedOn w:val="Obinatablica"/>
    <w:uiPriority w:val="40"/>
    <w:rsid w:val="00FE2519"/>
    <w:pPr>
      <w:spacing w:after="0" w:line="240" w:lineRule="auto"/>
    </w:pPr>
    <w:rPr>
      <w:rFonts w:eastAsia="Times New Roman"/>
      <w:lang w:val="en-US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TableGridLight11" w:type="table">
    <w:name w:val="Table Grid Light11"/>
    <w:basedOn w:val="Obinatablica"/>
    <w:uiPriority w:val="40"/>
    <w:rsid w:val="00FE2519"/>
    <w:pPr>
      <w:spacing w:after="0" w:line="240" w:lineRule="auto"/>
    </w:pPr>
    <w:rPr>
      <w:rFonts w:eastAsia="Times New Roman"/>
      <w:lang w:val="en-US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TableGridLight12" w:type="table">
    <w:name w:val="Table Grid Light12"/>
    <w:basedOn w:val="Obinatablica"/>
    <w:uiPriority w:val="40"/>
    <w:rsid w:val="00A47349"/>
    <w:pPr>
      <w:spacing w:after="0" w:line="240" w:lineRule="auto"/>
    </w:pPr>
    <w:rPr>
      <w:rFonts w:eastAsia="Times New Roman"/>
      <w:lang w:val="en-US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customStyle="1" w:styleId="TableGridLight13" w:type="table">
    <w:name w:val="Table Grid Light13"/>
    <w:basedOn w:val="Obinatablica"/>
    <w:uiPriority w:val="40"/>
    <w:rsid w:val="00A47349"/>
    <w:pPr>
      <w:spacing w:after="0" w:line="240" w:lineRule="auto"/>
    </w:pPr>
    <w:rPr>
      <w:rFonts w:eastAsia="Times New Roman"/>
      <w:lang w:val="en-US"/>
    </w:rPr>
    <w:tblPr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6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B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B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B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B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sa pravom glasa</izvorni_sadrzaj>
    <derivirana_varijabla naziv="DomainObject.Primjedba_1">Popis vjerovnika sa pravom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KRO-GRAD d.o.o. zastupanog po punomoćniku Nenad Šimunec</izvorni_sadrzaj>
    <derivirana_varijabla naziv="DomainObject.Predmet.ProtustrankaFormated_1">  KRO-GRAD d.o.o. zastupanog po punomoćniku Nenad Šimunec</derivirana_varijabla>
  </DomainObject.Predmet.ProtustrankaFormated>
  <DomainObject.Predmet.ProtustrankaFormatedOIB>
    <izvorni_sadrzaj>  KRO-GRAD d.o.o., OIB 36315052566 zastupanog po punomoćniku Nenad Šimunec</izvorni_sadrzaj>
    <derivirana_varijabla naziv="DomainObject.Predmet.ProtustrankaFormatedOIB_1">  KRO-GRAD d.o.o., OIB 36315052566 zastupanog po punomoćniku Nenad Šimunec</derivirana_varijabla>
  </DomainObject.Predmet.ProtustrankaFormatedOIB>
  <DomainObject.Predmet.ProtustrankaFormatedWithAdress>
    <izvorni_sadrzaj> KRO-GRAD d.o.o., Črečan 36/a, 10380 Sveti Ivan Zelina zastupanog po punomoćniku Nenad Šimunec</izvorni_sadrzaj>
    <derivirana_varijabla naziv="DomainObject.Predmet.ProtustrankaFormatedWithAdress_1"> KRO-GRAD d.o.o., Črečan 36/a, 10380 Sveti Ivan Zelina zastupanog po punomoćniku Nenad Šimunec</derivirana_varijabla>
  </DomainObject.Predmet.ProtustrankaFormatedWithAdress>
  <DomainObject.Predmet.ProtustrankaFormatedWithAdressOIB>
    <izvorni_sadrzaj> KRO-GRAD d.o.o., OIB 36315052566, Črečan 36/a, 10380 Sveti Ivan Zelina zastupanog po punomoćniku Nenad Šimunec</izvorni_sadrzaj>
    <derivirana_varijabla naziv="DomainObject.Predmet.ProtustrankaFormatedWithAdressOIB_1"> KRO-GRAD d.o.o., OIB 36315052566, Črečan 36/a, 10380 Sveti Ivan Zelina zastupanog po punomoćniku Nenad Šimunec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 zastupanog po punomoćniku Nenad Šimunec</item>
    </izvorni_sadrzaj>
    <derivirana_varijabla naziv="DomainObject.Predmet.ProtuStrankaListFormated_1">
      <item>KRO-GRAD d.o.o. zastupanog po punomoćniku Nenad Šimunec</item>
    </derivirana_varijabla>
  </DomainObject.Predmet.ProtuStrankaListFormated>
  <DomainObject.Predmet.ProtuStrankaListFormatedOIB>
    <izvorni_sadrzaj>
      <item>KRO-GRAD d.o.o., OIB 36315052566 zastupanog po punomoćniku Nenad Šimunec</item>
    </izvorni_sadrzaj>
    <derivirana_varijabla naziv="DomainObject.Predmet.ProtuStrankaListFormatedOIB_1">
      <item>KRO-GRAD d.o.o., OIB 36315052566 zastupanog po punomoćniku Nenad Šimunec</item>
    </derivirana_varijabla>
  </DomainObject.Predmet.ProtuStrankaListFormatedOIB>
  <DomainObject.Predmet.ProtuStrankaListFormatedWithAdress>
    <izvorni_sadrzaj>
      <item>KRO-GRAD d.o.o., Črečan 36/a, 10380 Sveti Ivan Zelina zastupanog po punomoćniku Nenad Šimunec</item>
    </izvorni_sadrzaj>
    <derivirana_varijabla naziv="DomainObject.Predmet.ProtuStrankaListFormatedWithAdress_1">
      <item>KRO-GRAD d.o.o., Črečan 36/a, 10380 Sveti Ivan Zelina zastupanog po punomoćniku Nenad Šimunec</item>
    </derivirana_varijabla>
  </DomainObject.Predmet.ProtuStrankaListFormatedWithAdress>
  <DomainObject.Predmet.ProtuStrankaListFormatedWithAdressOIB>
    <izvorni_sadrzaj>
      <item>KRO-GRAD d.o.o., OIB 36315052566, Črečan 36/a, 10380 Sveti Ivan Zelina zastupanog po punomoćniku Nenad Šimunec</item>
    </izvorni_sadrzaj>
    <derivirana_varijabla naziv="DomainObject.Predmet.ProtuStrankaListFormatedWithAdressOIB_1">
      <item>KRO-GRAD d.o.o., OIB 36315052566, Črečan 36/a, 10380 Sveti Ivan Zelina zastupanog po punomoćniku Nenad Šimunec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>Nenad Šimunec punomoćnik sudionika u postupku KRO-GRAD d.o.o.</item>
    </izvorni_sadrzaj>
    <derivirana_varijabla naziv="DomainObject.Predmet.OstaliListFormated_1">
      <item>Nenad Šimunec punomoćnik sudionika u postupku KRO-GRAD d.o.o.</item>
    </derivirana_varijabla>
  </DomainObject.Predmet.OstaliListFormated>
  <DomainObject.Predmet.OstaliListFormatedOIB>
    <izvorni_sadrzaj>
      <item>Nenad Šimunec, OIB 19735427980 punomoćnik sudionika u postupku KRO-GRAD d.o.o.</item>
    </izvorni_sadrzaj>
    <derivirana_varijabla naziv="DomainObject.Predmet.OstaliListFormatedOIB_1">
      <item>Nenad Šimunec, OIB 19735427980 punomoćnik sudionika u postupku KRO-GRAD d.o.o.</item>
    </derivirana_varijabla>
  </DomainObject.Predmet.OstaliListFormatedOIB>
  <DomainObject.Predmet.OstaliListFormatedWithAdress>
    <izvorni_sadrzaj>
      <item>Nenad Šimunec, Marijanovićev prilaz 13/VIII, 10000 Zagreb punomoćnik sudionika u postupku KRO-GRAD d.o.o.</item>
    </izvorni_sadrzaj>
    <derivirana_varijabla naziv="DomainObject.Predmet.OstaliListFormatedWithAdress_1">
      <item>Nenad Šimunec, Marijanovićev prilaz 13/VIII, 10000 Zagreb punomoćnik sudionika u postupku KRO-GRAD d.o.o.</item>
    </derivirana_varijabla>
  </DomainObject.Predmet.OstaliListFormatedWithAdress>
  <DomainObject.Predmet.OstaliListFormatedWithAdressOIB>
    <izvorni_sadrzaj>
      <item>Nenad Šimunec, OIB 19735427980, Marijanovićev prilaz 13/VIII, 10000 Zagreb punomoćnik sudionika u postupku KRO-GRAD d.o.o.</item>
    </izvorni_sadrzaj>
    <derivirana_varijabla naziv="DomainObject.Predmet.OstaliListFormatedWithAdressOIB_1">
      <item>Nenad Šimunec, OIB 19735427980, Marijanovićev prilaz 13/VIII, 10000 Zagreb punomoćnik sudionika u postupku KRO-GRAD d.o.o.</item>
    </derivirana_varijabla>
  </DomainObject.Predmet.OstaliListFormatedWithAdressOIB>
  <DomainObject.Predmet.OstaliListNazivFormated>
    <izvorni_sadrzaj>
      <item>Nenad Šimunec</item>
    </izvorni_sadrzaj>
    <derivirana_varijabla naziv="DomainObject.Predmet.OstaliListNazivFormated_1">
      <item>Nenad Šimunec</item>
    </derivirana_varijabla>
  </DomainObject.Predmet.OstaliListNazivFormated>
  <DomainObject.Predmet.OstaliListNazivFormatedOIB>
    <izvorni_sadrzaj>
      <item>Nenad Šimunec, OIB 19735427980</item>
    </izvorni_sadrzaj>
    <derivirana_varijabla naziv="DomainObject.Predmet.OstaliListNazivFormatedOIB_1">
      <item>Nenad Šimunec, OIB 19735427980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  <item>Nenad Šimunec</item>
    </izvorni_sadrzaj>
    <derivirana_varijabla naziv="DomainObject.Predmet.SudioniciListNaziv_1">
      <item>KRO-GRAD d.o.o.</item>
      <item>KRO-GRAD d.o.o.</item>
      <item>Štefica Krofak</item>
      <item>Nenad Šimunec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  <item>Nenad Šimunec, OIB 19735427980,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36315052566</item>
      <item>, OIB 36315052566</item>
      <item>, OIB 51564551339</item>
      <item>, OIB 19735427980</item>
    </izvorni_sadrzaj>
    <derivirana_varijabla naziv="DomainObject.Predmet.SudioniciListNazivOIB_1">
      <item>, OIB 36315052566</item>
      <item>, OIB 36315052566</item>
      <item>, OIB 51564551339</item>
      <item>, OIB 19735427980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1441</properties:Words>
  <properties:Characters>9262</properties:Characters>
  <properties:Lines>832</properties:Lines>
  <properties:Paragraphs>482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2017-12-15T12:30:00Z</dcterms:created>
  <dc:creator>Draženka Prpić</dc:creator>
  <cp:lastModifiedBy>Draženka Prpić</cp:lastModifiedBy>
  <cp:lastPrinted>2017-12-15T13:01:00Z</cp:lastPrinted>
  <dcterms:modified xmlns:xsi="http://www.w3.org/2001/XMLSchema-instance" xsi:type="dcterms:W3CDTF">2017-12-15T13:02:00Z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