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efe5" w14:paraId="cbfefe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B6646" w:rsidR="008B6646" w:rsidRPr="008B6646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6646" w:rsidP="008B6646" w:rsidR="008B6646" w:rsidRPr="008B6646">
      <w:pPr>
        <w:spacing w:after="0"/>
        <w:jc w:val="right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>6. St-10/2017-5</w:t>
      </w:r>
    </w:p>
    <w:p w:rsidRDefault="008B6646" w:rsidP="008B6646" w:rsidR="008B6646" w:rsidRPr="008B6646">
      <w:pPr>
        <w:spacing w:after="0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center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>U    I M E   R E P U B L I K E   H R V A T S K E</w:t>
      </w:r>
    </w:p>
    <w:p w:rsidRDefault="008B6646" w:rsidP="008B6646" w:rsidR="008B6646" w:rsidRPr="008B6646">
      <w:pPr>
        <w:spacing w:after="0"/>
        <w:jc w:val="center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center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>R J E Š E N J E</w:t>
      </w:r>
    </w:p>
    <w:p w:rsidRDefault="008B6646" w:rsidP="008B6646" w:rsidR="008B6646" w:rsidRPr="008B6646">
      <w:pPr>
        <w:spacing w:after="0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8B6646">
        <w:rPr>
          <w:rFonts w:cs="Times New Roman" w:eastAsia="SimSun"/>
          <w:lang w:eastAsia="zh-CN"/>
        </w:rPr>
        <w:t>Kubica</w:t>
      </w:r>
      <w:proofErr w:type="spellEnd"/>
      <w:r w:rsidRPr="008B6646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8B6646">
        <w:rPr>
          <w:rFonts w:cs="Times New Roman" w:eastAsia="SimSun"/>
          <w:lang w:eastAsia="zh-CN"/>
        </w:rPr>
        <w:t>Rajnoviću</w:t>
      </w:r>
      <w:proofErr w:type="spellEnd"/>
      <w:r w:rsidRPr="008B6646">
        <w:rPr>
          <w:rFonts w:cs="Times New Roman" w:eastAsia="SimSun"/>
          <w:lang w:eastAsia="zh-CN"/>
        </w:rPr>
        <w:t xml:space="preserve">, u skraćenom stečajnom postupku nad dužnikom BOŽIĆNA BAJKA zadruga za proizvodnju, trgovinu i usluge, </w:t>
      </w:r>
      <w:proofErr w:type="spellStart"/>
      <w:r w:rsidRPr="008B6646">
        <w:rPr>
          <w:rFonts w:cs="Times New Roman" w:eastAsia="SimSun"/>
          <w:lang w:eastAsia="zh-CN"/>
        </w:rPr>
        <w:t>Grabovnica</w:t>
      </w:r>
      <w:proofErr w:type="spellEnd"/>
      <w:r w:rsidRPr="008B6646">
        <w:rPr>
          <w:rFonts w:cs="Times New Roman" w:eastAsia="SimSun"/>
          <w:lang w:eastAsia="zh-CN"/>
        </w:rPr>
        <w:t>, Ante Starčevića 132, MBS: 010082028, OIB: 39621828849, 7. lipnja 2017.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center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>r i j e š i o   j e</w:t>
      </w:r>
    </w:p>
    <w:p w:rsidRDefault="008B6646" w:rsidP="008B6646" w:rsidR="008B6646" w:rsidRPr="008B664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b/>
          <w:lang w:eastAsia="zh-CN"/>
        </w:rPr>
        <w:tab/>
      </w:r>
      <w:r w:rsidRPr="008B6646">
        <w:rPr>
          <w:rFonts w:cs="Times New Roman" w:eastAsia="SimSun"/>
          <w:lang w:eastAsia="zh-CN"/>
        </w:rPr>
        <w:t>I. Obustavlja se skraćeni stečajni postupak.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center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>Obrazloženje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b/>
          <w:lang w:eastAsia="zh-CN"/>
        </w:rPr>
        <w:tab/>
      </w:r>
      <w:r w:rsidRPr="008B6646">
        <w:rPr>
          <w:rFonts w:cs="Times New Roman" w:eastAsia="SimSun"/>
          <w:lang w:eastAsia="zh-CN"/>
        </w:rPr>
        <w:t>U skraćenom stečajnom postupku nad dužnikom, Trgovački sud u Bjelovaru je oglasom broj St-10/2017-2 od 23. siječnja 2017., koji je objavljen na mrežnoj stranici e-Oglasna ploča Trgovačkog suda u Bjelovaru 23. siječnja 2017., među ostalim pozvao vjerovnike da u roku od 45 dana od objave oglasa na mrežnoj stranci e-Oglasna ploča sudova prelože otvaranje stečajnog postupka nad dužnikom.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ab/>
        <w:t>Republika Hrvatska je 10. veljače 2017. kao vjerovnik podnijela prijedlog za otvaranje stečajnog postupka nad dužnikom.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b/>
          <w:lang w:eastAsia="zh-CN"/>
        </w:rPr>
      </w:pPr>
      <w:r w:rsidRPr="008B6646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8B6646">
        <w:rPr>
          <w:rFonts w:cs="Times New Roman" w:eastAsia="SimSun"/>
          <w:b/>
          <w:lang w:eastAsia="zh-CN"/>
        </w:rPr>
        <w:tab/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ab/>
      </w:r>
    </w:p>
    <w:p w:rsidRDefault="008B6646" w:rsidP="008B6646" w:rsidR="008B6646" w:rsidRPr="008B6646">
      <w:pPr>
        <w:spacing w:after="0"/>
        <w:jc w:val="center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>U Bjelovaru 7. lipnja 2017.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b/>
          <w:lang w:eastAsia="zh-CN"/>
        </w:rPr>
      </w:pPr>
      <w:r w:rsidRPr="008B664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8B6646">
        <w:rPr>
          <w:rFonts w:cs="Times New Roman" w:eastAsia="SimSun"/>
          <w:lang w:eastAsia="zh-CN"/>
        </w:rPr>
        <w:t>S U D A C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8B6646">
        <w:rPr>
          <w:rFonts w:cs="Times New Roman" w:eastAsia="SimSun"/>
          <w:lang w:eastAsia="zh-CN"/>
        </w:rPr>
        <w:t>otpravka</w:t>
      </w:r>
      <w:proofErr w:type="spellEnd"/>
      <w:r w:rsidRPr="008B6646">
        <w:rPr>
          <w:rFonts w:cs="Times New Roman" w:eastAsia="SimSun"/>
          <w:lang w:eastAsia="zh-CN"/>
        </w:rPr>
        <w:t>-ovlašteni službenik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</w:r>
      <w:r w:rsidRPr="008B6646">
        <w:rPr>
          <w:rFonts w:cs="Times New Roman" w:eastAsia="SimSun"/>
          <w:lang w:eastAsia="zh-CN"/>
        </w:rPr>
        <w:tab/>
        <w:t xml:space="preserve">Suzana Sabljić   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lastRenderedPageBreak/>
        <w:t>POUKA O PRAVNOM LIJEKU: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  <w:r w:rsidRPr="008B664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8B6646" w:rsidP="008B6646" w:rsidR="008B6646" w:rsidRPr="008B6646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646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05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St-10/2017-5</izvorni_sadrzaj>
    <derivirana_varijabla naziv="DomainObject.Oznaka_1">St-10/2017-5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BOŽIĆNA BAJKA zadruga za proizvodnju, trgovinu i usluge</izvorni_sadrzaj>
    <derivirana_varijabla naziv="DomainObject.Predmet.ProtustrankaFormated_1">  BOŽIĆNA BAJKA zadruga za proizvodnju, trgovinu i usluge</derivirana_varijabla>
  </DomainObject.Predmet.ProtustrankaFormated>
  <DomainObject.Predmet.ProtustrankaFormatedOIB>
    <izvorni_sadrzaj>  BOŽIĆNA BAJKA zadruga za proizvodnju, trgovinu i usluge, OIB 39621828849</izvorni_sadrzaj>
    <derivirana_varijabla naziv="DomainObject.Predmet.ProtustrankaFormatedOIB_1">  BOŽIĆNA BAJKA zadruga za proizvodnju, trgovinu i usluge, OIB 39621828849</derivirana_varijabla>
  </DomainObject.Predmet.ProtustrankaFormatedOIB>
  <DomainObject.Predmet.ProtustrankaFormatedWithAdress>
    <izvorni_sadrzaj> BOŽIĆNA BAJKA zadruga za proizvodnju, trgovinu i usluge, Ante Starčevića 132, 43240 Grabovnica</izvorni_sadrzaj>
    <derivirana_varijabla naziv="DomainObject.Predmet.ProtustrankaFormatedWithAdress_1"> BOŽIĆNA BAJKA zadruga za proizvodnju, trgovinu i usluge, Ante Starčevića 132, 43240 Grabovnica</derivirana_varijabla>
  </DomainObject.Predmet.ProtustrankaFormatedWithAdress>
  <DomainObject.Predmet.ProtustrankaFormatedWithAdressOIB>
    <izvorni_sadrzaj> BOŽIĆNA BAJKA zadruga za proizvodnju, trgovinu i usluge, OIB 39621828849, Ante Starčevića 132, 43240 Grabovnica</izvorni_sadrzaj>
    <derivirana_varijabla naziv="DomainObject.Predmet.ProtustrankaFormatedWithAdressOIB_1"> BOŽIĆNA BAJKA zadruga za proizvodnju, trgovinu i usluge, OIB 39621828849, Ante Starčevića 132, 43240 Grabovnica</derivirana_varijabla>
  </DomainObject.Predmet.ProtustrankaFormatedWithAdressOIB>
  <DomainObject.Predmet.ProtustrankaWithAdress>
    <izvorni_sadrzaj>BOŽIĆNA BAJKA zadruga za proizvodnju, trgovinu i usluge Ante Starčevića 132, 43240 Grabovnica</izvorni_sadrzaj>
    <derivirana_varijabla naziv="DomainObject.Predmet.ProtustrankaWithAdress_1">BOŽIĆNA BAJKA zadruga za proizvodnju, trgovinu i usluge Ante Starčevića 132, 43240 Grabovnica</derivirana_varijabla>
  </DomainObject.Predmet.ProtustrankaWithAdress>
  <DomainObject.Predmet.ProtustrankaWithAdressOIB>
    <izvorni_sadrzaj>BOŽIĆNA BAJKA zadruga za proizvodnju, trgovinu i usluge, OIB 39621828849, Ante Starčevića 132, 43240 Grabovnica</izvorni_sadrzaj>
    <derivirana_varijabla naziv="DomainObject.Predmet.ProtustrankaWithAdressOIB_1">BOŽIĆNA BAJKA zadruga za proizvodnju, trgovinu i usluge, OIB 39621828849, Ante Starčevića 132, 43240 Grabovnica</derivirana_varijabla>
  </DomainObject.Predmet.ProtustrankaWithAdressOIB>
  <DomainObject.Predmet.ProtustrankaNazivFormated>
    <izvorni_sadrzaj>BOŽIĆNA BAJKA zadruga za proizvodnju, trgovinu i usluge</izvorni_sadrzaj>
    <derivirana_varijabla naziv="DomainObject.Predmet.ProtustrankaNazivFormated_1">BOŽIĆNA BAJKA zadruga za proizvodnju, trgovinu i usluge</derivirana_varijabla>
  </DomainObject.Predmet.ProtustrankaNazivFormated>
  <DomainObject.Predmet.ProtustrankaNazivFormatedOIB>
    <izvorni_sadrzaj>BOŽIĆNA BAJKA zadruga za proizvodnju, trgovinu i usluge, OIB 39621828849</izvorni_sadrzaj>
    <derivirana_varijabla naziv="DomainObject.Predmet.ProtustrankaNazivFormatedOIB_1">BOŽIĆNA BAJKA zadruga za proizvodnju, trgovinu i usluge, OIB 39621828849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BOŽIĆNA BAJKA zadruga za proizvodnju, trgovinu i usluge</item>
    </izvorni_sadrzaj>
    <derivirana_varijabla naziv="DomainObject.Predmet.ProtuStrankaListFormated_1">
      <item>BOŽIĆNA BAJKA zadruga za proizvodnju, trgovinu i usluge</item>
    </derivirana_varijabla>
  </DomainObject.Predmet.ProtuStrankaListFormated>
  <DomainObject.Predmet.ProtuStrankaListFormatedOIB>
    <izvorni_sadrzaj>
      <item>BOŽIĆNA BAJKA zadruga za proizvodnju, trgovinu i usluge, OIB 39621828849</item>
    </izvorni_sadrzaj>
    <derivirana_varijabla naziv="DomainObject.Predmet.ProtuStrankaListFormatedOIB_1">
      <item>BOŽIĆNA BAJKA zadruga za proizvodnju, trgovinu i usluge, OIB 39621828849</item>
    </derivirana_varijabla>
  </DomainObject.Predmet.ProtuStrankaListFormatedOIB>
  <DomainObject.Predmet.ProtuStrankaListFormatedWithAdress>
    <izvorni_sadrzaj>
      <item>BOŽIĆNA BAJKA zadruga za proizvodnju, trgovinu i usluge, Ante Starčevića 132, 43240 Grabovnica</item>
    </izvorni_sadrzaj>
    <derivirana_varijabla naziv="DomainObject.Predmet.ProtuStrankaListFormatedWithAdress_1">
      <item>BOŽIĆNA BAJKA zadruga za proizvodnju, trgovinu i usluge, Ante Starčevića 132, 43240 Grabovnica</item>
    </derivirana_varijabla>
  </DomainObject.Predmet.ProtuStrankaListFormatedWithAdress>
  <DomainObject.Predmet.ProtuStrankaListFormatedWithAdressOIB>
    <izvorni_sadrzaj>
      <item>BOŽIĆNA BAJKA zadruga za proizvodnju, trgovinu i usluge, OIB 39621828849, Ante Starčevića 132, 43240 Grabovnica</item>
    </izvorni_sadrzaj>
    <derivirana_varijabla naziv="DomainObject.Predmet.ProtuStrankaListFormatedWithAdressOIB_1">
      <item>BOŽIĆNA BAJKA zadruga za proizvodnju, trgovinu i usluge, OIB 39621828849, Ante Starčevića 132, 43240 Grabovnica</item>
    </derivirana_varijabla>
  </DomainObject.Predmet.ProtuStrankaListFormatedWithAdressOIB>
  <DomainObject.Predmet.ProtuStrankaListNazivFormated>
    <izvorni_sadrzaj>
      <item>BOŽIĆNA BAJKA zadruga za proizvodnju, trgovinu i usluge</item>
    </izvorni_sadrzaj>
    <derivirana_varijabla naziv="DomainObject.Predmet.ProtuStrankaListNazivFormated_1">
      <item>BOŽIĆNA BAJKA zadruga za proizvodnju, trgovinu i usluge</item>
    </derivirana_varijabla>
  </DomainObject.Predmet.ProtuStrankaListNazivFormated>
  <DomainObject.Predmet.ProtuStrankaListNazivFormatedOIB>
    <izvorni_sadrzaj>
      <item>BOŽIĆNA BAJKA zadruga za proizvodnju, trgovinu i usluge, OIB 39621828849</item>
    </izvorni_sadrzaj>
    <derivirana_varijabla naziv="DomainObject.Predmet.ProtuStrankaListNazivFormatedOIB_1">
      <item>BOŽIĆNA BAJKA zadruga za proizvodnju, trgovinu i usluge, OIB 39621828849</item>
    </derivirana_varijabla>
  </DomainObject.Predmet.ProtuStrankaListNazivFormatedOIB>
  <DomainObject.Predmet.OstaliListFormated>
    <izvorni_sadrzaj>
      <item>STJEPAN MARAS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STJEPAN MARAS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STJEPAN MARAS, OIB 72628160728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STJEPAN MARAS, OIB 72628160728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STJEPAN MARAS, Klokočevac 72, 43000 Klokočevac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STJEPAN MARAS, Klokočevac 72, 43000 Klokočevac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STJEPAN MARAS, OIB 72628160728, Klokočevac 72, 43000 Klokočevac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STJEPAN MARAS, OIB 72628160728, Klokočevac 72, 43000 Klokočevac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STJEPAN MARAS</item>
      <item>Županijsko državno odvjetništvo u Bjelovaru</item>
    </izvorni_sadrzaj>
    <derivirana_varijabla naziv="DomainObject.Predmet.OstaliListNazivFormated_1">
      <item>STJEPAN MARAS</item>
      <item>Županijsko državno odvjetništvo u Bjelovaru</item>
    </derivirana_varijabla>
  </DomainObject.Predmet.OstaliListNazivFormated>
  <DomainObject.Predmet.OstaliListNazivFormatedOIB>
    <izvorni_sadrzaj>
      <item>STJEPAN MARAS, OIB 72628160728</item>
      <item>Županijsko državno odvjetništvo u Bjelovaru</item>
    </izvorni_sadrzaj>
    <derivirana_varijabla naziv="DomainObject.Predmet.OstaliListNazivFormatedOIB_1">
      <item>STJEPAN MARAS, OIB 72628160728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St-10/2017-5</izvorni_sadrzaj>
    <derivirana_varijabla naziv="DomainObject.PoslovniBrojDokumenta_1">St-10/2017-5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BOŽIĆNA BAJKA zadruga za proizvodnju, trgovinu i usluge</izvorni_sadrzaj>
    <derivirana_varijabla naziv="DomainObject.Predmet.ProtustrankaIDrugi_1">BOŽIĆNA BAJKA zadruga za proizvodnju,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BOŽIĆNA BAJKA zadruga za proizvodnju, trgovinu i usluge, OIB 39621828849, Ante Starčevića 132, 43240 Grabovnica</izvorni_sadrzaj>
    <derivirana_varijabla naziv="DomainObject.Predmet.ProtustrankaIDrugiAdressOIB_1">BOŽIĆNA BAJKA zadruga za proizvodnju, trgovinu i usluge, OIB 39621828849, Ante Starčevića 132, 43240 Grabovnica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A7D2A-63FC-4A7F-8E93-A11D41BA2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1527</properties:Characters>
  <properties:Lines>56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