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86F2E" w:rsidRPr="00C61EDF">
        <w:trPr>
          <w:trHeight w:val="2231"/>
        </w:trPr>
        <w:tc>
          <w:tcPr>
            <w:tcW w:type="dxa" w:w="3369"/>
            <w:vAlign w:val="center"/>
          </w:tcPr>
          <w:p w:rsidRDefault="00B86F2E" w:rsidP="00A66C00" w:rsidR="00B86F2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86F2E" w:rsidP="00A66C00" w:rsidR="00B86F2E" w:rsidRPr="00F24FD8">
            <w:pPr>
              <w:spacing w:before="100"/>
            </w:pPr>
            <w:r w:rsidRPr="00F24FD8">
              <w:t>REPUBLIKA HRVATSKA</w:t>
            </w:r>
          </w:p>
          <w:p w:rsidRDefault="00B86F2E" w:rsidP="00A66C00" w:rsidR="00B86F2E" w:rsidRPr="00F24FD8">
            <w:r w:rsidRPr="00F24FD8">
              <w:t>TRGOVAČKI SUD U SPLITU</w:t>
            </w:r>
          </w:p>
          <w:p w:rsidRDefault="00B86F2E" w:rsidP="00DA5B9D" w:rsidR="00B86F2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B86F2E" w:rsidR="00B86F2E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1110</w:t>
            </w:r>
            <w:r w:rsidRPr="00E003B6">
              <w:rPr>
                <w:noProof/>
              </w:rPr>
              <w:t>/2017</w:t>
            </w:r>
          </w:p>
        </w:tc>
      </w:tr>
    </w:tbl>
    <w:p w14:textId="f9ee5f3" w14:paraId="f9ee5f3" w:rsidRDefault="00187406" w:rsidP="00955F32" w:rsidR="00187406">
      <w:pPr>
        <w15:collapsed w:val="false"/>
      </w:pPr>
      <w:r>
        <w:rPr>
          <w:bCs/>
        </w:rPr>
        <w:t xml:space="preserve">     </w:t>
      </w:r>
      <w:r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B86F2E" w:rsidRPr="00B86F2E">
        <w:t xml:space="preserve">PEREŽA COMPANY j.d.o.o., OIB: 97706194592, Split, </w:t>
      </w:r>
      <w:proofErr w:type="spellStart"/>
      <w:r w:rsidR="00B86F2E" w:rsidRPr="00B86F2E">
        <w:t>Bilice</w:t>
      </w:r>
      <w:proofErr w:type="spellEnd"/>
      <w:r w:rsidR="00B86F2E" w:rsidRPr="00B86F2E">
        <w:t xml:space="preserve"> II 18</w:t>
      </w:r>
      <w:r w:rsidR="00955F32">
        <w:t>,</w:t>
      </w:r>
      <w:r w:rsidR="00187406">
        <w:t xml:space="preserve"> </w:t>
      </w:r>
      <w:r w:rsidR="00B86F2E">
        <w:t>18. travnja 2018.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A267B5" w:rsidP="006C489E" w:rsidR="00A267B5">
      <w:pPr>
        <w:ind w:firstLine="708"/>
        <w:jc w:val="both"/>
      </w:pPr>
      <w:r w:rsidRPr="00A267B5">
        <w:t xml:space="preserve">Zbog službene spriječenosti uređujuće sutkinje </w:t>
      </w: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</w:t>
      </w:r>
      <w:r w:rsidR="00B86F2E">
        <w:t>19. travnja 2018.</w:t>
      </w:r>
      <w:r w:rsidR="003203D7">
        <w:t xml:space="preserve"> s</w:t>
      </w:r>
      <w:r w:rsidR="00B86F2E">
        <w:t>a</w:t>
      </w:r>
      <w:r w:rsidR="003203D7">
        <w:t xml:space="preserve"> početkom u </w:t>
      </w:r>
      <w:r>
        <w:t>0</w:t>
      </w:r>
      <w:r w:rsidR="00B86F2E">
        <w:t>9</w:t>
      </w:r>
      <w:r>
        <w:t>:</w:t>
      </w:r>
      <w:r w:rsidR="00B86F2E">
        <w:t>0</w:t>
      </w:r>
      <w:r>
        <w:t>0</w:t>
      </w:r>
      <w:r w:rsidR="003203D7" w:rsidRPr="003203D7">
        <w:t xml:space="preserve"> sati, </w:t>
      </w:r>
      <w:r w:rsidR="00187406">
        <w:t xml:space="preserve">preuriče se za </w:t>
      </w:r>
      <w:r w:rsidR="00B86F2E">
        <w:t>27. travnja 2018. sa početkom u 09:00 sati</w:t>
      </w:r>
      <w:r w:rsidR="00187406">
        <w:t>.</w:t>
      </w:r>
    </w:p>
    <w:p w:rsidRDefault="00955F32" w:rsidP="00955F32" w:rsidR="00955F32">
      <w:pPr>
        <w:jc w:val="center"/>
      </w:pPr>
    </w:p>
    <w:p w:rsidRDefault="00B86F2E" w:rsidP="00955F32" w:rsidR="00C12105" w:rsidRPr="001536D6">
      <w:pPr>
        <w:jc w:val="center"/>
      </w:pPr>
      <w:r>
        <w:t>U Splitu 18. travnja 2018.</w:t>
      </w:r>
    </w:p>
    <w:p w:rsidRDefault="00C12105" w:rsidP="00C12105" w:rsidR="00C12105" w:rsidRPr="001536D6">
      <w:pPr>
        <w:tabs>
          <w:tab w:pos="6949" w:val="left"/>
        </w:tabs>
      </w:pPr>
    </w:p>
    <w:p w:rsidRDefault="00B86F2E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 w:rsidRPr="001536D6">
        <w:rPr>
          <w:bCs/>
        </w:rPr>
        <w:t>Sutkinja</w:t>
      </w:r>
    </w:p>
    <w:p w:rsidRDefault="00B86F2E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B86F2E" w:rsidP="00C12105" w:rsidR="00C12105" w:rsidRPr="001536D6">
      <w:pPr>
        <w:jc w:val="both"/>
      </w:pPr>
      <w:r>
        <w:rPr>
          <w:bCs/>
        </w:rPr>
        <w:t>Uputa o pravnom lijeku</w:t>
      </w:r>
      <w:r w:rsidR="00C12105" w:rsidRPr="001536D6">
        <w:rPr>
          <w:bCs/>
        </w:rPr>
        <w:t>:</w:t>
      </w:r>
      <w:r>
        <w:rPr>
          <w:bCs/>
        </w:rPr>
        <w:t xml:space="preserve"> </w:t>
      </w:r>
      <w:r w:rsidR="00C656DE"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 w:rsidR="00C656DE"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B86F2E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3203D7">
        <w:rPr>
          <w:rFonts w:eastAsia="Calibri"/>
          <w:lang w:eastAsia="en-US"/>
        </w:rPr>
        <w:t>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  <w:r w:rsidR="00B86F2E">
        <w:t xml:space="preserve"> – FINA Split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8A2508" w:rsidP="003203D7" w:rsidR="008A2508">
      <w:pPr>
        <w:pStyle w:val="Odlomakpopisa"/>
        <w:numPr>
          <w:ilvl w:val="0"/>
          <w:numId w:val="7"/>
        </w:numPr>
        <w:jc w:val="both"/>
      </w:pPr>
      <w:r>
        <w:t>zakonskom zastupniku dužnika</w:t>
      </w:r>
    </w:p>
    <w:p w:rsidRDefault="007E7646" w:rsidP="007E7646" w:rsidR="007E7646">
      <w:pPr>
        <w:pStyle w:val="Odlomakpopisa"/>
        <w:numPr>
          <w:ilvl w:val="0"/>
          <w:numId w:val="7"/>
        </w:numPr>
        <w:jc w:val="both"/>
      </w:pPr>
      <w:r w:rsidRPr="007E7646">
        <w:t xml:space="preserve">mrežna stranica e-Oglasna ploča sudova </w:t>
      </w:r>
    </w:p>
    <w:p w:rsidRDefault="003203D7" w:rsidP="007E7646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E598E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B3D31"/>
    <w:rsid w:val="009B4A11"/>
    <w:rsid w:val="009B6B77"/>
    <w:rsid w:val="009C50E9"/>
    <w:rsid w:val="009F066F"/>
    <w:rsid w:val="00A267B5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86F2E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40C23"/>
    <w:rsid w:val="00D53C61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41932"/>
    <w:rsid w:val="00F46E76"/>
    <w:rsid w:val="00F67631"/>
    <w:rsid w:val="00F72C1C"/>
    <w:rsid w:val="00FB57F1"/>
    <w:rsid w:val="00FC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2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2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St-1110/2017</izvorni_sadrzaj>
    <derivirana_varijabla naziv="DomainObject.Predmet.OznakaBroj_1">St-1110/2017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PEREŽA COMPANY j.d.o.o. za usluge</izvorni_sadrzaj>
    <derivirana_varijabla naziv="DomainObject.Predmet.ProtustrankaFormated_1">  PEREŽA COMPANY j.d.o.o. za usluge</derivirana_varijabla>
  </DomainObject.Predmet.ProtustrankaFormated>
  <DomainObject.Predmet.ProtustrankaFormatedOIB>
    <izvorni_sadrzaj>  PEREŽA COMPANY j.d.o.o. za usluge, OIB 97706194592</izvorni_sadrzaj>
    <derivirana_varijabla naziv="DomainObject.Predmet.ProtustrankaFormatedOIB_1">  PEREŽA COMPANY j.d.o.o. za usluge, OIB 97706194592</derivirana_varijabla>
  </DomainObject.Predmet.ProtustrankaFormatedOIB>
  <DomainObject.Predmet.ProtustrankaFormatedWithAdress>
    <izvorni_sadrzaj> PEREŽA COMPANY j.d.o.o. za usluge, Bilice II 18, 21000 Split</izvorni_sadrzaj>
    <derivirana_varijabla naziv="DomainObject.Predmet.ProtustrankaFormatedWithAdress_1"> PEREŽA COMPANY j.d.o.o. za usluge, Bilice II 18, 21000 Split</derivirana_varijabla>
  </DomainObject.Predmet.ProtustrankaFormatedWithAdress>
  <DomainObject.Predmet.ProtustrankaFormatedWithAdressOIB>
    <izvorni_sadrzaj> PEREŽA COMPANY j.d.o.o. za usluge, OIB 97706194592, Bilice II 18, 21000 Split</izvorni_sadrzaj>
    <derivirana_varijabla naziv="DomainObject.Predmet.ProtustrankaFormatedWithAdressOIB_1"> PEREŽA COMPANY j.d.o.o. za usluge, OIB 97706194592, Bilice II 18, 21000 Split</derivirana_varijabla>
  </DomainObject.Predmet.ProtustrankaFormatedWithAdressOIB>
  <DomainObject.Predmet.ProtustrankaWithAdress>
    <izvorni_sadrzaj>PEREŽA COMPANY j.d.o.o. za usluge Bilice II 18, 21000 Split</izvorni_sadrzaj>
    <derivirana_varijabla naziv="DomainObject.Predmet.ProtustrankaWithAdress_1">PEREŽA COMPANY j.d.o.o. za usluge Bilice II 18, 21000 Split</derivirana_varijabla>
  </DomainObject.Predmet.ProtustrankaWithAdress>
  <DomainObject.Predmet.ProtustrankaWithAdressOIB>
    <izvorni_sadrzaj>PEREŽA COMPANY j.d.o.o. za usluge, OIB 97706194592, Bilice II 18, 21000 Split</izvorni_sadrzaj>
    <derivirana_varijabla naziv="DomainObject.Predmet.ProtustrankaWithAdressOIB_1">PEREŽA COMPANY j.d.o.o. za usluge, OIB 97706194592, Bilice II 18, 21000 Split</derivirana_varijabla>
  </DomainObject.Predmet.ProtustrankaWithAdressOIB>
  <DomainObject.Predmet.ProtustrankaNazivFormated>
    <izvorni_sadrzaj>PEREŽA COMPANY j.d.o.o. za usluge</izvorni_sadrzaj>
    <derivirana_varijabla naziv="DomainObject.Predmet.ProtustrankaNazivFormated_1">PEREŽA COMPANY j.d.o.o. za usluge</derivirana_varijabla>
  </DomainObject.Predmet.ProtustrankaNazivFormated>
  <DomainObject.Predmet.ProtustrankaNazivFormatedOIB>
    <izvorni_sadrzaj>PEREŽA COMPANY j.d.o.o. za usluge, OIB 97706194592</izvorni_sadrzaj>
    <derivirana_varijabla naziv="DomainObject.Predmet.ProtustrankaNazivFormatedOIB_1">PEREŽA COMPANY j.d.o.o. za usluge, OIB 97706194592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36734.45</izvorni_sadrzaj>
    <derivirana_varijabla naziv="DomainObject.Predmet.TrenutnaVrijednost_1">36734.45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PEREŽA COMPANY j.d.o.o. za usluge</item>
    </izvorni_sadrzaj>
    <derivirana_varijabla naziv="DomainObject.Predmet.ProtuStrankaListFormated_1">
      <item>PEREŽA COMPANY j.d.o.o. za usluge</item>
    </derivirana_varijabla>
  </DomainObject.Predmet.ProtuStrankaListFormated>
  <DomainObject.Predmet.ProtuStrankaListFormatedOIB>
    <izvorni_sadrzaj>
      <item>PEREŽA COMPANY j.d.o.o. za usluge, OIB 97706194592</item>
    </izvorni_sadrzaj>
    <derivirana_varijabla naziv="DomainObject.Predmet.ProtuStrankaListFormatedOIB_1">
      <item>PEREŽA COMPANY j.d.o.o. za usluge, OIB 97706194592</item>
    </derivirana_varijabla>
  </DomainObject.Predmet.ProtuStrankaListFormatedOIB>
  <DomainObject.Predmet.ProtuStrankaListFormatedWithAdress>
    <izvorni_sadrzaj>
      <item>PEREŽA COMPANY j.d.o.o. za usluge, Bilice II 18, 21000 Split</item>
    </izvorni_sadrzaj>
    <derivirana_varijabla naziv="DomainObject.Predmet.ProtuStrankaListFormatedWithAdress_1">
      <item>PEREŽA COMPANY j.d.o.o. za usluge, Bilice II 18, 21000 Split</item>
    </derivirana_varijabla>
  </DomainObject.Predmet.ProtuStrankaListFormatedWithAdress>
  <DomainObject.Predmet.ProtuStrankaListFormatedWithAdressOIB>
    <izvorni_sadrzaj>
      <item>PEREŽA COMPANY j.d.o.o. za usluge, OIB 97706194592, Bilice II 18, 21000 Split</item>
    </izvorni_sadrzaj>
    <derivirana_varijabla naziv="DomainObject.Predmet.ProtuStrankaListFormatedWithAdressOIB_1">
      <item>PEREŽA COMPANY j.d.o.o. za usluge, OIB 97706194592, Bilice II 18, 21000 Split</item>
    </derivirana_varijabla>
  </DomainObject.Predmet.ProtuStrankaListFormatedWithAdressOIB>
  <DomainObject.Predmet.ProtuStrankaListNazivFormated>
    <izvorni_sadrzaj>
      <item>PEREŽA COMPANY j.d.o.o. za usluge</item>
    </izvorni_sadrzaj>
    <derivirana_varijabla naziv="DomainObject.Predmet.ProtuStrankaListNazivFormated_1">
      <item>PEREŽA COMPANY j.d.o.o. za usluge</item>
    </derivirana_varijabla>
  </DomainObject.Predmet.ProtuStrankaListNazivFormated>
  <DomainObject.Predmet.ProtuStrankaListNazivFormatedOIB>
    <izvorni_sadrzaj>
      <item>PEREŽA COMPANY j.d.o.o. za usluge, OIB 97706194592</item>
    </izvorni_sadrzaj>
    <derivirana_varijabla naziv="DomainObject.Predmet.ProtuStrankaListNazivFormatedOIB_1">
      <item>PEREŽA COMPANY j.d.o.o. za usluge, OIB 97706194592</item>
    </derivirana_varijabla>
  </DomainObject.Predmet.ProtuStrankaListNazivFormatedOIB>
  <DomainObject.Predmet.OstaliListFormated>
    <izvorni_sadrzaj>
      <item>Roberto Pereža</item>
    </izvorni_sadrzaj>
    <derivirana_varijabla naziv="DomainObject.Predmet.OstaliListFormated_1">
      <item>Roberto Pereža</item>
    </derivirana_varijabla>
  </DomainObject.Predmet.OstaliListFormated>
  <DomainObject.Predmet.OstaliListFormatedOIB>
    <izvorni_sadrzaj>
      <item>Roberto Pereža, OIB 08293320716</item>
    </izvorni_sadrzaj>
    <derivirana_varijabla naziv="DomainObject.Predmet.OstaliListFormatedOIB_1">
      <item>Roberto Pereža, OIB 08293320716</item>
    </derivirana_varijabla>
  </DomainObject.Predmet.OstaliListFormatedOIB>
  <DomainObject.Predmet.OstaliListFormatedWithAdress>
    <izvorni_sadrzaj>
      <item>Roberto Pereža, Bilice Ii 18, 21000 Split</item>
    </izvorni_sadrzaj>
    <derivirana_varijabla naziv="DomainObject.Predmet.OstaliListFormatedWithAdress_1">
      <item>Roberto Pereža, Bilice Ii 18, 21000 Split</item>
    </derivirana_varijabla>
  </DomainObject.Predmet.OstaliListFormatedWithAdress>
  <DomainObject.Predmet.OstaliListFormatedWithAdressOIB>
    <izvorni_sadrzaj>
      <item>Roberto Pereža, OIB 08293320716, Bilice Ii 18, 21000 Split</item>
    </izvorni_sadrzaj>
    <derivirana_varijabla naziv="DomainObject.Predmet.OstaliListFormatedWithAdressOIB_1">
      <item>Roberto Pereža, OIB 08293320716, Bilice Ii 18, 21000 Split</item>
    </derivirana_varijabla>
  </DomainObject.Predmet.OstaliListFormatedWithAdressOIB>
  <DomainObject.Predmet.OstaliListNazivFormated>
    <izvorni_sadrzaj>
      <item>Roberto Pereža</item>
    </izvorni_sadrzaj>
    <derivirana_varijabla naziv="DomainObject.Predmet.OstaliListNazivFormated_1">
      <item>Roberto Pereža</item>
    </derivirana_varijabla>
  </DomainObject.Predmet.OstaliListNazivFormated>
  <DomainObject.Predmet.OstaliListNazivFormatedOIB>
    <izvorni_sadrzaj>
      <item>Roberto Pereža, OIB 08293320716</item>
    </izvorni_sadrzaj>
    <derivirana_varijabla naziv="DomainObject.Predmet.OstaliListNazivFormatedOIB_1">
      <item>Roberto Pereža, OIB 08293320716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PEREŽA COMPANY j.d.o.o. za usluge</izvorni_sadrzaj>
    <derivirana_varijabla naziv="DomainObject.Predmet.ProtustrankaIDrugi_1">PEREŽA COMPANY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PEREŽA COMPANY j.d.o.o. za usluge, OIB 97706194592, Bilice II 18, 21000 Split</izvorni_sadrzaj>
    <derivirana_varijabla naziv="DomainObject.Predmet.ProtustrankaIDrugiAdressOIB_1">PEREŽA COMPANY j.d.o.o. za usluge, OIB 97706194592, Bilice II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PEREŽA COMPANY j.d.o.o. za usluge</item>
      <item>FINANCIJSKA AGENCIJA, RC SPLIT</item>
      <item>Roberto Pereža</item>
    </izvorni_sadrzaj>
    <derivirana_varijabla naziv="DomainObject.Predmet.SudioniciListNaziv_1">
      <item>PEREŽA COMPANY j.d.o.o. za usluge</item>
      <item>FINANCIJSKA AGENCIJA, RC SPLIT</item>
      <item>Roberto Pereža</item>
    </derivirana_varijabla>
  </DomainObject.Predmet.SudioniciListNaziv>
  <DomainObject.Predmet.SudioniciListAdressOIB>
    <izvorni_sadrzaj>
      <item>PEREŽA COMPANY j.d.o.o. za usluge, OIB 97706194592, Bilice II 18,21000 Split</item>
      <item>FINANCIJSKA AGENCIJA, RC SPLIT, OIB 85821130368, Mažuranićevo šetalište 24 b,21000 Split</item>
      <item>Roberto Pereža, OIB 08293320716, Bilice Ii 18,21000 Split</item>
    </izvorni_sadrzaj>
    <derivirana_varijabla naziv="DomainObject.Predmet.SudioniciListAdressOIB_1">
      <item>PEREŽA COMPANY j.d.o.o. za usluge, OIB 97706194592, Bilice II 18,21000 Split</item>
      <item>FINANCIJSKA AGENCIJA, RC SPLIT, OIB 85821130368, Mažuranićevo šetalište 24 b,21000 Split</item>
      <item>Roberto Pereža, OIB 08293320716, Bilice Ii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97706194592</item>
      <item>, OIB 85821130368</item>
      <item>, OIB 08293320716</item>
    </izvorni_sadrzaj>
    <derivirana_varijabla naziv="DomainObject.Predmet.SudioniciListNazivOIB_1">
      <item>, OIB 97706194592</item>
      <item>, OIB 85821130368</item>
      <item>, OIB 08293320716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747</properties:Characters>
  <properties:Lines>44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2016-09-26T06:53:00Z</dcterms:created>
  <dc:creator>nmarunica</dc:creator>
  <cp:lastModifiedBy>Ana Golub Gruić</cp:lastModifiedBy>
  <cp:lastPrinted>2018-04-18T08:33:00Z</cp:lastPrinted>
  <dcterms:modified xmlns:xsi="http://www.w3.org/2001/XMLSchema-instance" xsi:type="dcterms:W3CDTF">2018-04-18T10:23:00Z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(St-1110-2017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