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3621" w14:paraId="fe43621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dužnikom </w:t>
      </w:r>
      <w:r w:rsidR="0019467B">
        <w:t xml:space="preserve">Stečajna masa iza GA. VI. d.o.o. u stečaju, Zagreb, Vlaška </w:t>
      </w:r>
      <w:proofErr w:type="spellStart"/>
      <w:r w:rsidR="0019467B">
        <w:t>95</w:t>
      </w:r>
      <w:proofErr w:type="spellEnd"/>
      <w:r w:rsidR="0019467B">
        <w:t xml:space="preserve">, </w:t>
      </w:r>
      <w:proofErr w:type="spellStart"/>
      <w:r w:rsidR="0019467B">
        <w:t>OIB</w:t>
      </w:r>
      <w:proofErr w:type="spellEnd"/>
      <w:r w:rsidR="0019467B">
        <w:t xml:space="preserve">: </w:t>
      </w:r>
      <w:proofErr w:type="spellStart"/>
      <w:r w:rsidR="0019467B">
        <w:t>54836721199</w:t>
      </w:r>
      <w:proofErr w:type="spellEnd"/>
      <w:r>
        <w:t xml:space="preserve">, dana </w:t>
      </w:r>
      <w:proofErr w:type="spellStart"/>
      <w:r w:rsidR="00D86A66">
        <w:t>2</w:t>
      </w:r>
      <w:r w:rsidR="00BB3B1C">
        <w:t>5</w:t>
      </w:r>
      <w:proofErr w:type="spellEnd"/>
      <w:r w:rsidR="00D86A66">
        <w:t xml:space="preserve">. </w:t>
      </w:r>
      <w:r w:rsidR="00BB3B1C">
        <w:t xml:space="preserve">siječnja </w:t>
      </w:r>
      <w:proofErr w:type="spellStart"/>
      <w:r w:rsidR="00BB3B1C">
        <w:t>2018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D86A66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r w:rsidR="0019467B">
        <w:t xml:space="preserve">Stečajna masa iza GA. VI. d.o.o. u stečaju, Zagreb, Vlaška </w:t>
      </w:r>
      <w:proofErr w:type="spellStart"/>
      <w:r w:rsidR="0019467B">
        <w:t>95</w:t>
      </w:r>
      <w:proofErr w:type="spellEnd"/>
      <w:r w:rsidR="0019467B">
        <w:t xml:space="preserve">, </w:t>
      </w:r>
      <w:proofErr w:type="spellStart"/>
      <w:r w:rsidR="0019467B">
        <w:t>OIB</w:t>
      </w:r>
      <w:proofErr w:type="spellEnd"/>
      <w:r w:rsidR="0019467B">
        <w:t xml:space="preserve">: </w:t>
      </w:r>
      <w:proofErr w:type="spellStart"/>
      <w:r w:rsidR="0019467B">
        <w:t>54836721199</w:t>
      </w:r>
      <w:proofErr w:type="spellEnd"/>
      <w:r>
        <w:t>, i određuje se za dan</w:t>
      </w:r>
    </w:p>
    <w:p w:rsidRDefault="00562E41" w:rsidP="00562E41" w:rsidR="00562E41"/>
    <w:p w:rsidRDefault="00BB3B1C" w:rsidP="00562E41" w:rsidR="00562E41" w:rsidRPr="00562E41">
      <w:pPr>
        <w:jc w:val="center"/>
      </w:pPr>
      <w:r>
        <w:t xml:space="preserve">1. ožujka </w:t>
      </w:r>
      <w:proofErr w:type="spellStart"/>
      <w:r>
        <w:t>2018</w:t>
      </w:r>
      <w:proofErr w:type="spellEnd"/>
      <w:r w:rsidR="00562E41" w:rsidRPr="00562E41">
        <w:t xml:space="preserve">. godine u </w:t>
      </w:r>
      <w:proofErr w:type="spellStart"/>
      <w:r w:rsidR="0019467B">
        <w:t>12</w:t>
      </w:r>
      <w:proofErr w:type="spellEnd"/>
      <w:r w:rsidR="00562E41" w:rsidRPr="00562E41">
        <w:t>:</w:t>
      </w:r>
      <w:proofErr w:type="spellStart"/>
      <w:r w:rsidR="00562E41" w:rsidRPr="00562E41">
        <w:t>00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r w:rsidR="0040716D">
        <w:t>283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</w:t>
      </w:r>
      <w:proofErr w:type="spellStart"/>
      <w:r w:rsidR="00BB3B1C">
        <w:t>25</w:t>
      </w:r>
      <w:proofErr w:type="spellEnd"/>
      <w:r w:rsidR="00BB3B1C">
        <w:t xml:space="preserve">. siječnja </w:t>
      </w:r>
      <w:proofErr w:type="spellStart"/>
      <w:r w:rsidR="00BB3B1C">
        <w:t>2018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     </w:t>
      </w:r>
      <w:r w:rsidR="00D86A66">
        <w:t xml:space="preserve"> </w:t>
      </w:r>
      <w:r w:rsidR="0019467B">
        <w:t xml:space="preserve">  </w:t>
      </w:r>
      <w:r w:rsidRPr="00562E41">
        <w:t>Damir Rabar</w:t>
      </w:r>
      <w:r w:rsidR="005A4CFE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A66" w:rsidP="00D86A66" w:rsidR="00D41D2A" w:rsidRPr="004C5D48">
    <w:pPr>
      <w:ind w:left="5664"/>
      <w:jc w:val="both"/>
    </w:pPr>
    <w:r>
      <w:t xml:space="preserve">        </w:t>
    </w:r>
    <w:r w:rsidR="00BB3B1C">
      <w:tab/>
    </w:r>
    <w:r w:rsidR="00BB3B1C">
      <w:tab/>
    </w:r>
    <w:r w:rsidR="00D41D2A">
      <w:t>1 St-</w:t>
    </w:r>
    <w:proofErr w:type="spellStart"/>
    <w:r w:rsidR="0019467B">
      <w:t>805</w:t>
    </w:r>
    <w:proofErr w:type="spellEnd"/>
    <w:r w:rsidR="00D41D2A" w:rsidRPr="004C5D48">
      <w:t>/</w:t>
    </w:r>
    <w:proofErr w:type="spellStart"/>
    <w:r w:rsidR="00D41D2A" w:rsidRPr="004C5D48">
      <w:t>1</w:t>
    </w:r>
    <w:r w:rsidR="0019467B">
      <w:t>6</w:t>
    </w:r>
    <w:proofErr w:type="spellEnd"/>
    <w:r w:rsidR="00D41D2A" w:rsidRPr="004C5D48">
      <w:t>-</w:t>
    </w:r>
    <w:proofErr w:type="spellStart"/>
    <w:r w:rsidR="0019467B">
      <w:t>53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146099"/>
    <w:rsid w:val="0019467B"/>
    <w:rsid w:val="00202458"/>
    <w:rsid w:val="002A1885"/>
    <w:rsid w:val="00343E78"/>
    <w:rsid w:val="0038388E"/>
    <w:rsid w:val="0040716D"/>
    <w:rsid w:val="00462EEB"/>
    <w:rsid w:val="004C2B33"/>
    <w:rsid w:val="004C5D48"/>
    <w:rsid w:val="005056CD"/>
    <w:rsid w:val="00562E41"/>
    <w:rsid w:val="00596B6D"/>
    <w:rsid w:val="005A4CFE"/>
    <w:rsid w:val="005C144C"/>
    <w:rsid w:val="00653CEC"/>
    <w:rsid w:val="006A5E5B"/>
    <w:rsid w:val="00830A3E"/>
    <w:rsid w:val="0093576F"/>
    <w:rsid w:val="009A1586"/>
    <w:rsid w:val="009B6844"/>
    <w:rsid w:val="00A03428"/>
    <w:rsid w:val="00A61614"/>
    <w:rsid w:val="00BB3B1C"/>
    <w:rsid w:val="00C0196A"/>
    <w:rsid w:val="00C539E1"/>
    <w:rsid w:val="00C922E5"/>
    <w:rsid w:val="00CA545A"/>
    <w:rsid w:val="00CC0D30"/>
    <w:rsid w:val="00D41D2A"/>
    <w:rsid w:val="00D86A66"/>
    <w:rsid w:val="00D949A9"/>
    <w:rsid w:val="00E02D98"/>
    <w:rsid w:val="00E10409"/>
    <w:rsid w:val="00E47065"/>
    <w:rsid w:val="00E96657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3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C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CEC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CEC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CEC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3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C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CEC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CEC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CEC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
za NASTAVAK postupka</izvorni_sadrzaj>
    <derivirana_varijabla naziv="DomainObject.Predmet.PrimjedbaSuca_1">novi br. radi odluke o prijedlogu
za NASTAVAK postupka</derivirana_varijabla>
  </DomainObject.Predmet.PrimjedbaSuca>
  <DomainObject.Predmet.ProtustrankaFormated>
    <izvorni_sadrzaj>  Stečajna masa iza GA. VI. u stečaju</izvorni_sadrzaj>
    <derivirana_varijabla naziv="DomainObject.Predmet.ProtustrankaFormated_1">  Stečajna masa iza GA. VI. u stečaju</derivirana_varijabla>
  </DomainObject.Predmet.ProtustrankaFormated>
  <DomainObject.Predmet.ProtustrankaFormatedOIB>
    <izvorni_sadrzaj>  Stečajna masa iza GA. VI. u stečaju, OIB 54836721199</izvorni_sadrzaj>
    <derivirana_varijabla naziv="DomainObject.Predmet.ProtustrankaFormatedOIB_1">  Stečajna masa iza GA. VI. u stečaju, OIB 54836721199</derivirana_varijabla>
  </DomainObject.Predmet.ProtustrankaFormatedOIB>
  <DomainObject.Predmet.ProtustrankaFormatedWithAdress>
    <izvorni_sadrzaj> Stečajna masa iza GA. VI. u stečaju, Vlaška 95, 10000 Zagreb</izvorni_sadrzaj>
    <derivirana_varijabla naziv="DomainObject.Predmet.ProtustrankaFormatedWithAdress_1"> Stečajna masa iza GA. VI. u stečaju, Vlaška 95, 10000 Zagreb</derivirana_varijabla>
  </DomainObject.Predmet.ProtustrankaFormatedWithAdress>
  <DomainObject.Predmet.ProtustrankaFormatedWithAdressOIB>
    <izvorni_sadrzaj> Stečajna masa iza GA. VI. u stečaju, OIB 54836721199, Vlaška 95, 10000 Zagreb</izvorni_sadrzaj>
    <derivirana_varijabla naziv="DomainObject.Predmet.ProtustrankaFormatedWithAdressOIB_1"> Stečajna masa iza GA. VI. u stečaju, OIB 54836721199, Vlaška 95, 10000 Zagreb</derivirana_varijabla>
  </DomainObject.Predmet.ProtustrankaFormatedWithAdressOIB>
  <DomainObject.Predmet.ProtustrankaWithAdress>
    <izvorni_sadrzaj>Stečajna masa iza GA. VI. u stečaju Vlaška 95, 10000 Zagreb</izvorni_sadrzaj>
    <derivirana_varijabla naziv="DomainObject.Predmet.ProtustrankaWithAdress_1">Stečajna masa iza GA. VI. u stečaju Vlaška 95, 10000 Zagreb</derivirana_varijabla>
  </DomainObject.Predmet.ProtustrankaWithAdress>
  <DomainObject.Predmet.ProtustrankaWithAdressOIB>
    <izvorni_sadrzaj>Stečajna masa iza GA. VI. u stečaju, OIB 54836721199, Vlaška 95, 10000 Zagreb</izvorni_sadrzaj>
    <derivirana_varijabla naziv="DomainObject.Predmet.ProtustrankaWithAdressOIB_1">Stečajna masa iza GA. VI. u stečaju, OIB 54836721199, Vlaška 95, 10000 Zagreb</derivirana_varijabla>
  </DomainObject.Predmet.ProtustrankaWithAdressOIB>
  <DomainObject.Predmet.ProtustrankaNazivFormated>
    <izvorni_sadrzaj>Stečajna masa iza GA. VI. u stečaju</izvorni_sadrzaj>
    <derivirana_varijabla naziv="DomainObject.Predmet.ProtustrankaNazivFormated_1">Stečajna masa iza GA. VI. u stečaju</derivirana_varijabla>
  </DomainObject.Predmet.ProtustrankaNazivFormated>
  <DomainObject.Predmet.ProtustrankaNazivFormatedOIB>
    <izvorni_sadrzaj>Stečajna masa iza GA. VI. u stečaju, OIB 54836721199</izvorni_sadrzaj>
    <derivirana_varijabla naziv="DomainObject.Predmet.ProtustrankaNazivFormatedOIB_1">Stečajna masa iza GA. VI. u stečaju, OIB 54836721199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2746.76</izvorni_sadrzaj>
    <derivirana_varijabla naziv="DomainObject.Predmet.TrenutnaVrijednost_1">2746.76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GA. VI. u stečaju</item>
    </izvorni_sadrzaj>
    <derivirana_varijabla naziv="DomainObject.Predmet.ProtuStrankaListFormated_1">
      <item>Stečajna masa iza GA. VI. u stečaju</item>
    </derivirana_varijabla>
  </DomainObject.Predmet.ProtuStrankaListFormated>
  <DomainObject.Predmet.ProtuStrankaListFormatedOIB>
    <izvorni_sadrzaj>
      <item>Stečajna masa iza GA. VI. u stečaju, OIB 54836721199</item>
    </izvorni_sadrzaj>
    <derivirana_varijabla naziv="DomainObject.Predmet.ProtuStrankaListFormatedOIB_1">
      <item>Stečajna masa iza GA. VI. u stečaju, OIB 54836721199</item>
    </derivirana_varijabla>
  </DomainObject.Predmet.ProtuStrankaListFormatedOIB>
  <DomainObject.Predmet.ProtuStrankaListFormatedWithAdress>
    <izvorni_sadrzaj>
      <item>Stečajna masa iza GA. VI. u stečaju, Vlaška 95, 10000 Zagreb</item>
    </izvorni_sadrzaj>
    <derivirana_varijabla naziv="DomainObject.Predmet.ProtuStrankaListFormatedWithAdress_1">
      <item>Stečajna masa iza GA. VI. u stečaju, Vlaška 95, 10000 Zagreb</item>
    </derivirana_varijabla>
  </DomainObject.Predmet.ProtuStrankaListFormatedWithAdress>
  <DomainObject.Predmet.ProtuStrankaListFormatedWithAdressOIB>
    <izvorni_sadrzaj>
      <item>Stečajna masa iza GA. VI. u stečaju, OIB 54836721199, Vlaška 95, 10000 Zagreb</item>
    </izvorni_sadrzaj>
    <derivirana_varijabla naziv="DomainObject.Predmet.ProtuStrankaListFormatedWithAdressOIB_1">
      <item>Stečajna masa iza GA. VI. u stečaju, OIB 54836721199, Vlaška 95, 10000 Zagreb</item>
    </derivirana_varijabla>
  </DomainObject.Predmet.ProtuStrankaListFormatedWithAdressOIB>
  <DomainObject.Predmet.ProtuStrankaListNazivFormated>
    <izvorni_sadrzaj>
      <item>Stečajna masa iza GA. VI. u stečaju</item>
    </izvorni_sadrzaj>
    <derivirana_varijabla naziv="DomainObject.Predmet.ProtuStrankaListNazivFormated_1">
      <item>Stečajna masa iza GA. VI. u stečaju</item>
    </derivirana_varijabla>
  </DomainObject.Predmet.ProtuStrankaListNazivFormated>
  <DomainObject.Predmet.ProtuStrankaListNazivFormatedOIB>
    <izvorni_sadrzaj>
      <item>Stečajna masa iza GA. VI. u stečaju, OIB 54836721199</item>
    </izvorni_sadrzaj>
    <derivirana_varijabla naziv="DomainObject.Predmet.ProtuStrankaListNazivFormatedOIB_1">
      <item>Stečajna masa iza GA. VI. u stečaju, OIB 54836721199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GA. VI. u stečaju</izvorni_sadrzaj>
    <derivirana_varijabla naziv="DomainObject.Predmet.ProtustrankaIDrugi_1">Stečajna masa iza GA. VI.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GA. VI. u stečaju, OIB 54836721199, Vlaška 95, 10000 Zagreb</izvorni_sadrzaj>
    <derivirana_varijabla naziv="DomainObject.Predmet.ProtustrankaIDrugiAdressOIB_1">Stečajna masa iza GA. VI. u stečaju, OIB 54836721199,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GA. VI. u stečaju</item>
    </izvorni_sadrzaj>
    <derivirana_varijabla naziv="DomainObject.Predmet.SudioniciListNaziv_1">
      <item>FINANCIJSKA AGENCIJA, RC RIJEKA, PODRUŽNICA PULA, PULA</item>
      <item>Stečajna masa iza GA. VI.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GA. VI. u stečaju, OIB 54836721199, Vlaška 95,10000 Zagreb</item>
    </izvorni_sadrzaj>
    <derivirana_varijabla naziv="DomainObject.Predmet.SudioniciListAdressOIB_1">
      <item>FINANCIJSKA AGENCIJA, RC RIJEKA, PODRUŽNICA PULA, PULA, OIB 85821130368, Giardini 5,52100 Pula</item>
      <item>Stečajna masa iza GA. VI. u stečaju, OIB 54836721199,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54836721199</item>
    </izvorni_sadrzaj>
    <derivirana_varijabla naziv="DomainObject.Predmet.SudioniciListNazivOIB_1">
      <item>, OIB 85821130368</item>
      <item>, OIB 54836721199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188</properties:Words>
  <properties:Characters>1020</properties:Characters>
  <properties:Lines>46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2018-01-25T13:25:00Z</dcterms:created>
  <dc:creator>drabar</dc:creator>
  <cp:lastModifiedBy>Lorena Paris Aničić</cp:lastModifiedBy>
  <cp:lastPrinted>2018-01-25T13:36:00Z</cp:lastPrinted>
  <dcterms:modified xmlns:xsi="http://www.w3.org/2001/XMLSchema-instance" xsi:type="dcterms:W3CDTF">2018-01-25T13:47:00Z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