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252c" w14:paraId="3af252c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="00D90DA3">
        <w:rPr>
          <w:szCs w:val="24"/>
          <w:lang w:eastAsia="en-US" w:val="hr-HR"/>
        </w:rPr>
        <w:t xml:space="preserve">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A3" w:rsidP="00EF513E" w:rsidR="00EF513E" w:rsidRPr="001474B1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D90DA3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C3008D" w:rsidRPr="00C3008D">
        <w:rPr>
          <w:szCs w:val="24"/>
          <w:lang w:val="hr-HR"/>
        </w:rPr>
        <w:t>u postupku po prijedlogu predlagatelja Republike Hrvatske, Ministarstva financija, Porezna uprava, Područni ured Istra, Primorje, Lika, zastupane po Županijskom državnom odvjetništvu u Puli – Pola, Pula, Kranjčevićeva 8, OIB 52634238587,</w:t>
      </w:r>
      <w:r w:rsidR="00C3008D">
        <w:rPr>
          <w:szCs w:val="24"/>
          <w:lang w:val="hr-HR"/>
        </w:rPr>
        <w:t xml:space="preserve"> </w:t>
      </w:r>
      <w:r w:rsidR="00416DAB" w:rsidRPr="001474B1">
        <w:rPr>
          <w:szCs w:val="24"/>
          <w:lang w:val="hr-HR"/>
        </w:rPr>
        <w:t xml:space="preserve">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C3008D" w:rsidRPr="00C3008D">
        <w:rPr>
          <w:szCs w:val="24"/>
          <w:lang w:val="hr-HR"/>
        </w:rPr>
        <w:t>ISTRA TERRA MAGICA d. o. o. Buzet, Naselje Goričica 54, OIB 52970942086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1</w:t>
      </w:r>
      <w:r w:rsidR="00C3008D">
        <w:rPr>
          <w:szCs w:val="24"/>
          <w:lang w:val="hr-HR"/>
        </w:rPr>
        <w:t>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>st</w:t>
      </w:r>
      <w:r w:rsidR="00C3008D">
        <w:rPr>
          <w:szCs w:val="24"/>
          <w:lang w:val="hr-HR"/>
        </w:rPr>
        <w:t>udenog</w:t>
      </w:r>
      <w:r w:rsidR="009A388C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C3008D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3008D" w:rsidRPr="00C3008D">
        <w:rPr>
          <w:szCs w:val="24"/>
          <w:lang w:val="hr-HR"/>
        </w:rPr>
        <w:t>Tomislav</w:t>
      </w:r>
      <w:r w:rsidR="00C3008D">
        <w:rPr>
          <w:szCs w:val="24"/>
          <w:lang w:val="hr-HR"/>
        </w:rPr>
        <w:t>u</w:t>
      </w:r>
      <w:r w:rsidR="00C3008D" w:rsidRPr="00C3008D">
        <w:rPr>
          <w:szCs w:val="24"/>
          <w:lang w:val="hr-HR"/>
        </w:rPr>
        <w:t xml:space="preserve"> Milanović</w:t>
      </w:r>
      <w:r w:rsidR="00C3008D">
        <w:rPr>
          <w:szCs w:val="24"/>
          <w:lang w:val="hr-HR"/>
        </w:rPr>
        <w:t>u</w:t>
      </w:r>
      <w:r w:rsidR="00C3008D" w:rsidRPr="00C3008D">
        <w:rPr>
          <w:szCs w:val="24"/>
          <w:lang w:val="hr-HR"/>
        </w:rPr>
        <w:t>,</w:t>
      </w:r>
      <w:r w:rsidR="00C3008D">
        <w:rPr>
          <w:szCs w:val="24"/>
          <w:lang w:val="hr-HR"/>
        </w:rPr>
        <w:t xml:space="preserve"> iz</w:t>
      </w:r>
      <w:r w:rsidR="00C3008D" w:rsidRPr="00C3008D">
        <w:rPr>
          <w:szCs w:val="24"/>
          <w:lang w:val="hr-HR"/>
        </w:rPr>
        <w:t xml:space="preserve"> Buzet</w:t>
      </w:r>
      <w:r w:rsidR="00C3008D">
        <w:rPr>
          <w:szCs w:val="24"/>
          <w:lang w:val="hr-HR"/>
        </w:rPr>
        <w:t>a</w:t>
      </w:r>
      <w:r w:rsidR="00C3008D" w:rsidRPr="00C3008D">
        <w:rPr>
          <w:szCs w:val="24"/>
          <w:lang w:val="hr-HR"/>
        </w:rPr>
        <w:t>, Naselje Goričica 54</w:t>
      </w:r>
      <w:r w:rsidR="00C3008D">
        <w:rPr>
          <w:szCs w:val="24"/>
          <w:lang w:val="hr-HR"/>
        </w:rPr>
        <w:t xml:space="preserve">, </w:t>
      </w:r>
      <w:r w:rsidR="00C3008D" w:rsidRPr="00C3008D">
        <w:rPr>
          <w:szCs w:val="24"/>
          <w:lang w:val="hr-HR"/>
        </w:rPr>
        <w:t>OIB: 59015008522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 xml:space="preserve">osobi ovlaštenoj za zastupanje </w:t>
      </w:r>
      <w:r w:rsidR="00C3008D" w:rsidRPr="00C3008D">
        <w:rPr>
          <w:szCs w:val="24"/>
          <w:lang w:val="hr-HR"/>
        </w:rPr>
        <w:t>ISTRA TERRA MAGICA d. o. o. Buzet, Naselje Goričica 54, OIB 52970942086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9A388C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C3008D">
        <w:rPr>
          <w:szCs w:val="24"/>
          <w:u w:val="single"/>
          <w:lang w:val="hr-HR"/>
        </w:rPr>
        <w:t>7</w:t>
      </w:r>
      <w:r w:rsidR="00A720D5">
        <w:rPr>
          <w:szCs w:val="24"/>
          <w:u w:val="single"/>
          <w:lang w:val="hr-HR"/>
        </w:rPr>
        <w:t>.</w:t>
      </w:r>
      <w:r w:rsidR="002E0600">
        <w:rPr>
          <w:szCs w:val="24"/>
          <w:u w:val="single"/>
          <w:lang w:val="hr-HR"/>
        </w:rPr>
        <w:t>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C3008D">
        <w:rPr>
          <w:szCs w:val="24"/>
          <w:lang w:val="hr-HR"/>
        </w:rPr>
        <w:t>610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3008D" w:rsidRPr="00C3008D">
        <w:t>59015008522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C3008D">
        <w:rPr>
          <w:szCs w:val="24"/>
          <w:lang w:val="hr-HR"/>
        </w:rPr>
        <w:t>610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</w:t>
      </w:r>
      <w:r w:rsidRPr="001474B1">
        <w:rPr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866EE9" w:rsidP="00D90DA3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C3008D">
        <w:rPr>
          <w:szCs w:val="24"/>
          <w:lang w:val="hr-HR"/>
        </w:rPr>
        <w:t xml:space="preserve">Iz zahtjeva FINE za provedbu skraćenog </w:t>
      </w:r>
      <w:r w:rsidRPr="001474B1">
        <w:rPr>
          <w:szCs w:val="24"/>
          <w:lang w:val="hr-HR"/>
        </w:rPr>
        <w:t>stečajnog postupka</w:t>
      </w:r>
      <w:r w:rsidR="00C3008D">
        <w:rPr>
          <w:szCs w:val="24"/>
          <w:lang w:val="hr-HR"/>
        </w:rPr>
        <w:t xml:space="preserve"> (list 1 spisa)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</w:t>
      </w:r>
      <w:r w:rsidR="00A720D5">
        <w:rPr>
          <w:szCs w:val="24"/>
          <w:lang w:val="hr-HR"/>
        </w:rPr>
        <w:t>u</w:t>
      </w:r>
      <w:r w:rsidR="000F5648" w:rsidRPr="001474B1">
        <w:rPr>
          <w:szCs w:val="24"/>
          <w:lang w:val="hr-HR"/>
        </w:rPr>
        <w:t xml:space="preserve"> visini od </w:t>
      </w:r>
      <w:r w:rsidR="00C3008D">
        <w:rPr>
          <w:szCs w:val="24"/>
          <w:lang w:val="hr-HR"/>
        </w:rPr>
        <w:t>7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</w:t>
      </w:r>
      <w:r w:rsidR="00A720D5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</w:t>
      </w:r>
      <w:r w:rsidR="00A720D5">
        <w:rPr>
          <w:szCs w:val="24"/>
          <w:lang w:val="hr-HR"/>
        </w:rPr>
        <w:t xml:space="preserve"> i unovčenje</w:t>
      </w:r>
      <w:r w:rsidR="00E813E3" w:rsidRPr="001474B1">
        <w:rPr>
          <w:szCs w:val="24"/>
          <w:lang w:val="hr-HR"/>
        </w:rPr>
        <w:t xml:space="preserve"> imovine </w:t>
      </w:r>
      <w:r w:rsidR="00A720D5">
        <w:rPr>
          <w:szCs w:val="24"/>
          <w:lang w:val="hr-HR"/>
        </w:rPr>
        <w:t>(</w:t>
      </w:r>
      <w:r w:rsidR="00E813E3" w:rsidRPr="001474B1">
        <w:rPr>
          <w:szCs w:val="24"/>
          <w:lang w:val="hr-HR"/>
        </w:rPr>
        <w:t>i</w:t>
      </w:r>
      <w:r w:rsidR="00A720D5">
        <w:rPr>
          <w:szCs w:val="24"/>
          <w:lang w:val="hr-HR"/>
        </w:rPr>
        <w:t>z prijedloga za otvaranje stečajnog postupka proizlazi da je dužnik vlasnik nekretnina) i</w:t>
      </w:r>
      <w:r w:rsidR="00E813E3" w:rsidRPr="001474B1">
        <w:rPr>
          <w:szCs w:val="24"/>
          <w:lang w:val="hr-HR"/>
        </w:rPr>
        <w:t xml:space="preserve">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940817">
        <w:rPr>
          <w:szCs w:val="24"/>
          <w:lang w:val="hr-HR"/>
        </w:rPr>
        <w:t>1</w:t>
      </w:r>
      <w:r w:rsidR="00A720D5">
        <w:rPr>
          <w:szCs w:val="24"/>
          <w:lang w:val="hr-HR"/>
        </w:rPr>
        <w:t>4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A388C">
        <w:rPr>
          <w:szCs w:val="24"/>
          <w:lang w:val="hr-HR"/>
        </w:rPr>
        <w:t>st</w:t>
      </w:r>
      <w:r w:rsidR="00A720D5">
        <w:rPr>
          <w:szCs w:val="24"/>
          <w:lang w:val="hr-HR"/>
        </w:rPr>
        <w:t>udenog</w:t>
      </w:r>
      <w:r w:rsidR="009A388C">
        <w:rPr>
          <w:szCs w:val="24"/>
          <w:lang w:val="hr-HR"/>
        </w:rPr>
        <w:t xml:space="preserve">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6B091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D90DA3" w:rsidP="008D27FC" w:rsidR="00D90DA3">
      <w:pPr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9A388C">
      <w:pPr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DNA:</w:t>
      </w:r>
    </w:p>
    <w:p w:rsidRDefault="00EF513E" w:rsidP="00EF513E" w:rsidR="00500701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 xml:space="preserve">- </w:t>
      </w:r>
      <w:r w:rsidR="008D27FC" w:rsidRPr="009A388C">
        <w:rPr>
          <w:szCs w:val="24"/>
          <w:lang w:val="hr-HR"/>
        </w:rPr>
        <w:t>obveznik plaćanja predujma</w:t>
      </w:r>
    </w:p>
    <w:p w:rsidRDefault="004016BF" w:rsidP="00EF513E" w:rsidR="004016BF" w:rsidRPr="009A388C">
      <w:pPr>
        <w:ind w:firstLine="720" w:right="512"/>
        <w:jc w:val="both"/>
        <w:rPr>
          <w:szCs w:val="24"/>
          <w:lang w:val="hr-HR"/>
        </w:rPr>
      </w:pPr>
      <w:r w:rsidRPr="009A388C">
        <w:rPr>
          <w:szCs w:val="24"/>
          <w:lang w:val="hr-HR"/>
        </w:rPr>
        <w:t>- e-oglasna ploča suda (čl. 12. Stečajnog zakona)</w:t>
      </w:r>
    </w:p>
    <w:sectPr w:rsidSect="00D90DA3" w:rsidR="004016BF" w:rsidRPr="009A388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BD8" w:rsidP="00E95B75" w:rsidR="00D76BD8">
      <w:r>
        <w:separator/>
      </w:r>
    </w:p>
  </w:endnote>
  <w:endnote w:id="0" w:type="continuationSeparator">
    <w:p w:rsidRDefault="00D76BD8" w:rsidP="00E95B75" w:rsidR="00D76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BD8" w:rsidP="00E95B75" w:rsidR="00D76BD8">
      <w:r>
        <w:separator/>
      </w:r>
    </w:p>
  </w:footnote>
  <w:footnote w:id="0" w:type="continuationSeparator">
    <w:p w:rsidRDefault="00D76BD8" w:rsidP="00E95B75" w:rsidR="00D76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6878909"/>
      <w:docPartObj>
        <w:docPartGallery w:val="Page Numbers (Top of Page)"/>
        <w:docPartUnique/>
      </w:docPartObj>
    </w:sdtPr>
    <w:sdtEndPr/>
    <w:sdtContent>
      <w:p w:rsidRDefault="00766166" w:rsidP="00766166" w:rsidR="00766166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911" w:rsidRPr="006B0911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C3008D" w:rsidRPr="00C3008D">
          <w:t>10 St-610/2017-6</w:t>
        </w:r>
      </w:p>
    </w:sdtContent>
  </w:sdt>
  <w:p w:rsidRDefault="000F6D56" w:rsidR="000F6D56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166" w:rsidP="00766166" w:rsidR="00766166">
    <w:pPr>
      <w:pStyle w:val="Zaglavlje"/>
      <w:jc w:val="right"/>
    </w:pPr>
    <w:r w:rsidRPr="00E95B75">
      <w:t>10 St-</w:t>
    </w:r>
    <w:r w:rsidR="00C3008D">
      <w:t>610/</w:t>
    </w:r>
    <w:r>
      <w:t>2017</w:t>
    </w:r>
    <w:r w:rsidRPr="00E95B75">
      <w:t>-</w:t>
    </w:r>
    <w: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A7394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091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66166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30C77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388C"/>
    <w:rsid w:val="009A74CA"/>
    <w:rsid w:val="009C1342"/>
    <w:rsid w:val="009C178D"/>
    <w:rsid w:val="009C35C6"/>
    <w:rsid w:val="00A00F98"/>
    <w:rsid w:val="00A010C1"/>
    <w:rsid w:val="00A161B2"/>
    <w:rsid w:val="00A22BC9"/>
    <w:rsid w:val="00A3220F"/>
    <w:rsid w:val="00A720D5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B001A"/>
    <w:rsid w:val="00BF557B"/>
    <w:rsid w:val="00BF6416"/>
    <w:rsid w:val="00C11C31"/>
    <w:rsid w:val="00C3008D"/>
    <w:rsid w:val="00C354AC"/>
    <w:rsid w:val="00C5140B"/>
    <w:rsid w:val="00C514B0"/>
    <w:rsid w:val="00C5750A"/>
    <w:rsid w:val="00C700C8"/>
    <w:rsid w:val="00C85A1F"/>
    <w:rsid w:val="00C87576"/>
    <w:rsid w:val="00C908CF"/>
    <w:rsid w:val="00C933E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76BD8"/>
    <w:rsid w:val="00D839C8"/>
    <w:rsid w:val="00D85AD3"/>
    <w:rsid w:val="00D87FE7"/>
    <w:rsid w:val="00D90DA3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91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91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TERRA MAGICA d.o.o. BUZET</izvorni_sadrzaj>
    <derivirana_varijabla naziv="DomainObject.Predmet.ProtustrankaFormated_1">  ISTRA TERRA MAGICA d.o.o. BUZET</derivirana_varijabla>
  </DomainObject.Predmet.ProtustrankaFormated>
  <DomainObject.Predmet.ProtustrankaFormatedOIB>
    <izvorni_sadrzaj>  ISTRA TERRA MAGICA d.o.o. BUZET, OIB 52970942086</izvorni_sadrzaj>
    <derivirana_varijabla naziv="DomainObject.Predmet.ProtustrankaFormatedOIB_1">  ISTRA TERRA MAGICA d.o.o. BUZET, OIB 52970942086</derivirana_varijabla>
  </DomainObject.Predmet.ProtustrankaFormatedOIB>
  <DomainObject.Predmet.ProtustrankaFormatedWithAdress>
    <izvorni_sadrzaj> ISTRA TERRA MAGICA d.o.o. BUZET, Naselje Goričica 54, 52420 Buzet</izvorni_sadrzaj>
    <derivirana_varijabla naziv="DomainObject.Predmet.ProtustrankaFormatedWithAdress_1"> ISTRA TERRA MAGICA d.o.o. BUZET, Naselje Goričica 54, 52420 Buzet</derivirana_varijabla>
  </DomainObject.Predmet.ProtustrankaFormatedWithAdress>
  <DomainObject.Predmet.ProtustrankaFormatedWithAdressOIB>
    <izvorni_sadrzaj> ISTRA TERRA MAGICA d.o.o. BUZET, OIB 52970942086, Naselje Goričica 54, 52420 Buzet</izvorni_sadrzaj>
    <derivirana_varijabla naziv="DomainObject.Predmet.ProtustrankaFormatedWithAdressOIB_1"> ISTRA TERRA MAGICA d.o.o. BUZET, OIB 52970942086, Naselje Goričica 54, 52420 Buzet</derivirana_varijabla>
  </DomainObject.Predmet.ProtustrankaFormatedWithAdressOIB>
  <DomainObject.Predmet.ProtustrankaWithAdress>
    <izvorni_sadrzaj>ISTRA TERRA MAGICA d.o.o. BUZET Naselje Goričica 54, 52420 Buzet</izvorni_sadrzaj>
    <derivirana_varijabla naziv="DomainObject.Predmet.ProtustrankaWithAdress_1">ISTRA TERRA MAGICA d.o.o. BUZET Naselje Goričica 54, 52420 Buzet</derivirana_varijabla>
  </DomainObject.Predmet.ProtustrankaWithAdress>
  <DomainObject.Predmet.ProtustrankaWithAdressOIB>
    <izvorni_sadrzaj>ISTRA TERRA MAGICA d.o.o. BUZET, OIB 52970942086, Naselje Goričica 54, 52420 Buzet</izvorni_sadrzaj>
    <derivirana_varijabla naziv="DomainObject.Predmet.ProtustrankaWithAdressOIB_1">ISTRA TERRA MAGICA d.o.o. BUZET, OIB 52970942086, Naselje Goričica 54, 52420 Buzet</derivirana_varijabla>
  </DomainObject.Predmet.ProtustrankaWithAdressOIB>
  <DomainObject.Predmet.ProtustrankaNazivFormated>
    <izvorni_sadrzaj>ISTRA TERRA MAGICA d.o.o. BUZET</izvorni_sadrzaj>
    <derivirana_varijabla naziv="DomainObject.Predmet.ProtustrankaNazivFormated_1">ISTRA TERRA MAGICA d.o.o. BUZET</derivirana_varijabla>
  </DomainObject.Predmet.ProtustrankaNazivFormated>
  <DomainObject.Predmet.ProtustrankaNazivFormatedOIB>
    <izvorni_sadrzaj>ISTRA TERRA MAGICA d.o.o. BUZET, OIB 52970942086</izvorni_sadrzaj>
    <derivirana_varijabla naziv="DomainObject.Predmet.ProtustrankaNazivFormatedOIB_1">ISTRA TERRA MAGICA d.o.o. BUZET, OIB 52970942086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PULA, PULA</izvorni_sadrzaj>
    <derivirana_varijabla naziv="DomainObject.Predmet.StrankaFormated_1">  REPUBLIKA HRVATSKA, Ministarstvo financija, Porezna uprava, Područni ured Istra, Primorje, Gorski Kotar  i Lika zastupanog po punomoćniku ŽDO PULA,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PULA, PULA</izvorni_sadrzaj>
    <derivirana_varijabla naziv="DomainObject.Predmet.StrankaFormatedOIB_1">  REPUBLIKA HRVATSKA, Ministarstvo financija, Porezna uprava, Područni ured Istra, Primorje, Gorski Kotar  i Lika, OIB 52634238587 zastupanog po punomoćniku ŽDO PULA,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PULA,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PULA,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PULA,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PULA,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117020.82</izvorni_sadrzaj>
    <derivirana_varijabla naziv="DomainObject.Predmet.TrenutnaVrijednost_1">117020.82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PULA, PULA</item>
    </izvorni_sadrzaj>
    <derivirana_varijabla naziv="DomainObject.Predmet.StrankaListFormated_1">
      <item>REPUBLIKA HRVATSKA, Ministarstvo financija, Porezna uprava, Područni ured Istra, Primorje, Gorski Kotar  i Lika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PULA,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PULA,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PULA,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ISTRA TERRA MAGICA d.o.o. BUZET</item>
    </izvorni_sadrzaj>
    <derivirana_varijabla naziv="DomainObject.Predmet.ProtuStrankaListFormated_1">
      <item>ISTRA TERRA MAGICA d.o.o. BUZET</item>
    </derivirana_varijabla>
  </DomainObject.Predmet.ProtuStrankaListFormated>
  <DomainObject.Predmet.ProtuStrankaListFormatedOIB>
    <izvorni_sadrzaj>
      <item>ISTRA TERRA MAGICA d.o.o. BUZET, OIB 52970942086</item>
    </izvorni_sadrzaj>
    <derivirana_varijabla naziv="DomainObject.Predmet.ProtuStrankaListFormatedOIB_1">
      <item>ISTRA TERRA MAGICA d.o.o. BUZET, OIB 52970942086</item>
    </derivirana_varijabla>
  </DomainObject.Predmet.ProtuStrankaListFormatedOIB>
  <DomainObject.Predmet.ProtuStrankaListFormatedWithAdress>
    <izvorni_sadrzaj>
      <item>ISTRA TERRA MAGICA d.o.o. BUZET, Naselje Goričica 54, 52420 Buzet</item>
    </izvorni_sadrzaj>
    <derivirana_varijabla naziv="DomainObject.Predmet.ProtuStrankaListFormatedWithAdress_1">
      <item>ISTRA TERRA MAGICA d.o.o. BUZET, Naselje Goričica 54, 52420 Buzet</item>
    </derivirana_varijabla>
  </DomainObject.Predmet.ProtuStrankaListFormatedWithAdress>
  <DomainObject.Predmet.ProtuStrankaListFormatedWithAdressOIB>
    <izvorni_sadrzaj>
      <item>ISTRA TERRA MAGICA d.o.o. BUZET, OIB 52970942086, Naselje Goričica 54, 52420 Buzet</item>
    </izvorni_sadrzaj>
    <derivirana_varijabla naziv="DomainObject.Predmet.ProtuStrankaListFormatedWithAdressOIB_1">
      <item>ISTRA TERRA MAGICA d.o.o. BUZET, OIB 52970942086, Naselje Goričica 54, 52420 Buzet</item>
    </derivirana_varijabla>
  </DomainObject.Predmet.ProtuStrankaListFormatedWithAdressOIB>
  <DomainObject.Predmet.ProtuStrankaListNazivFormated>
    <izvorni_sadrzaj>
      <item>ISTRA TERRA MAGICA d.o.o. BUZET</item>
    </izvorni_sadrzaj>
    <derivirana_varijabla naziv="DomainObject.Predmet.ProtuStrankaListNazivFormated_1">
      <item>ISTRA TERRA MAGICA d.o.o. BUZET</item>
    </derivirana_varijabla>
  </DomainObject.Predmet.ProtuStrankaListNazivFormated>
  <DomainObject.Predmet.ProtuStrankaListNazivFormatedOIB>
    <izvorni_sadrzaj>
      <item>ISTRA TERRA MAGICA d.o.o. BUZET, OIB 52970942086</item>
    </izvorni_sadrzaj>
    <derivirana_varijabla naziv="DomainObject.Predmet.ProtuStrankaListNazivFormatedOIB_1">
      <item>ISTRA TERRA MAGICA d.o.o. BUZET, OIB 52970942086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PULA,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ISTRA TERRA MAGICA d.o.o. BUZET</izvorni_sadrzaj>
    <derivirana_varijabla naziv="DomainObject.Predmet.ProtustrankaIDrugi_1">ISTRA TERRA MAGICA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ISTRA TERRA MAGICA d.o.o. BUZET, OIB 52970942086, Naselje Goričica 54, 52420 Buzet</izvorni_sadrzaj>
    <derivirana_varijabla naziv="DomainObject.Predmet.ProtustrankaIDrugiAdressOIB_1">ISTRA TERRA MAGICA d.o.o. BUZET, OIB 52970942086, Naselje Goričica 54,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TERRA MAGICA d.o.o. BUZET</item>
      <item>ŽDO PULA, PULA</item>
      <item>REPUBLIKA HRVATSKA, Ministarstvo financija, Porezna uprava, Područni ured Istra, Primorje, Gorski Kotar  i Lika</item>
    </izvorni_sadrzaj>
    <derivirana_varijabla naziv="DomainObject.Predmet.SudioniciListNaziv_1">
      <item>ISTRA TERRA MAGICA d.o.o. BUZET</item>
      <item>ŽDO PULA,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ISTRA TERRA MAGICA d.o.o. BUZET, OIB 52970942086, Naselje Goričica 54,52420 Buzet</item>
      <item>ŽDO PULA, PULA, OIB 93993757343, Rovinjska 2a,52100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ISTRA TERRA MAGICA d.o.o. BUZET, OIB 52970942086, Naselje Goričica 54,52420 Buzet</item>
      <item>ŽDO PULA, PULA, OIB 93993757343, Rovinjska 2a,52100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52970942086</item>
      <item>, OIB 93993757343</item>
      <item>, OIB 52634238587</item>
    </izvorni_sadrzaj>
    <derivirana_varijabla naziv="DomainObject.Predmet.SudioniciListNazivOIB_1">
      <item>, OIB 52970942086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5337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2017-11-14T09:17:00Z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2017-11-14T09:20:00Z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