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26d85" w14:paraId="b926d85" w:rsidRDefault="001A53B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1754505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A53B2" w:rsidP="001A53B2" w:rsidR="00AE649C">
      <w:pPr>
        <w:pStyle w:val="NormaleSPIS"/>
        <w:spacing w:after="0"/>
      </w:pPr>
      <w:r>
        <w:t xml:space="preserve">     Republika Hrvatska</w:t>
      </w:r>
    </w:p>
    <w:p w:rsidRDefault="001A53B2" w:rsidP="001A53B2" w:rsidR="001A53B2">
      <w:pPr>
        <w:pStyle w:val="NormaleSPIS"/>
        <w:spacing w:after="0"/>
      </w:pPr>
      <w:r>
        <w:t>Trgovački sud u Bjelovaru</w:t>
      </w:r>
    </w:p>
    <w:p w:rsidRDefault="001A53B2" w:rsidP="004F27AE" w:rsidR="001A53B2" w:rsidRPr="00B76F3C">
      <w:pPr>
        <w:pStyle w:val="NormaleSPIS"/>
      </w:pPr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42.</w:t>
      </w:r>
    </w:p>
    <w:p w:rsidRDefault="001A53B2" w:rsidP="001A53B2" w:rsidR="001A53B2">
      <w:pPr>
        <w:jc w:val="right"/>
      </w:pPr>
      <w:r>
        <w:t>Poslovni broj:7 St-394/2017-6</w:t>
      </w:r>
    </w:p>
    <w:p w:rsidRDefault="001A53B2" w:rsidP="001A53B2" w:rsidR="001A53B2">
      <w:pPr>
        <w:jc w:val="center"/>
        <w:rPr>
          <w:b/>
        </w:rPr>
      </w:pPr>
    </w:p>
    <w:p w:rsidRDefault="001A53B2" w:rsidP="001A53B2" w:rsidR="001A53B2">
      <w:pPr>
        <w:jc w:val="center"/>
      </w:pPr>
      <w:r>
        <w:t>U  I M E  R E P U B L I K E   H R V A T  S K E</w:t>
      </w:r>
    </w:p>
    <w:p w:rsidRDefault="001A53B2" w:rsidP="001A53B2" w:rsidR="001A53B2">
      <w:pPr>
        <w:jc w:val="center"/>
        <w:rPr>
          <w:b/>
        </w:rPr>
      </w:pPr>
      <w:r>
        <w:t xml:space="preserve"> R J E Š E N J E</w:t>
      </w:r>
    </w:p>
    <w:p w:rsidRDefault="001A53B2" w:rsidP="001A53B2" w:rsidR="001A53B2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VEKO DECOR d.o.o. za proizvodnju i usluge iz </w:t>
      </w:r>
      <w:proofErr w:type="spellStart"/>
      <w:r>
        <w:t>Patkovca</w:t>
      </w:r>
      <w:proofErr w:type="spellEnd"/>
      <w:r>
        <w:t xml:space="preserve"> 4/a, MBS 010083342, OIB 42316442571, 14. studenog 2017. </w:t>
      </w:r>
    </w:p>
    <w:p w:rsidRDefault="001A53B2" w:rsidP="001A53B2" w:rsidR="001A53B2">
      <w:pPr>
        <w:jc w:val="center"/>
        <w:rPr>
          <w:b/>
        </w:rPr>
      </w:pPr>
      <w:r>
        <w:t>r i j e š i o   j e</w:t>
      </w:r>
    </w:p>
    <w:p w:rsidRDefault="001A53B2" w:rsidP="001A53B2" w:rsidR="001A53B2">
      <w:pPr>
        <w:ind w:firstLine="720"/>
        <w:jc w:val="both"/>
      </w:pPr>
      <w:proofErr w:type="spellStart"/>
      <w:r>
        <w:t>I.Otvara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VEKO DECOR d.o.o. za proizvodnju i usluge iz </w:t>
      </w:r>
      <w:proofErr w:type="spellStart"/>
      <w:r>
        <w:t>Patkovca</w:t>
      </w:r>
      <w:proofErr w:type="spellEnd"/>
      <w:r>
        <w:t xml:space="preserve"> 4/a, MBS 010083342, OIB 42316442571.</w:t>
      </w:r>
    </w:p>
    <w:p w:rsidRDefault="001A53B2" w:rsidP="001A53B2" w:rsidR="001A53B2">
      <w:pPr>
        <w:jc w:val="both"/>
      </w:pPr>
      <w:r>
        <w:tab/>
        <w:t>II</w:t>
      </w:r>
      <w:r>
        <w:rPr>
          <w:b/>
        </w:rPr>
        <w:t>.</w:t>
      </w:r>
      <w:r>
        <w:t xml:space="preserve">Za stečajnog upravitelja imenuje se Tomislav </w:t>
      </w:r>
      <w:proofErr w:type="spellStart"/>
      <w:r>
        <w:t>Strniščak</w:t>
      </w:r>
      <w:proofErr w:type="spellEnd"/>
      <w:r>
        <w:t xml:space="preserve"> iz </w:t>
      </w:r>
      <w:proofErr w:type="spellStart"/>
      <w:r>
        <w:t>Šenkovca</w:t>
      </w:r>
      <w:proofErr w:type="spellEnd"/>
      <w:r>
        <w:t xml:space="preserve">, Gorčica 10, Čakovec, OIB 26341315268. </w:t>
      </w:r>
    </w:p>
    <w:p w:rsidRDefault="001A53B2" w:rsidP="001A53B2" w:rsidR="001A53B2">
      <w:pPr>
        <w:jc w:val="both"/>
      </w:pPr>
      <w:r>
        <w:tab/>
      </w:r>
      <w:proofErr w:type="spellStart"/>
      <w:r>
        <w:t>III.Zaključuje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VEKO DECOR d.o.o. za proizvodnju i usluge iz </w:t>
      </w:r>
      <w:proofErr w:type="spellStart"/>
      <w:r>
        <w:t>Patkovca</w:t>
      </w:r>
      <w:proofErr w:type="spellEnd"/>
      <w:r>
        <w:t xml:space="preserve"> 4/a, MBS 010083342, OIB 42316442571.</w:t>
      </w:r>
    </w:p>
    <w:p w:rsidRDefault="001A53B2" w:rsidP="001A53B2" w:rsidR="001A53B2">
      <w:pPr>
        <w:jc w:val="both"/>
      </w:pPr>
    </w:p>
    <w:p w:rsidRDefault="001A53B2" w:rsidP="001A53B2" w:rsidR="001A53B2">
      <w:pPr>
        <w:jc w:val="both"/>
      </w:pPr>
      <w:r>
        <w:tab/>
      </w:r>
      <w:proofErr w:type="spellStart"/>
      <w:r>
        <w:t>IV.Stečajni</w:t>
      </w:r>
      <w:proofErr w:type="spellEnd"/>
      <w:r>
        <w:t xml:space="preserve"> postupak je otvoren i zaključen s danom 14. studenog 2017. godine u</w:t>
      </w:r>
      <w:r>
        <w:rPr>
          <w:b/>
        </w:rPr>
        <w:t xml:space="preserve"> </w:t>
      </w:r>
      <w:r>
        <w:t>07,30 sati, kada je ovo rješenje stavljeno na e-oglasnu ploču ovog suda.</w:t>
      </w:r>
    </w:p>
    <w:p w:rsidRDefault="001A53B2" w:rsidP="001A53B2" w:rsidR="001A53B2">
      <w:pPr>
        <w:jc w:val="both"/>
      </w:pPr>
      <w:r>
        <w:tab/>
      </w:r>
      <w:proofErr w:type="spellStart"/>
      <w:r>
        <w:t>V.Nakon</w:t>
      </w:r>
      <w:proofErr w:type="spellEnd"/>
      <w:r>
        <w:t xml:space="preserve"> pravomoćnosti ovoga rješenja stečajni dužnik će se brisati iz sudskog registra.</w:t>
      </w:r>
    </w:p>
    <w:p w:rsidRDefault="001A53B2" w:rsidP="001A53B2" w:rsidR="001A53B2">
      <w:pPr>
        <w:jc w:val="both"/>
      </w:pPr>
      <w:r>
        <w:tab/>
      </w:r>
      <w:proofErr w:type="spellStart"/>
      <w:r>
        <w:t>VI.Ovo</w:t>
      </w:r>
      <w:proofErr w:type="spellEnd"/>
      <w:r>
        <w:t xml:space="preserve"> rješenje će se objaviti na e-oglasnoj ploči Trgovačkog suda u Bjelovaru.</w:t>
      </w:r>
      <w:r>
        <w:tab/>
        <w:t xml:space="preserve"> </w:t>
      </w:r>
    </w:p>
    <w:p w:rsidRDefault="001A53B2" w:rsidP="001A53B2" w:rsidR="001A53B2">
      <w:pPr>
        <w:jc w:val="center"/>
      </w:pPr>
      <w:r>
        <w:t>Obrazloženje</w:t>
      </w:r>
    </w:p>
    <w:p w:rsidRDefault="001A53B2" w:rsidP="001A53B2" w:rsidR="001A53B2">
      <w:pPr>
        <w:jc w:val="both"/>
      </w:pPr>
      <w:r>
        <w:tab/>
        <w:t xml:space="preserve">Na prijedlog predlagatelja FINA, RC Zagreb, Podružnica Bjelovar za otvaranje stečajnog postupka nad dužnikom VEKO DECOR d.o.o. iz </w:t>
      </w:r>
      <w:proofErr w:type="spellStart"/>
      <w:r>
        <w:t>Patkovca</w:t>
      </w:r>
      <w:proofErr w:type="spellEnd"/>
      <w:r>
        <w:t xml:space="preserve">, sud je pokrenuo postupak radi utvrđivanja uvjeta za otvaranje stečajnog postupka nad dužnikom, te u tom postupku utvrdio da dužnik nema imovine kojom bi se mogli pokriti troškovi stečajnog postupka, slijedom čega je svojim rješenjem 7 St-394/2017-4 od dana 11.09.2017.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</w:t>
      </w:r>
    </w:p>
    <w:p w:rsidRDefault="001A53B2" w:rsidP="001A53B2" w:rsidR="001A53B2">
      <w:pPr>
        <w:jc w:val="center"/>
      </w:pPr>
      <w:r>
        <w:lastRenderedPageBreak/>
        <w:t>2</w:t>
      </w:r>
    </w:p>
    <w:p w:rsidRDefault="001A53B2" w:rsidP="001A53B2" w:rsidR="001A53B2">
      <w:pPr>
        <w:jc w:val="right"/>
      </w:pPr>
      <w:r>
        <w:t>Poslovni broj:7 St-394/2017-6</w:t>
      </w:r>
    </w:p>
    <w:p w:rsidRDefault="001A53B2" w:rsidP="001A53B2" w:rsidR="001A53B2">
      <w:pPr>
        <w:jc w:val="both"/>
      </w:pPr>
      <w:r>
        <w:t>imaju pravni interes za provedbu stečajnog postupka ne predujme zatraženi iznos za namirenje pokrića troškova stečajnog postupka. Taj poziv i rješenje objavljeni su na e-oglasnoj ploči Trgovačkog suda u Bjelovaru dana 11.09.2017. godine, pa kako nitko nije u</w:t>
      </w:r>
      <w:r>
        <w:t xml:space="preserve"> </w:t>
      </w:r>
      <w:r>
        <w:t xml:space="preserve">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1A53B2" w:rsidP="001A53B2" w:rsidR="001A53B2">
      <w:pPr>
        <w:ind w:firstLine="720"/>
        <w:jc w:val="center"/>
      </w:pPr>
      <w:r>
        <w:t xml:space="preserve">U Bjelovaru 14. studenog 2017. </w:t>
      </w:r>
      <w:bookmarkStart w:name="_GoBack" w:id="0"/>
      <w:bookmarkEnd w:id="0"/>
    </w:p>
    <w:p w:rsidRDefault="001A53B2" w:rsidP="001A53B2" w:rsidR="001A53B2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Sudac </w:t>
      </w:r>
    </w:p>
    <w:p w:rsidRDefault="001A53B2" w:rsidP="001A53B2" w:rsidR="001A53B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Mrazović,v.r.</w:t>
      </w:r>
    </w:p>
    <w:p w:rsidRDefault="001A53B2" w:rsidP="001A53B2" w:rsidR="001A53B2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1A53B2" w:rsidP="001A53B2" w:rsidR="001A53B2">
      <w:pPr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1A53B2" w:rsidP="001A53B2" w:rsidR="001A53B2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1A53B2" w:rsidP="001A53B2" w:rsidR="001A53B2">
      <w:pPr>
        <w:jc w:val="both"/>
      </w:pPr>
    </w:p>
    <w:p w:rsidRDefault="001A53B2" w:rsidP="001A53B2" w:rsidR="001A53B2">
      <w:pPr>
        <w:ind w:firstLine="720"/>
        <w:jc w:val="both"/>
      </w:pPr>
      <w:r>
        <w:tab/>
      </w:r>
    </w:p>
    <w:p w:rsidRDefault="001A53B2" w:rsidP="001A53B2" w:rsidR="001A53B2">
      <w:pPr>
        <w:jc w:val="both"/>
      </w:pPr>
      <w:r>
        <w:tab/>
      </w:r>
    </w:p>
    <w:p w:rsidRDefault="001A53B2" w:rsidP="001A53B2" w:rsidR="001A53B2">
      <w:pPr>
        <w:jc w:val="both"/>
      </w:pPr>
      <w:r>
        <w:tab/>
      </w:r>
      <w:r>
        <w:tab/>
      </w:r>
      <w:r>
        <w:tab/>
      </w:r>
    </w:p>
    <w:p w:rsidRDefault="001A53B2" w:rsidP="001A53B2" w:rsidR="001A53B2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3B2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829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St-394/2017-6</izvorni_sadrzaj>
    <derivirana_varijabla naziv="DomainObject.Oznaka_1">St-394/2017-6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St-394/2017</izvorni_sadrzaj>
    <derivirana_varijabla naziv="DomainObject.Predmet.OznakaBroj_1">St-394/2017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VEKO DECOR društvo s ograničenom odgovornošću za proizvodnju i usluge zastupanog po punomoćniku Vedran Smešnjak</izvorni_sadrzaj>
    <derivirana_varijabla naziv="DomainObject.Predmet.ProtustrankaFormated_1">  VEKO DECOR društvo s ograničenom odgovornošću za proizvodnju i usluge zastupanog po punomoćniku Vedran Smešnjak</derivirana_varijabla>
  </DomainObject.Predmet.ProtustrankaFormated>
  <DomainObject.Predmet.ProtustrankaFormatedOIB>
    <izvorni_sadrzaj>  VEKO DECOR društvo s ograničenom odgovornošću za proizvodnju i usluge, OIB 42316442571 zastupanog po punomoćniku Vedran Smešnjak</izvorni_sadrzaj>
    <derivirana_varijabla naziv="DomainObject.Predmet.ProtustrankaFormatedOIB_1">  VEKO DECOR društvo s ograničenom odgovornošću za proizvodnju i usluge, OIB 42316442571 zastupanog po punomoćniku Vedran Smešnjak</derivirana_varijabla>
  </DomainObject.Predmet.ProtustrankaFormatedOIB>
  <DomainObject.Predmet.ProtustrankaFormatedWithAdress>
    <izvorni_sadrzaj> VEKO DECOR društvo s ograničenom odgovornošću za proizvodnju i usluge, Patkovac 4/a, 43000 Patkovac zastupanog po punomoćniku Vedran Smešnjak</izvorni_sadrzaj>
    <derivirana_varijabla naziv="DomainObject.Predmet.ProtustrankaFormatedWithAdress_1"> VEKO DECOR društvo s ograničenom odgovornošću za proizvodnju i usluge, Patkovac 4/a, 43000 Patkovac zastupanog po punomoćniku Vedran Smešnjak</derivirana_varijabla>
  </DomainObject.Predmet.ProtustrankaFormatedWithAdress>
  <DomainObject.Predmet.ProtustrankaFormatedWithAdressOIB>
    <izvorni_sadrzaj> VEKO DECOR društvo s ograničenom odgovornošću za proizvodnju i usluge, OIB 42316442571, Patkovac 4/a, 43000 Patkovac zastupanog po punomoćniku Vedran Smešnjak</izvorni_sadrzaj>
    <derivirana_varijabla naziv="DomainObject.Predmet.ProtustrankaFormatedWithAdressOIB_1"> VEKO DECOR društvo s ograničenom odgovornošću za proizvodnju i usluge, OIB 42316442571, Patkovac 4/a, 43000 Patkovac zastupanog po punomoćniku Vedran Smešnjak</derivirana_varijabla>
  </DomainObject.Predmet.ProtustrankaFormatedWithAdressOIB>
  <DomainObject.Predmet.ProtustrankaWithAdress>
    <izvorni_sadrzaj>VEKO DECOR društvo s ograničenom odgovornošću za proizvodnju i usluge Patkovac 4/a, 43000 Patkovac</izvorni_sadrzaj>
    <derivirana_varijabla naziv="DomainObject.Predmet.ProtustrankaWithAdress_1">VEKO DECOR društvo s ograničenom odgovornošću za proizvodnju i usluge Patkovac 4/a, 43000 Patkovac</derivirana_varijabla>
  </DomainObject.Predmet.ProtustrankaWithAdress>
  <DomainObject.Predmet.ProtustrankaWithAdressOIB>
    <izvorni_sadrzaj>VEKO DECOR društvo s ograničenom odgovornošću za proizvodnju i usluge, OIB 42316442571, Patkovac 4/a, 43000 Patkovac</izvorni_sadrzaj>
    <derivirana_varijabla naziv="DomainObject.Predmet.ProtustrankaWithAdressOIB_1">VEKO DECOR društvo s ograničenom odgovornošću za proizvodnju i usluge, OIB 42316442571, Patkovac 4/a, 43000 Patkovac</derivirana_varijabla>
  </DomainObject.Predmet.ProtustrankaWithAdressOIB>
  <DomainObject.Predmet.ProtustrankaNazivFormated>
    <izvorni_sadrzaj>VEKO DECOR društvo s ograničenom odgovornošću za proizvodnju i usluge</izvorni_sadrzaj>
    <derivirana_varijabla naziv="DomainObject.Predmet.ProtustrankaNazivFormated_1">VEKO DECOR društvo s ograničenom odgovornošću za proizvodnju i usluge</derivirana_varijabla>
  </DomainObject.Predmet.ProtustrankaNazivFormated>
  <DomainObject.Predmet.ProtustrankaNazivFormatedOIB>
    <izvorni_sadrzaj>VEKO DECOR društvo s ograničenom odgovornošću za proizvodnju i usluge, OIB 42316442571</izvorni_sadrzaj>
    <derivirana_varijabla naziv="DomainObject.Predmet.ProtustrankaNazivFormatedOIB_1">VEKO DECOR društvo s ograničenom odgovornošću za proizvodnju i usluge, OIB 42316442571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VEKO DECOR društvo s ograničenom odgovornošću za proizvodnju i usluge zastupanog po punomoćniku Vedran Smešnjak</item>
    </izvorni_sadrzaj>
    <derivirana_varijabla naziv="DomainObject.Predmet.ProtuStrankaListFormated_1">
      <item>VEKO DECOR društvo s ograničenom odgovornošću za proizvodnju i usluge zastupanog po punomoćniku Vedran Smešnjak</item>
    </derivirana_varijabla>
  </DomainObject.Predmet.ProtuStrankaListFormated>
  <DomainObject.Predmet.ProtuStrankaListFormatedOIB>
    <izvorni_sadrzaj>
      <item>VEKO DECOR društvo s ograničenom odgovornošću za proizvodnju i usluge, OIB 42316442571 zastupanog po punomoćniku Vedran Smešnjak</item>
    </izvorni_sadrzaj>
    <derivirana_varijabla naziv="DomainObject.Predmet.ProtuStrankaListFormatedOIB_1">
      <item>VEKO DECOR društvo s ograničenom odgovornošću za proizvodnju i usluge, OIB 42316442571 zastupanog po punomoćniku Vedran Smešnjak</item>
    </derivirana_varijabla>
  </DomainObject.Predmet.ProtuStrankaListFormatedOIB>
  <DomainObject.Predmet.ProtuStrankaListFormatedWithAdress>
    <izvorni_sadrzaj>
      <item>VEKO DECOR društvo s ograničenom odgovornošću za proizvodnju i usluge, Patkovac 4/a, 43000 Patkovac zastupanog po punomoćniku Vedran Smešnjak</item>
    </izvorni_sadrzaj>
    <derivirana_varijabla naziv="DomainObject.Predmet.ProtuStrankaListFormatedWithAdress_1">
      <item>VEKO DECOR društvo s ograničenom odgovornošću za proizvodnju i usluge, Patkovac 4/a, 43000 Patkovac zastupanog po punomoćniku Vedran Smešnjak</item>
    </derivirana_varijabla>
  </DomainObject.Predmet.ProtuStrankaListFormatedWithAdress>
  <DomainObject.Predmet.ProtuStrankaListFormatedWithAdressOIB>
    <izvorni_sadrzaj>
      <item>VEKO DECOR društvo s ograničenom odgovornošću za proizvodnju i usluge, OIB 42316442571, Patkovac 4/a, 43000 Patkovac zastupanog po punomoćniku Vedran Smešnjak</item>
    </izvorni_sadrzaj>
    <derivirana_varijabla naziv="DomainObject.Predmet.ProtuStrankaListFormatedWithAdressOIB_1">
      <item>VEKO DECOR društvo s ograničenom odgovornošću za proizvodnju i usluge, OIB 42316442571, Patkovac 4/a, 43000 Patkovac zastupanog po punomoćniku Vedran Smešnjak</item>
    </derivirana_varijabla>
  </DomainObject.Predmet.ProtuStrankaListFormatedWithAdressOIB>
  <DomainObject.Predmet.ProtuStrankaListNazivFormated>
    <izvorni_sadrzaj>
      <item>VEKO DECOR društvo s ograničenom odgovornošću za proizvodnju i usluge</item>
    </izvorni_sadrzaj>
    <derivirana_varijabla naziv="DomainObject.Predmet.ProtuStrankaListNazivFormated_1">
      <item>VEKO DECOR društvo s ograničenom odgovornošću za proizvodnju i usluge</item>
    </derivirana_varijabla>
  </DomainObject.Predmet.ProtuStrankaListNazivFormated>
  <DomainObject.Predmet.ProtuStrankaListNazivFormatedOIB>
    <izvorni_sadrzaj>
      <item>VEKO DECOR društvo s ograničenom odgovornošću za proizvodnju i usluge, OIB 42316442571</item>
    </izvorni_sadrzaj>
    <derivirana_varijabla naziv="DomainObject.Predmet.ProtuStrankaListNazivFormatedOIB_1">
      <item>VEKO DECOR društvo s ograničenom odgovornošću za proizvodnju i usluge, OIB 42316442571</item>
    </derivirana_varijabla>
  </DomainObject.Predmet.ProtuStrankaListNazivFormatedOIB>
  <DomainObject.Predmet.OstaliListFormated>
    <izvorni_sadrzaj>
      <item>Vedran Smešnjak punomoćnik sudionika u postupku VEKO DECOR društvo s ograničenom odgovornošću za proizvodnju i usluge</item>
    </izvorni_sadrzaj>
    <derivirana_varijabla naziv="DomainObject.Predmet.OstaliListFormated_1">
      <item>Vedran Smešnjak punomoćnik sudionika u postupku VEKO DECOR društvo s ograničenom odgovornošću za proizvodnju i usluge</item>
    </derivirana_varijabla>
  </DomainObject.Predmet.OstaliListFormated>
  <DomainObject.Predmet.OstaliListFormatedOIB>
    <izvorni_sadrzaj>
      <item>Vedran Smešnjak, OIB 69674220190 punomoćnik sudionika u postupku VEKO DECOR društvo s ograničenom odgovornošću za proizvodnju i usluge</item>
    </izvorni_sadrzaj>
    <derivirana_varijabla naziv="DomainObject.Predmet.OstaliListFormatedOIB_1">
      <item>Vedran Smešnjak, OIB 69674220190 punomoćnik sudionika u postupku VEKO DECOR društvo s ograničenom odgovornošću za proizvodnju i usluge</item>
    </derivirana_varijabla>
  </DomainObject.Predmet.OstaliListFormatedOIB>
  <DomainObject.Predmet.OstaliListFormatedWithAdress>
    <izvorni_sadrzaj>
      <item>Vedran Smešnjak, Patkovac 4/A, 43000 Patkovac punomoćnik sudionika u postupku VEKO DECOR društvo s ograničenom odgovornošću za proizvodnju i usluge</item>
    </izvorni_sadrzaj>
    <derivirana_varijabla naziv="DomainObject.Predmet.OstaliListFormatedWithAdress_1">
      <item>Vedran Smešnjak, Patkovac 4/A, 43000 Patkovac punomoćnik sudionika u postupku VEKO DECOR društvo s ograničenom odgovornošću za proizvodnju i usluge</item>
    </derivirana_varijabla>
  </DomainObject.Predmet.OstaliListFormatedWithAdress>
  <DomainObject.Predmet.OstaliListFormatedWithAdressOIB>
    <izvorni_sadrzaj>
      <item>Vedran Smešnjak, OIB 69674220190, Patkovac 4/A, 43000 Patkovac punomoćnik sudionika u postupku VEKO DECOR društvo s ograničenom odgovornošću za proizvodnju i usluge</item>
    </izvorni_sadrzaj>
    <derivirana_varijabla naziv="DomainObject.Predmet.OstaliListFormatedWithAdressOIB_1">
      <item>Vedran Smešnjak, OIB 69674220190, Patkovac 4/A, 43000 Patkovac punomoćnik sudionika u postupku VEKO DECOR društvo s ograničenom odgovornošću za proizvodnju i usluge</item>
    </derivirana_varijabla>
  </DomainObject.Predmet.OstaliListFormatedWithAdressOIB>
  <DomainObject.Predmet.OstaliListNazivFormated>
    <izvorni_sadrzaj>
      <item>Vedran Smešnjak</item>
    </izvorni_sadrzaj>
    <derivirana_varijabla naziv="DomainObject.Predmet.OstaliListNazivFormated_1">
      <item>Vedran Smešnjak</item>
    </derivirana_varijabla>
  </DomainObject.Predmet.OstaliListNazivFormated>
  <DomainObject.Predmet.OstaliListNazivFormatedOIB>
    <izvorni_sadrzaj>
      <item>Vedran Smešnjak, OIB 69674220190</item>
    </izvorni_sadrzaj>
    <derivirana_varijabla naziv="DomainObject.Predmet.OstaliListNazivFormatedOIB_1">
      <item>Vedran Smešnjak, OIB 69674220190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>St-394/2017-6</izvorni_sadrzaj>
    <derivirana_varijabla naziv="DomainObject.PoslovniBrojDokumenta_1">St-394/2017-6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VEKO DECOR društvo s ograničenom odgovornošću za proizvodnju i usluge</izvorni_sadrzaj>
    <derivirana_varijabla naziv="DomainObject.Predmet.ProtustrankaIDrugi_1">VEKO DECOR društvo s ograničenom odgovornošću za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VEKO DECOR društvo s ograničenom odgovornošću za proizvodnju i usluge, OIB 42316442571, Patkovac 4/a, 43000 Patkovac</izvorni_sadrzaj>
    <derivirana_varijabla naziv="DomainObject.Predmet.ProtustrankaIDrugiAdressOIB_1">VEKO DECOR društvo s ograničenom odgovornošću za proizvodnju i usluge, OIB 42316442571, Patkovac 4/a, 43000 Patkovac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VEKO DECOR društvo s ograničenom odgovornošću za proizvodnju i usluge</item>
      <item>Vedran Smešnjak</item>
    </izvorni_sadrzaj>
    <derivirana_varijabla naziv="DomainObject.Predmet.SudioniciListNaziv_1">
      <item>FINA, RC ZAGREB, Podružnica BJELOVAR</item>
      <item>VEKO DECOR društvo s ograničenom odgovornošću za proizvodnju i usluge</item>
      <item>Vedran Smešnjak</item>
    </derivirana_varijabla>
  </DomainObject.Predmet.SudioniciListNaziv>
  <DomainObject.Predmet.SudioniciListAdressOIB>
    <izvorni_sadrzaj>
      <item>FINA, RC ZAGREB, Podružnica BJELOVAR, OIB 85821130368, F. Supila 4,43000 Bjelovar</item>
      <item>VEKO DECOR društvo s ograničenom odgovornošću za proizvodnju i usluge, OIB 42316442571, Patkovac 4/a,43000 Patkovac</item>
      <item>Vedran Smešnjak, OIB 69674220190, Patkovac 4/A,43000 Patkovac</item>
    </izvorni_sadrzaj>
    <derivirana_varijabla naziv="DomainObject.Predmet.SudioniciListAdressOIB_1">
      <item>FINA, RC ZAGREB, Podružnica BJELOVAR, OIB 85821130368, F. Supila 4,43000 Bjelovar</item>
      <item>VEKO DECOR društvo s ograničenom odgovornošću za proizvodnju i usluge, OIB 42316442571, Patkovac 4/a,43000 Patkovac</item>
      <item>Vedran Smešnjak, OIB 69674220190, Patkovac 4/A,43000 Patkovac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035B6F-9F0F-4BC5-8F0A-C73CF71750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2656</properties:Characters>
  <properties:Lines>60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2017-11-14T06:28:00Z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St-394/2017-6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