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f8d9" w14:paraId="a89f8d9" w:rsidRDefault="00DD3BE9" w:rsidP="00DD3BE9" w:rsidR="00DD3BE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BE9" w:rsidP="00DD3BE9" w:rsidR="00DD3B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DD3BE9" w:rsidP="00DD3BE9" w:rsidR="00DD3B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DD3BE9" w:rsidP="00DD3BE9" w:rsidR="00DD3B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>
        <w:rPr>
          <w:sz w:val="22"/>
        </w:rPr>
        <w:t xml:space="preserve">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6.St-7370/2015</w:t>
      </w:r>
    </w:p>
    <w:p w:rsidRDefault="00DD3BE9" w:rsidP="00DD3BE9" w:rsidR="00DD3BE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DD3BE9" w:rsidP="00DD3BE9" w:rsidR="00DD3BE9">
      <w:pPr>
        <w:jc w:val="both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FABJAN d.o.o., </w:t>
      </w:r>
      <w:proofErr w:type="spellStart"/>
      <w:r>
        <w:rPr>
          <w:sz w:val="22"/>
        </w:rPr>
        <w:t>Ožegovićeva</w:t>
      </w:r>
      <w:proofErr w:type="spellEnd"/>
      <w:r>
        <w:rPr>
          <w:sz w:val="22"/>
        </w:rPr>
        <w:t xml:space="preserve"> 4, Zagreb, OIB: 49698337708        dana 09.02.2016.god.</w:t>
      </w:r>
    </w:p>
    <w:p w:rsidRDefault="00DD3BE9" w:rsidP="00DD3BE9" w:rsidR="00DD3BE9">
      <w:pPr>
        <w:jc w:val="both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FABJAN d.o.o., </w:t>
      </w:r>
      <w:proofErr w:type="spellStart"/>
      <w:r>
        <w:rPr>
          <w:sz w:val="22"/>
        </w:rPr>
        <w:t>Ožegovićeva</w:t>
      </w:r>
      <w:proofErr w:type="spellEnd"/>
      <w:r>
        <w:rPr>
          <w:sz w:val="22"/>
        </w:rPr>
        <w:t xml:space="preserve"> 4, Zagreb, OIB: 49698337708  </w:t>
      </w:r>
    </w:p>
    <w:p w:rsidRDefault="00DD3BE9" w:rsidP="00DD3BE9" w:rsidR="00DD3BE9">
      <w:pPr>
        <w:ind w:firstLine="360"/>
        <w:jc w:val="both"/>
        <w:rPr>
          <w:sz w:val="22"/>
        </w:rPr>
      </w:pPr>
    </w:p>
    <w:p w:rsidRDefault="00DD3BE9" w:rsidP="00DD3BE9" w:rsidR="00DD3BE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DD3BE9" w:rsidP="00DD3BE9" w:rsidR="00DD3BE9">
      <w:pPr>
        <w:jc w:val="both"/>
        <w:rPr>
          <w:sz w:val="22"/>
        </w:rPr>
      </w:pPr>
    </w:p>
    <w:p w:rsidRDefault="00DD3BE9" w:rsidP="00DD3BE9" w:rsidR="00DD3BE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D3BE9" w:rsidP="00DD3BE9" w:rsidR="00DD3BE9">
      <w:pPr>
        <w:jc w:val="both"/>
        <w:rPr>
          <w:sz w:val="22"/>
        </w:rPr>
      </w:pPr>
    </w:p>
    <w:p w:rsidRDefault="00DD3BE9" w:rsidP="00DD3BE9" w:rsidR="00DD3BE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21.781,58 kuna na dan 01.09.2015.               .</w:t>
      </w:r>
    </w:p>
    <w:p w:rsidRDefault="00DD3BE9" w:rsidP="00DD3BE9" w:rsidR="00DD3BE9">
      <w:pPr>
        <w:jc w:val="both"/>
        <w:rPr>
          <w:sz w:val="22"/>
        </w:rPr>
      </w:pPr>
    </w:p>
    <w:p w:rsidRDefault="00DD3BE9" w:rsidP="00DD3BE9" w:rsidR="00DD3BE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DD3BE9" w:rsidP="00DD3BE9" w:rsidR="00DD3BE9">
      <w:pPr>
        <w:jc w:val="both"/>
        <w:rPr>
          <w:sz w:val="22"/>
        </w:rPr>
      </w:pPr>
      <w:r>
        <w:rPr>
          <w:sz w:val="22"/>
        </w:rPr>
        <w:tab/>
      </w:r>
    </w:p>
    <w:p w:rsidRDefault="00DD3BE9" w:rsidP="00DD3BE9" w:rsidR="00DD3BE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DD3BE9" w:rsidP="00DD3BE9" w:rsidR="00DD3BE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>
        <w:rPr>
          <w:sz w:val="22"/>
        </w:rPr>
        <w:t>,v.r.</w:t>
      </w: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center"/>
        <w:rPr>
          <w:sz w:val="22"/>
        </w:rPr>
      </w:pPr>
    </w:p>
    <w:p w:rsidRDefault="00DD3BE9" w:rsidP="00DD3BE9" w:rsidR="00DD3BE9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DD3BE9" w:rsidP="00DD3BE9" w:rsidR="00DD3BE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DD3BE9" w:rsidP="00DD3BE9" w:rsidR="00DD3BE9">
      <w:pPr>
        <w:jc w:val="both"/>
        <w:rPr>
          <w:i/>
          <w:sz w:val="22"/>
        </w:rPr>
      </w:pPr>
    </w:p>
    <w:p w:rsidRDefault="00DD3BE9" w:rsidP="00DD3BE9" w:rsidR="00DD3BE9">
      <w:pPr>
        <w:jc w:val="both"/>
        <w:rPr>
          <w:i/>
          <w:sz w:val="22"/>
        </w:rPr>
      </w:pPr>
    </w:p>
    <w:p w:rsidRDefault="00DD3BE9" w:rsidP="00DD3BE9" w:rsidR="00DD3BE9">
      <w:pPr>
        <w:pStyle w:val="Tijeloteksta"/>
        <w:ind w:firstLine="561" w:left="510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DD3BE9" w:rsidP="00DD3BE9" w:rsidR="00DD3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</w:t>
      </w:r>
      <w:r>
        <w:rPr>
          <w:b/>
        </w:rPr>
        <w:tab/>
      </w:r>
      <w:r>
        <w:t>Miljenko Dolenc,v.r.</w:t>
      </w:r>
    </w:p>
    <w:p w:rsidRDefault="00DD3BE9" w:rsidP="00DD3BE9" w:rsidR="00DD3BE9"/>
    <w:p w:rsidRDefault="00DD3BE9" w:rsidP="00DD3BE9" w:rsidR="00DD3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DD3BE9" w:rsidP="00DD3BE9" w:rsidR="00DD3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DD3BE9" w:rsidP="00DD3BE9" w:rsidR="00DD3BE9">
      <w:pPr>
        <w:rPr>
          <w:bCs/>
        </w:rPr>
      </w:pPr>
      <w:r>
        <w:t xml:space="preserve"> </w:t>
      </w:r>
    </w:p>
    <w:p w:rsidRDefault="00DD3BE9" w:rsidP="00DD3BE9" w:rsidR="00DD3BE9">
      <w:pPr>
        <w:jc w:val="both"/>
        <w:rPr>
          <w:sz w:val="22"/>
          <w:szCs w:val="22"/>
        </w:rPr>
      </w:pPr>
    </w:p>
    <w:p w:rsidRDefault="00DD3BE9" w:rsidP="00DD3BE9" w:rsidR="00DD3BE9">
      <w:pPr>
        <w:jc w:val="center"/>
        <w:rPr>
          <w:sz w:val="22"/>
          <w:highlight w:val="green"/>
          <w:u w:val="single"/>
        </w:rPr>
      </w:pPr>
    </w:p>
    <w:p w:rsidRDefault="00DD3BE9" w:rsidP="00DD3BE9" w:rsidR="00DD3BE9">
      <w:pPr>
        <w:jc w:val="center"/>
        <w:rPr>
          <w:sz w:val="22"/>
          <w:highlight w:val="green"/>
          <w:u w:val="single"/>
        </w:rPr>
      </w:pPr>
    </w:p>
    <w:p w:rsidRDefault="00DD3BE9" w:rsidP="00DD3BE9" w:rsidR="00DD3BE9">
      <w:pPr>
        <w:rPr>
          <w:rFonts w:hAnsi="Arial" w:ascii="Arial"/>
          <w:sz w:val="22"/>
          <w:lang w:val="en-GB"/>
        </w:rPr>
      </w:pPr>
    </w:p>
    <w:p w:rsidRDefault="00DD3BE9" w:rsidP="00DD3BE9" w:rsidR="00DD3BE9">
      <w:pPr>
        <w:rPr>
          <w:rFonts w:cstheme="minorBidi" w:eastAsiaTheme="minorHAnsi"/>
          <w:sz w:val="22"/>
          <w:lang w:eastAsia="en-US"/>
        </w:rPr>
      </w:pPr>
    </w:p>
    <w:p w:rsidRDefault="00491F5E" w:rsidP="00DD3BE9" w:rsidR="00491F5E" w:rsidRPr="00DD3BE9"/>
    <w:sectPr w:rsidSect="00ED6AA8" w:rsidR="00491F5E" w:rsidRPr="00DD3BE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3A1" w:rsidR="002933A1">
      <w:r>
        <w:separator/>
      </w:r>
    </w:p>
  </w:endnote>
  <w:endnote w:id="0" w:type="continuationSeparator">
    <w:p w:rsidRDefault="002933A1" w:rsidR="0029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3A1" w:rsidR="002933A1">
      <w:r>
        <w:separator/>
      </w:r>
    </w:p>
  </w:footnote>
  <w:footnote w:id="0" w:type="continuationSeparator">
    <w:p w:rsidRDefault="002933A1" w:rsidR="0029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C5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33A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C5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B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3A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C5B"/>
    <w:rsid w:val="002933A1"/>
    <w:rsid w:val="0044709C"/>
    <w:rsid w:val="00491F5E"/>
    <w:rsid w:val="00A26C5B"/>
    <w:rsid w:val="00CD42C8"/>
    <w:rsid w:val="00DD3BE9"/>
    <w:rsid w:val="00E1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C5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6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6C5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6C5B"/>
  </w:style>
  <w:style w:styleId="Odlomakpopisa" w:type="paragraph">
    <w:name w:val="List Paragraph"/>
    <w:basedOn w:val="Normal"/>
    <w:uiPriority w:val="34"/>
    <w:qFormat/>
    <w:rsid w:val="00A26C5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6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C5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2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2C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2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2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3BE9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D3BE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C5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6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6C5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6C5B"/>
  </w:style>
  <w:style w:styleId="Odlomakpopisa" w:type="paragraph">
    <w:name w:val="List Paragraph"/>
    <w:basedOn w:val="Normal"/>
    <w:uiPriority w:val="34"/>
    <w:qFormat/>
    <w:rsid w:val="00A26C5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6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C5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2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2C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2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2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3BE9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D3BE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77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St-7370/2015-2</izvorni_sadrzaj>
    <derivirana_varijabla naziv="DomainObject.Oznaka_1">St-7370/2015-2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7370</izvorni_sadrzaj>
    <derivirana_varijabla naziv="DomainObject.Predmet.Broj_1">7370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St-7370/2015</izvorni_sadrzaj>
    <derivirana_varijabla naziv="DomainObject.Predmet.OznakaBroj_1">St-7370/2015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FABJAN d.o.o.</izvorni_sadrzaj>
    <derivirana_varijabla naziv="DomainObject.Predmet.ProtustrankaFormated_1">  FABJAN d.o.o.</derivirana_varijabla>
  </DomainObject.Predmet.ProtustrankaFormated>
  <DomainObject.Predmet.ProtustrankaFormatedOIB>
    <izvorni_sadrzaj>  FABJAN d.o.o., OIB 49698337708</izvorni_sadrzaj>
    <derivirana_varijabla naziv="DomainObject.Predmet.ProtustrankaFormatedOIB_1">  FABJAN d.o.o., OIB 49698337708</derivirana_varijabla>
  </DomainObject.Predmet.ProtustrankaFormatedOIB>
  <DomainObject.Predmet.ProtustrankaFormatedWithAdress>
    <izvorni_sadrzaj> FABJAN d.o.o., Ožegovićeva 4, 10000 Zagreb</izvorni_sadrzaj>
    <derivirana_varijabla naziv="DomainObject.Predmet.ProtustrankaFormatedWithAdress_1"> FABJAN d.o.o., Ožegovićeva 4, 10000 Zagreb</derivirana_varijabla>
  </DomainObject.Predmet.ProtustrankaFormatedWithAdress>
  <DomainObject.Predmet.ProtustrankaFormatedWithAdressOIB>
    <izvorni_sadrzaj> FABJAN d.o.o., OIB 49698337708, Ožegovićeva 4, 10000 Zagreb</izvorni_sadrzaj>
    <derivirana_varijabla naziv="DomainObject.Predmet.ProtustrankaFormatedWithAdressOIB_1"> FABJAN d.o.o., OIB 49698337708, Ožegovićeva 4, 10000 Zagreb</derivirana_varijabla>
  </DomainObject.Predmet.ProtustrankaFormatedWithAdressOIB>
  <DomainObject.Predmet.ProtustrankaWithAdress>
    <izvorni_sadrzaj>FABJAN d.o.o. Ožegovićeva 4, 10000 Zagreb</izvorni_sadrzaj>
    <derivirana_varijabla naziv="DomainObject.Predmet.ProtustrankaWithAdress_1">FABJAN d.o.o. Ožegovićeva 4, 10000 Zagreb</derivirana_varijabla>
  </DomainObject.Predmet.ProtustrankaWithAdress>
  <DomainObject.Predmet.ProtustrankaWithAdressOIB>
    <izvorni_sadrzaj>FABJAN d.o.o., OIB 49698337708, Ožegovićeva 4, 10000 Zagreb</izvorni_sadrzaj>
    <derivirana_varijabla naziv="DomainObject.Predmet.ProtustrankaWithAdressOIB_1">FABJAN d.o.o., OIB 49698337708, Ožegovićeva 4, 10000 Zagreb</derivirana_varijabla>
  </DomainObject.Predmet.ProtustrankaWithAdressOIB>
  <DomainObject.Predmet.ProtustrankaNazivFormated>
    <izvorni_sadrzaj>FABJAN d.o.o.</izvorni_sadrzaj>
    <derivirana_varijabla naziv="DomainObject.Predmet.ProtustrankaNazivFormated_1">FABJAN d.o.o.</derivirana_varijabla>
  </DomainObject.Predmet.ProtustrankaNazivFormated>
  <DomainObject.Predmet.ProtustrankaNazivFormatedOIB>
    <izvorni_sadrzaj>FABJAN d.o.o., OIB 49698337708</izvorni_sadrzaj>
    <derivirana_varijabla naziv="DomainObject.Predmet.ProtustrankaNazivFormatedOIB_1">FABJAN d.o.o., OIB 49698337708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FABJAN d.o.o.</item>
    </izvorni_sadrzaj>
    <derivirana_varijabla naziv="DomainObject.Predmet.ProtuStrankaListFormated_1">
      <item>FABJAN d.o.o.</item>
    </derivirana_varijabla>
  </DomainObject.Predmet.ProtuStrankaListFormated>
  <DomainObject.Predmet.ProtuStrankaListFormatedOIB>
    <izvorni_sadrzaj>
      <item>FABJAN d.o.o., OIB 49698337708</item>
    </izvorni_sadrzaj>
    <derivirana_varijabla naziv="DomainObject.Predmet.ProtuStrankaListFormatedOIB_1">
      <item>FABJAN d.o.o., OIB 49698337708</item>
    </derivirana_varijabla>
  </DomainObject.Predmet.ProtuStrankaListFormatedOIB>
  <DomainObject.Predmet.ProtuStrankaListFormatedWithAdress>
    <izvorni_sadrzaj>
      <item>FABJAN d.o.o., Ožegovićeva 4, 10000 Zagreb</item>
    </izvorni_sadrzaj>
    <derivirana_varijabla naziv="DomainObject.Predmet.ProtuStrankaListFormatedWithAdress_1">
      <item>FABJAN d.o.o., Ožegovićeva 4, 10000 Zagreb</item>
    </derivirana_varijabla>
  </DomainObject.Predmet.ProtuStrankaListFormatedWithAdress>
  <DomainObject.Predmet.ProtuStrankaListFormatedWithAdressOIB>
    <izvorni_sadrzaj>
      <item>FABJAN d.o.o., OIB 49698337708, Ožegovićeva 4, 10000 Zagreb</item>
    </izvorni_sadrzaj>
    <derivirana_varijabla naziv="DomainObject.Predmet.ProtuStrankaListFormatedWithAdressOIB_1">
      <item>FABJAN d.o.o., OIB 49698337708, Ožegovićeva 4, 10000 Zagreb</item>
    </derivirana_varijabla>
  </DomainObject.Predmet.ProtuStrankaListFormatedWithAdressOIB>
  <DomainObject.Predmet.ProtuStrankaListNazivFormated>
    <izvorni_sadrzaj>
      <item>FABJAN d.o.o.</item>
    </izvorni_sadrzaj>
    <derivirana_varijabla naziv="DomainObject.Predmet.ProtuStrankaListNazivFormated_1">
      <item>FABJAN d.o.o.</item>
    </derivirana_varijabla>
  </DomainObject.Predmet.ProtuStrankaListNazivFormated>
  <DomainObject.Predmet.ProtuStrankaListNazivFormatedOIB>
    <izvorni_sadrzaj>
      <item>FABJAN d.o.o., OIB 49698337708</item>
    </izvorni_sadrzaj>
    <derivirana_varijabla naziv="DomainObject.Predmet.ProtuStrankaListNazivFormatedOIB_1">
      <item>FABJAN d.o.o., OIB 49698337708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St-7370/2015-2</izvorni_sadrzaj>
    <derivirana_varijabla naziv="DomainObject.PoslovniBrojDokumenta_1">St-7370/2015-2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FABJAN d.o.o.</izvorni_sadrzaj>
    <derivirana_varijabla naziv="DomainObject.Predmet.ProtustrankaIDrugi_1">FABJAN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FABJAN d.o.o., OIB 49698337708, Ožegovićeva 4, 10000 Zagreb</izvorni_sadrzaj>
    <derivirana_varijabla naziv="DomainObject.Predmet.ProtustrankaIDrugiAdressOIB_1">FABJAN d.o.o., OIB 49698337708, Ožegovićeva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FABJAN d.o.o.</item>
    </izvorni_sadrzaj>
    <derivirana_varijabla naziv="DomainObject.Predmet.SudioniciListNaziv_1">
      <item>FINA Regionalni centar Zagreb</item>
      <item>FABJAN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FABJAN d.o.o., OIB 49698337708, Ožegovićeva 4,10000 Zagreb</item>
    </izvorni_sadrzaj>
    <derivirana_varijabla naziv="DomainObject.Predmet.SudioniciListAdressOIB_1">
      <item>FINA Regionalni centar Zagreb, OIB 85821130368, Trg svibanjskih žrtava 1995. br 1,10000 Zagreb</item>
      <item>FABJAN d.o.o., OIB 49698337708, Ožegovićeva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49698337708</item>
    </izvorni_sadrzaj>
    <derivirana_varijabla naziv="DomainObject.Predmet.SudioniciListNazivOIB_1">
      <item>, OIB 85821130368</item>
      <item>, OIB 49698337708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1861</properties:Characters>
  <properties:Lines>68</properties:Lines>
  <properties:Paragraphs>22</properties:Paragraphs>
  <properties:TotalTime>4</properties:TotalTime>
  <properties:ScaleCrop>false</properties:ScaleCrop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2016-02-09T07:23:00Z</dcterms:created>
  <dc:creator>dvorana100</dc:creator>
  <cp:lastModifiedBy>Rebecca Boričević</cp:lastModifiedBy>
  <dcterms:modified xmlns:xsi="http://www.w3.org/2001/XMLSchema-instance" xsi:type="dcterms:W3CDTF">2016-08-24T09:03:00Z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St-7370/2015-2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