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af25" w14:paraId="b11af25" w:rsidRDefault="00615B11" w:rsidP="00615B11" w:rsidR="00615B11" w:rsidRPr="0014616A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Poslovni broj 3. St-54</w:t>
      </w:r>
      <w:r w:rsidR="00640C8D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/2017-3</w:t>
      </w:r>
    </w:p>
    <w:p w:rsidRDefault="00615B11" w:rsidP="00615B11" w:rsidR="00615B11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5579B" w:rsidP="0035579B" w:rsidR="0035579B" w:rsidRPr="0035579B">
      <w:pPr>
        <w:rPr>
          <w:rFonts w:cs="Times New Roman" w:eastAsia="Calibri" w:hAnsi="Calibri" w:ascii="Calibri"/>
        </w:rPr>
      </w:pPr>
      <w:r w:rsidRPr="0035579B">
        <w:rPr>
          <w:rFonts w:cs="Times New Roman" w:eastAsia="Calibri" w:hAnsi="Calibri" w:ascii="Calibri"/>
        </w:rPr>
        <w:t xml:space="preserve">     </w:t>
      </w:r>
      <w:r>
        <w:rPr>
          <w:rFonts w:cs="Times New Roman" w:eastAsia="Calibri" w:hAnsi="Calibri" w:ascii="Calibri"/>
        </w:rPr>
        <w:t xml:space="preserve">      </w:t>
      </w:r>
      <w:r w:rsidRPr="0035579B">
        <w:rPr>
          <w:rFonts w:cs="Times New Roman" w:eastAsia="Calibri" w:hAnsi="Calibri" w:ascii="Calibri"/>
        </w:rPr>
        <w:t xml:space="preserve">        </w:t>
      </w:r>
      <w:r w:rsidRPr="0035579B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79B" w:rsidP="0035579B" w:rsidR="0035579B" w:rsidRPr="003557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557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3557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Republika Hrvatska</w:t>
      </w:r>
    </w:p>
    <w:p w:rsidRDefault="0035579B" w:rsidP="0035579B" w:rsidR="0035579B" w:rsidRPr="003557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557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3557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35579B" w:rsidP="0035579B" w:rsidR="0035579B" w:rsidRPr="003557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35579B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615B11" w:rsidP="00615B11" w:rsidR="00615B11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15B11" w:rsidP="00615B11" w:rsidR="00615B11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15B11" w:rsidP="00615B11" w:rsidR="00615B11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615B11" w:rsidP="00615B11" w:rsidR="00615B11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15B11" w:rsidP="00615B11" w:rsidR="00615B11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615B11" w:rsidP="00615B11" w:rsidR="00615B11" w:rsidRPr="0014616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15B11" w:rsidP="00615B11" w:rsidR="00615B11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postupajući po prijedlogu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vjerovnika Grad Biograd na Moru, Trg kralja Tomislava 5, 23210 Biograd na Moru, OIB:25903491861, za otvaranje stečajnoga postupka na d dužnikom COFFEE j.d.o.o., Biograd na Moru, Augusta Šenoe 24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siječnja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615B11" w:rsidP="00615B11" w:rsidR="00615B11" w:rsidRPr="0014616A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15B11" w:rsidP="00615B11" w:rsidR="00615B11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615B11" w:rsidP="00615B11" w:rsidR="00615B11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615B11" w:rsidP="00615B11" w:rsidR="00615B11" w:rsidRPr="00615B11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15B11">
        <w:rPr>
          <w:rFonts w:cs="Times New Roman" w:eastAsia="Times New Roman" w:hAnsi="Times New Roman" w:ascii="Times New Roman"/>
          <w:sz w:val="24"/>
          <w:szCs w:val="24"/>
          <w:lang w:eastAsia="hr-HR"/>
        </w:rPr>
        <w:t>I. Poziva se podnositelj prijedloga Grad Biograd na Moru, Trg kralja Tomislava 5, 23210 Biograd na Moru, OIB:25903491861 za otvaranje stečajnoga postupka nad uvodno označenim dužnikom, u roku od 8 dana od dana dostave ovog rješenja, platiti predujam za namirenje troškova stečajnoga postupka u iznosu od 1.000,00 kuna uplatom u Fond za namirenje troškova stečajnoga postupka iz čl. 111. Stečajnog zakona (Narodne novine broj 71/15, u nastavku teksta: SZ) na žiro račun ovog suda kod Hrvatske poštanske banke broj: HR4323900011300000857, pozivom na broj 05 100-5</w:t>
      </w:r>
      <w:r w:rsidR="00640C8D">
        <w:rPr>
          <w:rFonts w:cs="Times New Roman" w:eastAsia="Times New Roman" w:hAnsi="Times New Roman" w:ascii="Times New Roman"/>
          <w:sz w:val="24"/>
          <w:szCs w:val="24"/>
          <w:lang w:eastAsia="hr-HR"/>
        </w:rPr>
        <w:t>45</w:t>
      </w:r>
      <w:r w:rsidRPr="00615B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-17 te u istom roku dostaviti u spis dokaz o uplati. </w:t>
      </w:r>
    </w:p>
    <w:p w:rsidRDefault="00615B11" w:rsidP="00615B11" w:rsidR="00615B1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15B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Poziva se podnositelj prijedloga Grad Biograd na Moru, Trg kralja Tomislava 5, 23210 Biograd na Moru, OIB:25903491861 za otvaranje stečajnoga postupka nad uvodno označenim dužnikom, u roku od 8 dana od dana dostave ovog rješenja, platiti dodatni iznos predujma za namirenje troškova stečajnoga postupka u iznosu od 4.000,00 kuna </w:t>
      </w:r>
      <w:r w:rsidRPr="00615B11">
        <w:rPr>
          <w:rFonts w:cs="Times New Roman" w:hAnsi="Times New Roman" w:ascii="Times New Roman"/>
          <w:sz w:val="24"/>
          <w:szCs w:val="24"/>
        </w:rPr>
        <w:t>na račun sudskog depozita broj HR43 2390 0011 3000 0085 7 pozivom na broj 05 221-</w:t>
      </w:r>
      <w:r>
        <w:rPr>
          <w:rFonts w:cs="Times New Roman" w:hAnsi="Times New Roman" w:ascii="Times New Roman"/>
          <w:sz w:val="24"/>
          <w:szCs w:val="24"/>
        </w:rPr>
        <w:t>54</w:t>
      </w:r>
      <w:r w:rsidR="00640C8D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-17 te u istom roku dostaviti u spis dokaz o uplati</w:t>
      </w:r>
      <w:r w:rsidRPr="00615B11">
        <w:rPr>
          <w:rFonts w:cs="Times New Roman" w:hAnsi="Times New Roman" w:ascii="Times New Roman"/>
          <w:sz w:val="24"/>
          <w:szCs w:val="24"/>
        </w:rPr>
        <w:t>.</w:t>
      </w:r>
    </w:p>
    <w:p w:rsidRDefault="00615B11" w:rsidP="00615B11" w:rsidR="00615B1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Ako podnositelj prijedloga za otvaranje stečajnoga postupka ne uplati predujam i dodatni predujam iz točke I. i II. izreke ovog rješenja za namirenje troškova stečajnoga postupka nad uvodno označenim dužnikom, sud će odbaciti njegov prijedlog</w:t>
      </w:r>
      <w:r w:rsidR="00640C8D">
        <w:rPr>
          <w:rFonts w:cs="Times New Roman" w:hAnsi="Times New Roman" w:ascii="Times New Roman"/>
          <w:sz w:val="24"/>
          <w:szCs w:val="24"/>
        </w:rPr>
        <w:t xml:space="preserve"> za otvaranje stečajnoga postupka nad dužnikom</w:t>
      </w:r>
      <w:r>
        <w:rPr>
          <w:rFonts w:cs="Times New Roman" w:hAnsi="Times New Roman" w:ascii="Times New Roman"/>
          <w:sz w:val="24"/>
          <w:szCs w:val="24"/>
        </w:rPr>
        <w:t xml:space="preserve"> kao nedopušten. </w:t>
      </w:r>
    </w:p>
    <w:p w:rsidRDefault="00615B11" w:rsidP="00615B11" w:rsidR="00615B1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Predujam je trošak stečajnoga postupka na čiju naknadu vjerovnik koji je uplatio predujam ima pravo. </w:t>
      </w:r>
    </w:p>
    <w:p w:rsidRDefault="001A4F0A" w:rsidP="001A4F0A" w:rsidR="00615B11" w:rsidRPr="00615B1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V</w:t>
      </w:r>
      <w:r w:rsidR="00615B11" w:rsidRPr="00615B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Ovo rješenje će se objaviti na mrežnoj stranici e-Oglasna ploča suda istog dana kada je doneseno. </w:t>
      </w:r>
    </w:p>
    <w:p w:rsidRDefault="00615B11" w:rsidP="00615B11" w:rsidR="00615B11" w:rsidRPr="00615B1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15B11" w:rsidP="00615B11" w:rsidR="00615B11" w:rsidRPr="00615B1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15B11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1A4F0A" w:rsidP="00615B11" w:rsidR="001A4F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A4F0A" w:rsidP="00615B11" w:rsidR="00615B1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Postup</w:t>
      </w:r>
      <w:r w:rsidR="00640C8D">
        <w:rPr>
          <w:rFonts w:cs="Times New Roman" w:eastAsia="Times New Roman" w:hAnsi="Times New Roman" w:ascii="Times New Roman"/>
          <w:sz w:val="24"/>
          <w:szCs w:val="24"/>
          <w:lang w:eastAsia="hr-HR"/>
        </w:rPr>
        <w:t>ajući po prijedlogu vjerovnika 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rad Biograd na Moru od 18. svibnja 2017. za otvaranje stečajnoga postupka nad uvodno označenim dužnikom, ovaj sud je rješenjem poslovni broj 5</w:t>
      </w:r>
      <w:r w:rsidR="00640C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St-118/17-9 od 15. studenog 2017. obustavio skraćeni stečajni postupak nad dužnikom te odredio da će se nakon pravomoćnosti istog, donijeti rješenje o pokretanju prethodnoga postupka nad dužnikom, sve u skladu s odredbama čl. 431. i 433. Stečajnog zakona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(Narodne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novine broj 71/15, dalje: SZ).  </w:t>
      </w:r>
    </w:p>
    <w:p w:rsidRDefault="001A4F0A" w:rsidP="00615B11" w:rsidR="001A4F0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Odredbom čl. 114. st. 1. SZ-a je propisano da je podnositelj prijedloga za otvaranje stečajnoga postupka dužan platiti iznos predujma od 1.000,00 kuna u Fond za  namirenje troškova stečajnoga postupka te po nalogu suda  u roku od 8 dana dodatni iznos predujma koji ne može biti viši od 20.000,00 kuna.</w:t>
      </w:r>
    </w:p>
    <w:p w:rsidRDefault="001A4F0A" w:rsidP="00615B11" w:rsidR="001A4F0A" w:rsidRPr="00615B1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 obzirom da podnositelj prijedloga za otvaranje stečajnoga postupka nad dužnikom nije osoba oslobođena od plaćanja predujma u smis</w:t>
      </w:r>
      <w:r w:rsidR="00640C8D">
        <w:rPr>
          <w:rFonts w:cs="Times New Roman" w:eastAsia="Times New Roman" w:hAnsi="Times New Roman" w:ascii="Times New Roman"/>
          <w:sz w:val="24"/>
          <w:szCs w:val="24"/>
          <w:lang w:eastAsia="hr-HR"/>
        </w:rPr>
        <w:t>lu odredbe čl. 114. st. 3. SZ-a te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u predmetnom postupku nisu osigurana sredstva za namirenje stečajnoga postupka u skladu s odredbom čl. 112. u svezi s čl. 114. st. 2. i čl. 114. st. 4. SZ-a, to je temeljem odredbe čl. 114.st. 1., 6. i 7. SZ-a donesena odluka kao u izreci ovoga rješenja.    </w:t>
      </w:r>
    </w:p>
    <w:p w:rsidRDefault="001A4F0A" w:rsidP="001A4F0A" w:rsidR="00615B11" w:rsidRPr="001A4F0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Odluka suda o visini dodatnog iznosa predujma od 4.000,00 kuna, a koji prema odredbi čl. 114. st. 1. SZ-a ne može biti viši od 20.000,00 kuna, donesena je uzimajući u obzir da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minimalno propisan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nagrad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upravitelja u slučaju otvaranja stečajnoga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dužnikom</w:t>
      </w:r>
      <w:r w:rsidR="00615B11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40C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iznosi </w:t>
      </w:r>
      <w:r w:rsidR="00615B11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3.000,00 kuna </w:t>
      </w:r>
      <w:r w:rsidR="00640C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je na ime </w:t>
      </w:r>
      <w:r w:rsidR="00615B11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troškov</w:t>
      </w:r>
      <w:r w:rsidR="00640C8D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615B11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izrade pečata, računovodstvenih usluga, uredskog materijala, poštanskih usluga, zatvaranja starog i otvaranja novog žiro računa te sređivanja knjigovodstvene i a</w:t>
      </w:r>
      <w:r w:rsidR="00640C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rhivske građe stečajnog dužnika potrebno osigurati minimalno preostali iznos dodatnog predujma od 1.000,00 kuna. </w:t>
      </w:r>
    </w:p>
    <w:p w:rsidRDefault="00640C8D" w:rsidP="00615B11" w:rsidR="00640C8D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615B11" w:rsidP="00615B11" w:rsidR="00615B11" w:rsidRPr="0014616A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U Zadru </w:t>
      </w:r>
      <w:r w:rsidR="00640C8D">
        <w:rPr>
          <w:rFonts w:cs="Times New Roman" w:eastAsia="Calibri" w:hAnsi="Times New Roman" w:ascii="Times New Roman"/>
          <w:sz w:val="24"/>
          <w:szCs w:val="24"/>
        </w:rPr>
        <w:t>23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sz w:val="24"/>
          <w:szCs w:val="24"/>
        </w:rPr>
        <w:t>siječnja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201</w:t>
      </w:r>
      <w:r>
        <w:rPr>
          <w:rFonts w:cs="Times New Roman" w:eastAsia="Calibri" w:hAnsi="Times New Roman" w:ascii="Times New Roman"/>
          <w:sz w:val="24"/>
          <w:szCs w:val="24"/>
        </w:rPr>
        <w:t>8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</w:t>
      </w:r>
    </w:p>
    <w:p w:rsidRDefault="00615B11" w:rsidP="00615B11" w:rsidR="00615B11" w:rsidRPr="0014616A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    </w:t>
      </w:r>
    </w:p>
    <w:p w:rsidRDefault="00615B11" w:rsidP="00615B11" w:rsidR="00615B11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otpravka-ovlaštena službenica:                                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615B11" w:rsidP="00615B11" w:rsidR="00615B11" w:rsidRPr="008C66A0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                           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615B11" w:rsidP="00615B11" w:rsidR="00615B11">
      <w:pPr>
        <w:spacing w:lineRule="auto" w:line="240"/>
        <w:ind w:firstLine="708"/>
        <w:jc w:val="right"/>
        <w:rPr>
          <w:rFonts w:cs="Times New Roman" w:eastAsia="Calibri" w:hAnsi="Times New Roman" w:ascii="Times New Roman"/>
          <w:sz w:val="24"/>
          <w:szCs w:val="24"/>
        </w:rPr>
      </w:pPr>
    </w:p>
    <w:p w:rsidRDefault="00615B11" w:rsidP="00615B11" w:rsidR="00615B11" w:rsidRPr="0014616A">
      <w:pPr>
        <w:spacing w:lineRule="auto" w:line="24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615B11" w:rsidP="00615B11" w:rsidR="00615B1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615B11" w:rsidP="00615B11" w:rsidR="00615B11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615B11" w:rsidP="00615B11" w:rsidR="00615B1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615B11" w:rsidP="00615B11" w:rsidR="00615B1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615B11" w:rsidP="00615B11" w:rsidR="00615B1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615B11" w:rsidP="00615B11" w:rsidR="00615B1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615B11" w:rsidP="00615B11" w:rsidR="00615B1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e-Oglasna ploča suda</w:t>
      </w:r>
      <w:r w:rsidR="00847C12">
        <w:rPr>
          <w:rFonts w:cs="Times New Roman" w:eastAsia="Calibri" w:hAnsi="Times New Roman" w:ascii="Times New Roman"/>
          <w:sz w:val="24"/>
          <w:szCs w:val="24"/>
        </w:rPr>
        <w:t xml:space="preserve"> /na dužnika i na podnositelja prijedloga 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</w:p>
    <w:p w:rsidRDefault="00615B11" w:rsidP="00615B11" w:rsidR="00615B1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615B11" w:rsidP="00615B11" w:rsidR="00615B11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Na znanje: </w:t>
      </w:r>
    </w:p>
    <w:p w:rsidRDefault="00615B11" w:rsidP="00615B11" w:rsidR="00615B11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Računovodstvu ovog suda  </w:t>
      </w:r>
    </w:p>
    <w:p w:rsidRDefault="00615B11" w:rsidP="00615B11" w:rsidR="00615B11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615B11" w:rsidP="00615B11" w:rsidR="00615B11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615B11" w:rsidP="0035579B" w:rsidR="00530A52">
      <w:pPr>
        <w:spacing w:lineRule="auto" w:line="240" w:after="0"/>
        <w:ind w:firstLine="708"/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Spis predmeta kalendirati </w:t>
      </w:r>
      <w:r w:rsidR="00847C12">
        <w:rPr>
          <w:rFonts w:cs="Times New Roman" w:eastAsia="Calibri" w:hAnsi="Times New Roman" w:ascii="Times New Roman"/>
          <w:sz w:val="24"/>
          <w:szCs w:val="24"/>
        </w:rPr>
        <w:t>do proteka roka radi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donošenja meritorne odluke</w:t>
      </w:r>
      <w:bookmarkStart w:name="_GoBack" w:id="0"/>
      <w:bookmarkEnd w:id="0"/>
    </w:p>
    <w:sectPr w:rsidSect="00BE1154" w:rsidR="00530A52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0C8D" w:rsidP="00640C8D" w:rsidR="00640C8D">
      <w:pPr>
        <w:spacing w:lineRule="auto" w:line="240" w:after="0"/>
      </w:pPr>
      <w:r>
        <w:separator/>
      </w:r>
    </w:p>
  </w:endnote>
  <w:endnote w:id="0" w:type="continuationSeparator">
    <w:p w:rsidRDefault="00640C8D" w:rsidP="00640C8D" w:rsidR="00640C8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0C8D" w:rsidP="00640C8D" w:rsidR="00640C8D">
      <w:pPr>
        <w:spacing w:lineRule="auto" w:line="240" w:after="0"/>
      </w:pPr>
      <w:r>
        <w:separator/>
      </w:r>
    </w:p>
  </w:footnote>
  <w:footnote w:id="0" w:type="continuationSeparator">
    <w:p w:rsidRDefault="00640C8D" w:rsidP="00640C8D" w:rsidR="00640C8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7C12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579B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7C12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7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47C12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3. St-</w:t>
    </w:r>
    <w:r w:rsidR="00640C8D">
      <w:t>545</w:t>
    </w:r>
    <w:r>
      <w:t>/2017-</w:t>
    </w:r>
    <w:r w:rsidR="00640C8D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5B11"/>
    <w:rsid w:val="0008530D"/>
    <w:rsid w:val="001A4F0A"/>
    <w:rsid w:val="0035579B"/>
    <w:rsid w:val="004901DF"/>
    <w:rsid w:val="004D2225"/>
    <w:rsid w:val="0052527F"/>
    <w:rsid w:val="00615B11"/>
    <w:rsid w:val="00640C8D"/>
    <w:rsid w:val="0078096A"/>
    <w:rsid w:val="0079293D"/>
    <w:rsid w:val="008222BA"/>
    <w:rsid w:val="00836FCC"/>
    <w:rsid w:val="00847C12"/>
    <w:rsid w:val="008D48A1"/>
    <w:rsid w:val="009863C1"/>
    <w:rsid w:val="009E1014"/>
    <w:rsid w:val="00A35FF5"/>
    <w:rsid w:val="00A57BE4"/>
    <w:rsid w:val="00A86265"/>
    <w:rsid w:val="00AB387D"/>
    <w:rsid w:val="00BC5760"/>
    <w:rsid w:val="00BE4EBD"/>
    <w:rsid w:val="00CB0B72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5B1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15B11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15B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615B11"/>
    <w:rPr>
      <w:rFonts w:cs="Times New Roman"/>
    </w:rPr>
  </w:style>
  <w:style w:styleId="Odlomakpopisa" w:type="paragraph">
    <w:name w:val="List Paragraph"/>
    <w:basedOn w:val="Normal"/>
    <w:uiPriority w:val="34"/>
    <w:qFormat/>
    <w:rsid w:val="00615B11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640C8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0C8D"/>
  </w:style>
  <w:style w:styleId="Tekstrezerviranogmjesta" w:type="character">
    <w:name w:val="Placeholder Text"/>
    <w:basedOn w:val="Zadanifontodlomka"/>
    <w:uiPriority w:val="99"/>
    <w:semiHidden/>
    <w:rsid w:val="003557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579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5579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5579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5579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579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579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5B1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15B11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15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615B11"/>
    <w:rPr>
      <w:rFonts w:cs="Times New Roman"/>
    </w:rPr>
  </w:style>
  <w:style w:styleId="Odlomakpopisa" w:type="paragraph">
    <w:name w:val="List Paragraph"/>
    <w:basedOn w:val="Normal"/>
    <w:uiPriority w:val="34"/>
    <w:qFormat/>
    <w:rsid w:val="00615B11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640C8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0C8D"/>
  </w:style>
  <w:style w:styleId="Tekstrezerviranogmjesta" w:type="character">
    <w:name w:val="Placeholder Text"/>
    <w:basedOn w:val="Zadanifontodlomka"/>
    <w:uiPriority w:val="99"/>
    <w:semiHidden/>
    <w:rsid w:val="003557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57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557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557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557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579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579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St-545/2017</izvorni_sadrzaj>
    <derivirana_varijabla naziv="DomainObject.Predmet.OznakaBroj_1">St-545/2017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COFFEE jednostavno društvo s ograničenom odgovornošću za usluge</izvorni_sadrzaj>
    <derivirana_varijabla naziv="DomainObject.Predmet.ProtustrankaFormated_1">  COFFEE jednostavno društvo s ograničenom odgovornošću za usluge</derivirana_varijabla>
  </DomainObject.Predmet.ProtustrankaFormated>
  <DomainObject.Predmet.ProtustrankaFormatedOIB>
    <izvorni_sadrzaj>  COFFEE jednostavno društvo s ograničenom odgovornošću za usluge, OIB 16829947282</izvorni_sadrzaj>
    <derivirana_varijabla naziv="DomainObject.Predmet.ProtustrankaFormatedOIB_1">  COFFEE jednostavno društvo s ograničenom odgovornošću za usluge, OIB 16829947282</derivirana_varijabla>
  </DomainObject.Predmet.ProtustrankaFormatedOIB>
  <DomainObject.Predmet.ProtustrankaFormatedWithAdress>
    <izvorni_sadrzaj> COFFEE jednostavno društvo s ograničenom odgovornošću za usluge, Augusta Šenoe 24, 23210 Biograd Na Moru</izvorni_sadrzaj>
    <derivirana_varijabla naziv="DomainObject.Predmet.ProtustrankaFormatedWithAdress_1"> COFFEE jednostavno društvo s ograničenom odgovornošću za usluge, Augusta Šenoe 24, 23210 Biograd Na Moru</derivirana_varijabla>
  </DomainObject.Predmet.ProtustrankaFormatedWithAdress>
  <DomainObject.Predmet.ProtustrankaFormatedWithAdressOIB>
    <izvorni_sadrzaj> COFFEE jednostavno društvo s ograničenom odgovornošću za usluge, OIB 16829947282, Augusta Šenoe 24, 23210 Biograd Na Moru</izvorni_sadrzaj>
    <derivirana_varijabla naziv="DomainObject.Predmet.ProtustrankaFormatedWithAdressOIB_1"> COFFEE jednostavno društvo s ograničenom odgovornošću za usluge, OIB 16829947282, Augusta Šenoe 24, 23210 Biograd Na Moru</derivirana_varijabla>
  </DomainObject.Predmet.ProtustrankaFormatedWithAdressOIB>
  <DomainObject.Predmet.ProtustrankaWithAdress>
    <izvorni_sadrzaj>COFFEE jednostavno društvo s ograničenom odgovornošću za usluge Augusta Šenoe 24, 23210 Biograd Na Moru</izvorni_sadrzaj>
    <derivirana_varijabla naziv="DomainObject.Predmet.ProtustrankaWithAdress_1">COFFEE jednostavno društvo s ograničenom odgovornošću za usluge Augusta Šenoe 24, 23210 Biograd Na Moru</derivirana_varijabla>
  </DomainObject.Predmet.ProtustrankaWithAdress>
  <DomainObject.Predmet.ProtustrankaWithAdressOIB>
    <izvorni_sadrzaj>COFFEE jednostavno društvo s ograničenom odgovornošću za usluge, OIB 16829947282, Augusta Šenoe 24, 23210 Biograd Na Moru</izvorni_sadrzaj>
    <derivirana_varijabla naziv="DomainObject.Predmet.ProtustrankaWithAdressOIB_1">COFFEE jednostavno društvo s ograničenom odgovornošću za usluge, OIB 16829947282, Augusta Šenoe 24, 23210 Biograd Na Moru</derivirana_varijabla>
  </DomainObject.Predmet.ProtustrankaWithAdressOIB>
  <DomainObject.Predmet.ProtustrankaNazivFormated>
    <izvorni_sadrzaj>COFFEE jednostavno društvo s ograničenom odgovornošću za usluge</izvorni_sadrzaj>
    <derivirana_varijabla naziv="DomainObject.Predmet.ProtustrankaNazivFormated_1">COFFEE jednostavno društvo s ograničenom odgovornošću za usluge</derivirana_varijabla>
  </DomainObject.Predmet.ProtustrankaNazivFormated>
  <DomainObject.Predmet.ProtustrankaNazivFormatedOIB>
    <izvorni_sadrzaj>COFFEE jednostavno društvo s ograničenom odgovornošću za usluge, OIB 16829947282</izvorni_sadrzaj>
    <derivirana_varijabla naziv="DomainObject.Predmet.ProtustrankaNazivFormatedOIB_1">COFFEE jednostavno društvo s ograničenom odgovornošću za usluge, OIB 16829947282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Marin Uskok</izvorni_sadrzaj>
    <derivirana_varijabla naziv="DomainObject.Predmet.StrankaFormated_1">  FINA; Marin Uskok</derivirana_varijabla>
  </DomainObject.Predmet.StrankaFormated>
  <DomainObject.Predmet.StrankaFormatedOIB>
    <izvorni_sadrzaj>  FINA, OIB 85821130368; Marin Uskok, OIB 51368075157</izvorni_sadrzaj>
    <derivirana_varijabla naziv="DomainObject.Predmet.StrankaFormatedOIB_1">  FINA, OIB 85821130368; Marin Uskok, OIB 51368075157</derivirana_varijabla>
  </DomainObject.Predmet.StrankaFormatedOIB>
  <DomainObject.Predmet.StrankaFormatedWithAdress>
    <izvorni_sadrzaj> FINA; Marin Uskok, Augusta Šenoe 24, 23210 Biograd Na Moru</izvorni_sadrzaj>
    <derivirana_varijabla naziv="DomainObject.Predmet.StrankaFormatedWithAdress_1"> FINA; Marin Uskok, Augusta Šenoe 24, 23210 Biograd Na Moru</derivirana_varijabla>
  </DomainObject.Predmet.StrankaFormatedWithAdress>
  <DomainObject.Predmet.StrankaFormatedWithAdressOIB>
    <izvorni_sadrzaj> FINA, OIB 85821130368; Marin Uskok, OIB 51368075157, Augusta Šenoe 24, 23210 Biograd Na Moru</izvorni_sadrzaj>
    <derivirana_varijabla naziv="DomainObject.Predmet.StrankaFormatedWithAdressOIB_1"> FINA, OIB 85821130368; Marin Uskok, OIB 51368075157, Augusta Šenoe 24, 23210 Biograd Na Moru</derivirana_varijabla>
  </DomainObject.Predmet.StrankaFormatedWithAdressOIB>
  <DomainObject.Predmet.StrankaWithAdress>
    <izvorni_sadrzaj>FINA ,Marin Uskok Augusta Šenoe 24,23210 Biograd Na Moru</izvorni_sadrzaj>
    <derivirana_varijabla naziv="DomainObject.Predmet.StrankaWithAdress_1">FINA ,Marin Uskok Augusta Šenoe 24,23210 Biograd Na Moru</derivirana_varijabla>
  </DomainObject.Predmet.StrankaWithAdress>
  <DomainObject.Predmet.StrankaWithAdressOIB>
    <izvorni_sadrzaj>FINA, OIB 85821130368,Marin Uskok, OIB 51368075157, Augusta Šenoe 24,23210 Biograd Na Moru</izvorni_sadrzaj>
    <derivirana_varijabla naziv="DomainObject.Predmet.StrankaWithAdressOIB_1">FINA, OIB 85821130368,Marin Uskok, OIB 51368075157, Augusta Šenoe 24,23210 Biograd Na Moru</derivirana_varijabla>
  </DomainObject.Predmet.StrankaWithAdressOIB>
  <DomainObject.Predmet.StrankaNazivFormated>
    <izvorni_sadrzaj>FINA,Marin Uskok</izvorni_sadrzaj>
    <derivirana_varijabla naziv="DomainObject.Predmet.StrankaNazivFormated_1">FINA,Marin Uskok</derivirana_varijabla>
  </DomainObject.Predmet.StrankaNazivFormated>
  <DomainObject.Predmet.StrankaNazivFormatedOIB>
    <izvorni_sadrzaj>FINA, OIB 85821130368,Marin Uskok, OIB 51368075157</izvorni_sadrzaj>
    <derivirana_varijabla naziv="DomainObject.Predmet.StrankaNazivFormatedOIB_1">FINA, OIB 85821130368,Marin Uskok, OIB 51368075157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Marin Uskok</item>
    </izvorni_sadrzaj>
    <derivirana_varijabla naziv="DomainObject.Predmet.StrankaListFormated_1">
      <item>FINA</item>
      <item>Marin Uskok</item>
    </derivirana_varijabla>
  </DomainObject.Predmet.StrankaListFormated>
  <DomainObject.Predmet.StrankaListFormatedOIB>
    <izvorni_sadrzaj>
      <item>FINA, OIB 85821130368</item>
      <item>Marin Uskok, OIB 51368075157</item>
    </izvorni_sadrzaj>
    <derivirana_varijabla naziv="DomainObject.Predmet.StrankaListFormatedOIB_1">
      <item>FINA, OIB 85821130368</item>
      <item>Marin Uskok, OIB 51368075157</item>
    </derivirana_varijabla>
  </DomainObject.Predmet.StrankaListFormatedOIB>
  <DomainObject.Predmet.StrankaListFormatedWithAdress>
    <izvorni_sadrzaj>
      <item>FINA</item>
      <item>Marin Uskok, Augusta Šenoe 24, 23210 Biograd Na Moru</item>
    </izvorni_sadrzaj>
    <derivirana_varijabla naziv="DomainObject.Predmet.StrankaListFormatedWithAdress_1">
      <item>FINA</item>
      <item>Marin Uskok, Augusta Šenoe 24, 23210 Biograd Na Moru</item>
    </derivirana_varijabla>
  </DomainObject.Predmet.StrankaListFormatedWithAdress>
  <DomainObject.Predmet.StrankaListFormatedWithAdressOIB>
    <izvorni_sadrzaj>
      <item>FINA, OIB 85821130368</item>
      <item>Marin Uskok, OIB 51368075157, Augusta Šenoe 24, 23210 Biograd Na Moru</item>
    </izvorni_sadrzaj>
    <derivirana_varijabla naziv="DomainObject.Predmet.StrankaListFormatedWithAdressOIB_1">
      <item>FINA, OIB 85821130368</item>
      <item>Marin Uskok, OIB 51368075157, Augusta Šenoe 24, 23210 Biograd Na Moru</item>
    </derivirana_varijabla>
  </DomainObject.Predmet.StrankaListFormatedWithAdressOIB>
  <DomainObject.Predmet.StrankaListNazivFormated>
    <izvorni_sadrzaj>
      <item>FINA</item>
      <item>Marin Uskok</item>
    </izvorni_sadrzaj>
    <derivirana_varijabla naziv="DomainObject.Predmet.StrankaListNazivFormated_1">
      <item>FINA</item>
      <item>Marin Uskok</item>
    </derivirana_varijabla>
  </DomainObject.Predmet.StrankaListNazivFormated>
  <DomainObject.Predmet.StrankaListNazivFormatedOIB>
    <izvorni_sadrzaj>
      <item>FINA, OIB 85821130368</item>
      <item>Marin Uskok, OIB 51368075157</item>
    </izvorni_sadrzaj>
    <derivirana_varijabla naziv="DomainObject.Predmet.StrankaListNazivFormatedOIB_1">
      <item>FINA, OIB 85821130368</item>
      <item>Marin Uskok, OIB 51368075157</item>
    </derivirana_varijabla>
  </DomainObject.Predmet.StrankaListNazivFormatedOIB>
  <DomainObject.Predmet.ProtuStrankaListFormated>
    <izvorni_sadrzaj>
      <item>COFFEE jednostavno društvo s ograničenom odgovornošću za usluge</item>
    </izvorni_sadrzaj>
    <derivirana_varijabla naziv="DomainObject.Predmet.ProtuStrankaListFormated_1">
      <item>COFFEE jednostavno društvo s ograničenom odgovornošću za usluge</item>
    </derivirana_varijabla>
  </DomainObject.Predmet.ProtuStrankaListFormated>
  <DomainObject.Predmet.ProtuStrankaListFormatedOIB>
    <izvorni_sadrzaj>
      <item>COFFEE jednostavno društvo s ograničenom odgovornošću za usluge, OIB 16829947282</item>
    </izvorni_sadrzaj>
    <derivirana_varijabla naziv="DomainObject.Predmet.ProtuStrankaListFormatedOIB_1">
      <item>COFFEE jednostavno društvo s ograničenom odgovornošću za usluge, OIB 16829947282</item>
    </derivirana_varijabla>
  </DomainObject.Predmet.ProtuStrankaListFormatedOIB>
  <DomainObject.Predmet.ProtuStrankaListFormatedWithAdress>
    <izvorni_sadrzaj>
      <item>COFFEE jednostavno društvo s ograničenom odgovornošću za usluge, Augusta Šenoe 24, 23210 Biograd Na Moru</item>
    </izvorni_sadrzaj>
    <derivirana_varijabla naziv="DomainObject.Predmet.ProtuStrankaListFormatedWithAdress_1">
      <item>COFFEE jednostavno društvo s ograničenom odgovornošću za usluge, Augusta Šenoe 24, 23210 Biograd Na Moru</item>
    </derivirana_varijabla>
  </DomainObject.Predmet.ProtuStrankaListFormatedWithAdress>
  <DomainObject.Predmet.ProtuStrankaListFormatedWithAdressOIB>
    <izvorni_sadrzaj>
      <item>COFFEE jednostavno društvo s ograničenom odgovornošću za usluge, OIB 16829947282, Augusta Šenoe 24, 23210 Biograd Na Moru</item>
    </izvorni_sadrzaj>
    <derivirana_varijabla naziv="DomainObject.Predmet.ProtuStrankaListFormatedWithAdressOIB_1">
      <item>COFFEE jednostavno društvo s ograničenom odgovornošću za usluge, OIB 16829947282, Augusta Šenoe 24, 23210 Biograd Na Moru</item>
    </derivirana_varijabla>
  </DomainObject.Predmet.ProtuStrankaListFormatedWithAdressOIB>
  <DomainObject.Predmet.ProtuStrankaListNazivFormated>
    <izvorni_sadrzaj>
      <item>COFFEE jednostavno društvo s ograničenom odgovornošću za usluge</item>
    </izvorni_sadrzaj>
    <derivirana_varijabla naziv="DomainObject.Predmet.ProtuStrankaListNazivFormated_1">
      <item>COFFEE jednostavno društvo s ograničenom odgovornošću za usluge</item>
    </derivirana_varijabla>
  </DomainObject.Predmet.ProtuStrankaListNazivFormated>
  <DomainObject.Predmet.ProtuStrankaListNazivFormatedOIB>
    <izvorni_sadrzaj>
      <item>COFFEE jednostavno društvo s ograničenom odgovornošću za usluge, OIB 16829947282</item>
    </izvorni_sadrzaj>
    <derivirana_varijabla naziv="DomainObject.Predmet.ProtuStrankaListNazivFormatedOIB_1">
      <item>COFFEE jednostavno društvo s ograničenom odgovornošću za usluge, OIB 16829947282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COFFEE jednostavno društvo s ograničenom odgovornošću za usluge</izvorni_sadrzaj>
    <derivirana_varijabla naziv="DomainObject.Predmet.ProtustrankaIDrugi_1">COFFEE jednostavno društvo s ograničenom odgovornošću za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COFFEE jednostavno društvo s ograničenom odgovornošću za usluge, OIB 16829947282, Augusta Šenoe 24, 23210 Biograd Na Moru</izvorni_sadrzaj>
    <derivirana_varijabla naziv="DomainObject.Predmet.ProtustrankaIDrugiAdressOIB_1">COFFEE jednostavno društvo s ograničenom odgovornošću za usluge, OIB 16829947282, Augusta Šenoe 24,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COFFEE jednostavno društvo s ograničenom odgovornošću za usluge</item>
      <item>FINA</item>
      <item>Marin Uskok</item>
    </izvorni_sadrzaj>
    <derivirana_varijabla naziv="DomainObject.Predmet.SudioniciListNaziv_1">
      <item>COFFEE jednostavno društvo s ograničenom odgovornošću za usluge</item>
      <item>FINA</item>
      <item>Marin Uskok</item>
    </derivirana_varijabla>
  </DomainObject.Predmet.SudioniciListNaziv>
  <DomainObject.Predmet.SudioniciListAdressOIB>
    <izvorni_sadrzaj>
      <item>COFFEE jednostavno društvo s ograničenom odgovornošću za usluge, OIB 16829947282, Augusta Šenoe 24,23210 Biograd Na Moru</item>
      <item>FINA, OIB 85821130368</item>
      <item>Marin Uskok, OIB 51368075157, Augusta Šenoe 24,23210 Biograd Na Moru</item>
    </izvorni_sadrzaj>
    <derivirana_varijabla naziv="DomainObject.Predmet.SudioniciListAdressOIB_1">
      <item>COFFEE jednostavno društvo s ograničenom odgovornošću za usluge, OIB 16829947282, Augusta Šenoe 24,23210 Biograd Na Moru</item>
      <item>FINA, OIB 85821130368</item>
      <item>Marin Uskok, OIB 51368075157, Augusta Šenoe 24,23210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16829947282</item>
      <item>, OIB 85821130368</item>
      <item>, OIB 51368075157</item>
    </izvorni_sadrzaj>
    <derivirana_varijabla naziv="DomainObject.Predmet.SudioniciListNazivOIB_1">
      <item>, OIB 16829947282</item>
      <item>, OIB 85821130368</item>
      <item>, OIB 51368075157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717</properties:Words>
  <properties:Characters>3774</properties:Characters>
  <properties:Lines>89</properties:Lines>
  <properties:Paragraphs>29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2018-01-23T08:16:00Z</dcterms:created>
  <dc:creator>Tina Grgas</dc:creator>
  <cp:lastModifiedBy>Tina Grgas</cp:lastModifiedBy>
  <dcterms:modified xmlns:xsi="http://www.w3.org/2001/XMLSchema-instance" xsi:type="dcterms:W3CDTF">2018-01-23T08:46:00Z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