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79f2" w14:paraId="42c79f2" w:rsidRDefault="00AE649C" w:rsidP="00C049E7" w:rsidR="00AE649C">
      <w:pPr>
        <w:pStyle w:val="Naslov3"/>
        <w:spacing w:after="0" w:before="0"/>
        <w15:collapsed w:val="false"/>
      </w:pPr>
    </w:p>
    <w:p w:rsidRDefault="00C049E7" w:rsidP="00C049E7" w:rsidR="00C049E7"/>
    <w:p w:rsidRDefault="00C049E7" w:rsidP="00C049E7" w:rsidR="00C049E7">
      <w:pPr>
        <w:spacing w:after="0"/>
      </w:pPr>
      <w:r>
        <w:t>REPUBLIKA HRVATSKA</w:t>
      </w:r>
    </w:p>
    <w:p w:rsidRDefault="00C049E7" w:rsidP="00C049E7" w:rsidR="00C049E7">
      <w:pPr>
        <w:spacing w:after="0"/>
      </w:pPr>
      <w:r>
        <w:t>Trgovački sud u Varaždinu</w:t>
      </w:r>
    </w:p>
    <w:p w:rsidRDefault="00C049E7" w:rsidP="00C049E7" w:rsidR="00AE649C" w:rsidRPr="00B76F3C">
      <w:pPr>
        <w:spacing w:after="0"/>
      </w:pPr>
      <w:r>
        <w:t>Varaždin, Braće Radić br. 2.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C049E7" w:rsidR="00AE649C" w:rsidRPr="00B76F3C">
      <w:pPr>
        <w:pStyle w:val="SudSjedite"/>
      </w:pPr>
      <w:r>
        <w:tab/>
      </w:r>
    </w:p>
    <w:p w:rsidRDefault="00CB0EA4" w:rsidP="00C049E7" w:rsidR="00CB0EA4">
      <w:pPr>
        <w:pStyle w:val="Naslovdokumenta"/>
        <w:spacing w:after="0" w:before="0"/>
      </w:pPr>
    </w:p>
    <w:p w:rsidRDefault="00C049E7" w:rsidP="00C049E7" w:rsidR="00C049E7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>
        <w:rPr>
          <w:rStyle w:val="Naglaeno"/>
          <w:b w:val="false"/>
        </w:rPr>
        <w:t xml:space="preserve"> Zagreb, Podru</w:t>
      </w:r>
      <w:r>
        <w:rPr>
          <w:rStyle w:val="Naglaeno"/>
          <w:b w:val="false"/>
        </w:rPr>
        <w:t>žnica Varaždin, iz Varaždina, Augusta</w:t>
      </w:r>
      <w:r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>2, radi otvaranja stečajnog postupka nad društvom LUXURIA d.o.o., OIB: 16534521130</w:t>
      </w:r>
      <w:r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sa sjedištem u Kralja Tomislava </w:t>
      </w:r>
      <w:r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>44, 40000 Čak</w:t>
      </w:r>
      <w:r>
        <w:rPr>
          <w:rStyle w:val="Naglaeno"/>
          <w:b w:val="false"/>
        </w:rPr>
        <w:t>ovec, izvan ročišta 18. siječnja 2017</w:t>
      </w:r>
      <w:r>
        <w:rPr>
          <w:rStyle w:val="Naglaeno"/>
          <w:b w:val="false"/>
        </w:rPr>
        <w:t>.,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ind w:firstLine="72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I/ Pokreće se prethodni postupak radi utvrđivanja pretpostavki za otvaranje stečajnog postupka nad dužnikom LUXURIA d.o.o., OIB: 16534521130 sa sjedištem u Kralja Tomislava 44, 40000 Čakovec.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21. veljače 2017. u 9</w:t>
      </w:r>
      <w:r>
        <w:rPr>
          <w:rStyle w:val="Naglaeno"/>
          <w:b w:val="false"/>
          <w:u w:val="single"/>
        </w:rPr>
        <w:t>,30 sati, soba broj 222/II kat,</w:t>
      </w:r>
    </w:p>
    <w:p w:rsidRDefault="00C049E7" w:rsidP="00C049E7" w:rsidR="00C049E7">
      <w:pPr>
        <w:spacing w:after="0"/>
        <w:jc w:val="center"/>
        <w:rPr>
          <w:rStyle w:val="Naglaeno"/>
          <w:b w:val="false"/>
          <w:u w:val="singl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na koje se dostavom ovog rješenja smatraju pozvanima: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LUXURIA d.o.o., Kralja Tomislava 44, 40000 Čakovec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Sanja </w:t>
      </w:r>
      <w:proofErr w:type="spellStart"/>
      <w:r>
        <w:rPr>
          <w:rStyle w:val="Naglaeno"/>
          <w:b w:val="false"/>
        </w:rPr>
        <w:t>Šoltić</w:t>
      </w:r>
      <w:proofErr w:type="spellEnd"/>
      <w:r>
        <w:rPr>
          <w:rStyle w:val="Naglaeno"/>
          <w:b w:val="false"/>
        </w:rPr>
        <w:t xml:space="preserve">, Mihovila </w:t>
      </w:r>
      <w:proofErr w:type="spellStart"/>
      <w:r>
        <w:rPr>
          <w:rStyle w:val="Naglaeno"/>
          <w:b w:val="false"/>
        </w:rPr>
        <w:t>Pavleka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Miškine</w:t>
      </w:r>
      <w:proofErr w:type="spellEnd"/>
      <w:r>
        <w:rPr>
          <w:rStyle w:val="Naglaeno"/>
          <w:b w:val="false"/>
        </w:rPr>
        <w:t xml:space="preserve"> 6, </w:t>
      </w:r>
      <w:proofErr w:type="spellStart"/>
      <w:r>
        <w:rPr>
          <w:rStyle w:val="Naglaeno"/>
          <w:b w:val="false"/>
        </w:rPr>
        <w:t>Ivanovec</w:t>
      </w:r>
      <w:proofErr w:type="spellEnd"/>
      <w:r>
        <w:rPr>
          <w:rStyle w:val="Naglaeno"/>
          <w:b w:val="false"/>
        </w:rPr>
        <w:t>, 40000 Čakovec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Dubravko </w:t>
      </w:r>
      <w:proofErr w:type="spellStart"/>
      <w:r>
        <w:rPr>
          <w:rStyle w:val="Naglaeno"/>
          <w:b w:val="false"/>
        </w:rPr>
        <w:t>Šoltić</w:t>
      </w:r>
      <w:proofErr w:type="spellEnd"/>
      <w:r>
        <w:rPr>
          <w:rStyle w:val="Naglaeno"/>
          <w:b w:val="false"/>
        </w:rPr>
        <w:t xml:space="preserve">, Mihovila </w:t>
      </w:r>
      <w:proofErr w:type="spellStart"/>
      <w:r>
        <w:rPr>
          <w:rStyle w:val="Naglaeno"/>
          <w:b w:val="false"/>
        </w:rPr>
        <w:t>Pavleka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Miškine</w:t>
      </w:r>
      <w:proofErr w:type="spellEnd"/>
      <w:r>
        <w:rPr>
          <w:rStyle w:val="Naglaeno"/>
          <w:b w:val="false"/>
        </w:rPr>
        <w:t xml:space="preserve"> 6, </w:t>
      </w:r>
      <w:proofErr w:type="spellStart"/>
      <w:r>
        <w:rPr>
          <w:rStyle w:val="Naglaeno"/>
          <w:b w:val="false"/>
        </w:rPr>
        <w:t>Ivanovec</w:t>
      </w:r>
      <w:proofErr w:type="spellEnd"/>
      <w:r>
        <w:rPr>
          <w:rStyle w:val="Naglaeno"/>
          <w:b w:val="false"/>
        </w:rPr>
        <w:t>, 40000 Čakovec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C049E7" w:rsidP="00C049E7" w:rsidR="00C049E7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18. siječnja 2017.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</w:t>
      </w:r>
      <w:r>
        <w:rPr>
          <w:rStyle w:val="Naglaeno"/>
          <w:b w:val="false"/>
        </w:rPr>
        <w:t>STEČAJNI  SUDAC: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</w:t>
      </w:r>
      <w:r>
        <w:rPr>
          <w:rStyle w:val="Naglaeno"/>
          <w:b w:val="false"/>
        </w:rPr>
        <w:t xml:space="preserve">Hugo </w:t>
      </w:r>
      <w:proofErr w:type="spellStart"/>
      <w:r>
        <w:rPr>
          <w:rStyle w:val="Naglaeno"/>
          <w:b w:val="false"/>
        </w:rPr>
        <w:t>Wedemeyer</w:t>
      </w:r>
      <w:proofErr w:type="spellEnd"/>
      <w:r>
        <w:rPr>
          <w:rStyle w:val="Naglaeno"/>
          <w:b w:val="false"/>
        </w:rPr>
        <w:t>, v.r.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</w:t>
      </w:r>
      <w:bookmarkStart w:name="_GoBack" w:id="0"/>
      <w:bookmarkEnd w:id="0"/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DNA: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LUXURIA d.o.o., Kralja Tomislava 44, 40000 Čakovec</w:t>
      </w:r>
      <w:r>
        <w:rPr>
          <w:rStyle w:val="Naglaeno"/>
          <w:b w:val="false"/>
        </w:rPr>
        <w:t>,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Sanja </w:t>
      </w:r>
      <w:proofErr w:type="spellStart"/>
      <w:r>
        <w:rPr>
          <w:rStyle w:val="Naglaeno"/>
          <w:b w:val="false"/>
        </w:rPr>
        <w:t>Šoltić</w:t>
      </w:r>
      <w:proofErr w:type="spellEnd"/>
      <w:r>
        <w:rPr>
          <w:rStyle w:val="Naglaeno"/>
          <w:b w:val="false"/>
        </w:rPr>
        <w:t xml:space="preserve">, Mihovila </w:t>
      </w:r>
      <w:proofErr w:type="spellStart"/>
      <w:r>
        <w:rPr>
          <w:rStyle w:val="Naglaeno"/>
          <w:b w:val="false"/>
        </w:rPr>
        <w:t>Pavleka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Miškine</w:t>
      </w:r>
      <w:proofErr w:type="spellEnd"/>
      <w:r>
        <w:rPr>
          <w:rStyle w:val="Naglaeno"/>
          <w:b w:val="false"/>
        </w:rPr>
        <w:t xml:space="preserve"> 6, </w:t>
      </w:r>
      <w:proofErr w:type="spellStart"/>
      <w:r>
        <w:rPr>
          <w:rStyle w:val="Naglaeno"/>
          <w:b w:val="false"/>
        </w:rPr>
        <w:t>Ivanovec</w:t>
      </w:r>
      <w:proofErr w:type="spellEnd"/>
      <w:r>
        <w:rPr>
          <w:rStyle w:val="Naglaeno"/>
          <w:b w:val="false"/>
        </w:rPr>
        <w:t>, 40000 Čakovec</w:t>
      </w:r>
      <w:r>
        <w:rPr>
          <w:rStyle w:val="Naglaeno"/>
          <w:b w:val="false"/>
        </w:rPr>
        <w:t>,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Dubravko </w:t>
      </w:r>
      <w:proofErr w:type="spellStart"/>
      <w:r>
        <w:rPr>
          <w:rStyle w:val="Naglaeno"/>
          <w:b w:val="false"/>
        </w:rPr>
        <w:t>Šoltić</w:t>
      </w:r>
      <w:proofErr w:type="spellEnd"/>
      <w:r>
        <w:rPr>
          <w:rStyle w:val="Naglaeno"/>
          <w:b w:val="false"/>
        </w:rPr>
        <w:t xml:space="preserve">, Mihovila </w:t>
      </w:r>
      <w:proofErr w:type="spellStart"/>
      <w:r>
        <w:rPr>
          <w:rStyle w:val="Naglaeno"/>
          <w:b w:val="false"/>
        </w:rPr>
        <w:t>Pavleka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Miškine</w:t>
      </w:r>
      <w:proofErr w:type="spellEnd"/>
      <w:r>
        <w:rPr>
          <w:rStyle w:val="Naglaeno"/>
          <w:b w:val="false"/>
        </w:rPr>
        <w:t xml:space="preserve"> 6, </w:t>
      </w:r>
      <w:proofErr w:type="spellStart"/>
      <w:r>
        <w:rPr>
          <w:rStyle w:val="Naglaeno"/>
          <w:b w:val="false"/>
        </w:rPr>
        <w:t>Ivanovec</w:t>
      </w:r>
      <w:proofErr w:type="spellEnd"/>
      <w:r>
        <w:rPr>
          <w:rStyle w:val="Naglaeno"/>
          <w:b w:val="false"/>
        </w:rPr>
        <w:t>, 40000 Čakovec</w:t>
      </w:r>
      <w:r>
        <w:rPr>
          <w:rStyle w:val="Naglaeno"/>
          <w:b w:val="false"/>
        </w:rPr>
        <w:t>,</w:t>
      </w:r>
    </w:p>
    <w:p w:rsidRDefault="00C049E7" w:rsidP="00C049E7" w:rsidR="00C049E7">
      <w:pPr>
        <w:spacing w:after="0"/>
        <w:jc w:val="both"/>
        <w:rPr>
          <w:rStyle w:val="Naglaeno"/>
          <w:b w:val="false"/>
        </w:rPr>
      </w:pPr>
    </w:p>
    <w:p w:rsidRDefault="00C049E7" w:rsidP="00C049E7" w:rsidR="00C049E7">
      <w:pPr>
        <w:spacing w:after="0"/>
        <w:rPr>
          <w:sz w:val="22"/>
          <w:szCs w:val="20"/>
          <w:lang w:val="en-AU"/>
        </w:rPr>
      </w:pPr>
    </w:p>
    <w:p w:rsidRDefault="0071688E" w:rsidP="00C049E7" w:rsidR="0071688E">
      <w:pPr>
        <w:pStyle w:val="Poetniodjeljak"/>
        <w:spacing w:after="0" w:before="0"/>
      </w:pPr>
    </w:p>
    <w:p w:rsidRDefault="00A21F0D" w:rsidP="00C049E7" w:rsidR="00A21F0D">
      <w:pPr>
        <w:pStyle w:val="NormaleSPIS"/>
        <w:spacing w:after="0"/>
        <w:rPr>
          <w:noProof/>
        </w:rPr>
      </w:pPr>
    </w:p>
    <w:p w:rsidRDefault="00DA0242" w:rsidP="00C049E7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A82" w:rsidP="00537B78" w:rsidR="00434A82">
      <w:r>
        <w:separator/>
      </w:r>
    </w:p>
  </w:endnote>
  <w:endnote w:id="0" w:type="continuationSeparator">
    <w:p w:rsidRDefault="00434A82" w:rsidP="00537B78" w:rsidR="00434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0012237"/>
      <w:docPartObj>
        <w:docPartGallery w:val="Page Numbers (Bottom of Page)"/>
        <w:docPartUnique/>
      </w:docPartObj>
    </w:sdtPr>
    <w:sdtContent>
      <w:p w:rsidRDefault="00C049E7" w:rsidR="00C049E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416">
          <w:t>1</w:t>
        </w:r>
        <w:r>
          <w:fldChar w:fldCharType="end"/>
        </w:r>
      </w:p>
    </w:sdtContent>
  </w:sdt>
  <w:p w:rsidRDefault="00C049E7" w:rsidR="00C049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A82" w:rsidP="00537B78" w:rsidR="00434A82">
      <w:r>
        <w:separator/>
      </w:r>
    </w:p>
  </w:footnote>
  <w:footnote w:id="0" w:type="continuationSeparator">
    <w:p w:rsidRDefault="00434A82" w:rsidP="00537B78" w:rsidR="00434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9E7" w:rsidR="008333A9">
    <w:pPr>
      <w:pStyle w:val="Zaglavlje"/>
    </w:pPr>
    <w:r>
      <w:rPr>
        <w:rStyle w:val="PozadinaSvijetloCrvena"/>
        <w:shd w:fill="auto" w:color="auto" w:val="clear"/>
      </w:rPr>
      <w:t>POSL. BROJ : 6 St-397/16-9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A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416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9E7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24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St-397/2016-9</izvorni_sadrzaj>
    <derivirana_varijabla naziv="DomainObject.Oznaka_1">St-397/2016-9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društvo s ograničenom odgovornošću za trgovinu i usluge</izvorni_sadrzaj>
    <derivirana_varijabla naziv="DomainObject.Predmet.ProtustrankaFormated_1">  LUXURIA društvo s ograničenom odgovornošću za trgovinu i usluge</derivirana_varijabla>
  </DomainObject.Predmet.ProtustrankaFormated>
  <DomainObject.Predmet.ProtustrankaFormatedOIB>
    <izvorni_sadrzaj>  LUXURIA društvo s ograničenom odgovornošću za trgovinu i usluge, OIB 16534521130</izvorni_sadrzaj>
    <derivirana_varijabla naziv="DomainObject.Predmet.ProtustrankaFormatedOIB_1">  LUXURIA društvo s ograničenom odgovornošću za trgovinu i usluge, OIB 16534521130</derivirana_varijabla>
  </DomainObject.Predmet.ProtustrankaFormatedOIB>
  <DomainObject.Predmet.ProtustrankaFormatedWithAdress>
    <izvorni_sadrzaj> LUXURIA društvo s ograničenom odgovornošću za trgovinu i usluge, Kralja Tomislava 44, 40000 Čakovec</izvorni_sadrzaj>
    <derivirana_varijabla naziv="DomainObject.Predmet.ProtustrankaFormatedWithAdress_1"> LUXURIA društvo s ograničenom odgovornošću za trgovinu i usluge, Kralja Tomislava 44, 40000 Čakovec</derivirana_varijabla>
  </DomainObject.Predmet.ProtustrankaFormatedWithAdress>
  <DomainObject.Predmet.ProtustrankaFormatedWithAdressOIB>
    <izvorni_sadrzaj> LUXURIA društvo s ograničenom odgovornošću za trgovinu i usluge, OIB 16534521130, Kralja Tomislava 44, 40000 Čakovec</izvorni_sadrzaj>
    <derivirana_varijabla naziv="DomainObject.Predmet.ProtustrankaFormatedWithAdressOIB_1"> LUXURIA društvo s ograničenom odgovornošću za trgovinu i usluge, OIB 16534521130, Kralja Tomislava 44, 40000 Čakovec</derivirana_varijabla>
  </DomainObject.Predmet.ProtustrankaFormatedWithAdressOIB>
  <DomainObject.Predmet.ProtustrankaWithAdress>
    <izvorni_sadrzaj>LUXURIA društvo s ograničenom odgovornošću za trgovinu i usluge Kralja Tomislava 44, 40000 Čakovec</izvorni_sadrzaj>
    <derivirana_varijabla naziv="DomainObject.Predmet.ProtustrankaWithAdress_1">LUXURIA društvo s ograničenom odgovornošću za trgovinu i usluge Kralja Tomislava 44, 40000 Čakovec</derivirana_varijabla>
  </DomainObject.Predmet.ProtustrankaWithAdress>
  <DomainObject.Predmet.ProtustrankaWithAdressOIB>
    <izvorni_sadrzaj>LUXURIA društvo s ograničenom odgovornošću za trgovinu i usluge, OIB 16534521130, Kralja Tomislava 44, 40000 Čakovec</izvorni_sadrzaj>
    <derivirana_varijabla naziv="DomainObject.Predmet.ProtustrankaWithAdressOIB_1">LUXURIA društvo s ograničenom odgovornošću za trgovinu i usluge, OIB 16534521130, Kralja Tomislava 44, 40000 Čakovec</derivirana_varijabla>
  </DomainObject.Predmet.ProtustrankaWithAdressOIB>
  <DomainObject.Predmet.ProtustrankaNazivFormated>
    <izvorni_sadrzaj>LUXURIA društvo s ograničenom odgovornošću za trgovinu i usluge</izvorni_sadrzaj>
    <derivirana_varijabla naziv="DomainObject.Predmet.ProtustrankaNazivFormated_1">LUXURIA društvo s ograničenom odgovornošću za trgovinu i usluge</derivirana_varijabla>
  </DomainObject.Predmet.ProtustrankaNazivFormated>
  <DomainObject.Predmet.ProtustrankaNazivFormatedOIB>
    <izvorni_sadrzaj>LUXURIA društvo s ograničenom odgovornošću za trgovinu i usluge, OIB 16534521130</izvorni_sadrzaj>
    <derivirana_varijabla naziv="DomainObject.Predmet.ProtustrankaNazivFormatedOIB_1">LUXURIA društvo s ograničenom odgovornošću za trgovinu i usluge, OIB 16534521130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269097.20</izvorni_sadrzaj>
    <derivirana_varijabla naziv="DomainObject.Predmet.TrenutnaVrijednost_1">269097.20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LUXURIA društvo s ograničenom odgovornošću za trgovinu i usluge</item>
    </izvorni_sadrzaj>
    <derivirana_varijabla naziv="DomainObject.Predmet.ProtuStrankaListFormated_1">
      <item>LUXURIA društvo s ograničenom odgovornošću za trgovinu i usluge</item>
    </derivirana_varijabla>
  </DomainObject.Predmet.ProtuStrankaListFormated>
  <DomainObject.Predmet.ProtuStrankaListFormatedOIB>
    <izvorni_sadrzaj>
      <item>LUXURIA društvo s ograničenom odgovornošću za trgovinu i usluge, OIB 16534521130</item>
    </izvorni_sadrzaj>
    <derivirana_varijabla naziv="DomainObject.Predmet.ProtuStrankaListFormatedOIB_1">
      <item>LUXURIA društvo s ograničenom odgovornošću za trgovinu i usluge, OIB 16534521130</item>
    </derivirana_varijabla>
  </DomainObject.Predmet.ProtuStrankaListFormatedOIB>
  <DomainObject.Predmet.ProtuStrankaListFormatedWithAdress>
    <izvorni_sadrzaj>
      <item>LUXURIA društvo s ograničenom odgovornošću za trgovinu i usluge, Kralja Tomislava 44, 40000 Čakovec</item>
    </izvorni_sadrzaj>
    <derivirana_varijabla naziv="DomainObject.Predmet.ProtuStrankaListFormatedWithAdress_1">
      <item>LUXURIA društvo s ograničenom odgovornošću za trgovinu i usluge, Kralja Tomislava 44, 40000 Čakovec</item>
    </derivirana_varijabla>
  </DomainObject.Predmet.ProtuStrankaListFormatedWithAdress>
  <DomainObject.Predmet.ProtuStrankaListFormatedWithAdressOIB>
    <izvorni_sadrzaj>
      <item>LUXURIA društvo s ograničenom odgovornošću za trgovinu i usluge, OIB 16534521130, Kralja Tomislava 44, 40000 Čakovec</item>
    </izvorni_sadrzaj>
    <derivirana_varijabla naziv="DomainObject.Predmet.ProtuStrankaListFormatedWithAdressOIB_1">
      <item>LUXURIA društvo s ograničenom odgovornošću za trgovinu i usluge, OIB 16534521130, Kralja Tomislava 44, 40000 Čakovec</item>
    </derivirana_varijabla>
  </DomainObject.Predmet.ProtuStrankaListFormatedWithAdressOIB>
  <DomainObject.Predmet.ProtuStrankaListNazivFormated>
    <izvorni_sadrzaj>
      <item>LUXURIA društvo s ograničenom odgovornošću za trgovinu i usluge</item>
    </izvorni_sadrzaj>
    <derivirana_varijabla naziv="DomainObject.Predmet.ProtuStrankaListNazivFormated_1">
      <item>LUXURIA društvo s ograničenom odgovornošću za trgovinu i usluge</item>
    </derivirana_varijabla>
  </DomainObject.Predmet.ProtuStrankaListNazivFormated>
  <DomainObject.Predmet.ProtuStrankaListNazivFormatedOIB>
    <izvorni_sadrzaj>
      <item>LUXURIA društvo s ograničenom odgovornošću za trgovinu i usluge, OIB 16534521130</item>
    </izvorni_sadrzaj>
    <derivirana_varijabla naziv="DomainObject.Predmet.ProtuStrankaListNazivFormatedOIB_1">
      <item>LUXURIA društvo s ograničenom odgovornošću za trgovinu i usluge, OIB 16534521130</item>
    </derivirana_varijabla>
  </DomainObject.Predmet.ProtuStrankaListNazivFormatedOIB>
  <DomainObject.Predmet.OstaliListFormated>
    <izvorni_sadrzaj>
      <item>Sudski registar</item>
      <item>Sanja Šoltić</item>
      <item>Dubravko Šoltić</item>
    </izvorni_sadrzaj>
    <derivirana_varijabla naziv="DomainObject.Predmet.OstaliListFormated_1">
      <item>Sudski registar</item>
      <item>Sanja Šoltić</item>
      <item>Dubravko Šoltić</item>
    </derivirana_varijabla>
  </DomainObject.Predmet.OstaliListFormated>
  <DomainObject.Predmet.OstaliListFormatedOIB>
    <izvorni_sadrzaj>
      <item>Sudski registar</item>
      <item>Sanja Šoltić, OIB 79013560883</item>
      <item>Dubravko Šoltić, OIB 71452297588</item>
    </izvorni_sadrzaj>
    <derivirana_varijabla naziv="DomainObject.Predmet.OstaliListFormatedOIB_1">
      <item>Sudski registar</item>
      <item>Sanja Šoltić, OIB 79013560883</item>
      <item>Dubravko Šoltić, OIB 71452297588</item>
    </derivirana_varijabla>
  </DomainObject.Predmet.OstaliListFormatedOIB>
  <DomainObject.Predmet.OstaliListFormatedWithAdress>
    <izvorni_sadrzaj>
      <item>Sudski registar</item>
      <item>Sanja Šoltić, Mihovila Pavleka Miškine 6, 40000 Ivanovec</item>
      <item>Dubravko Šoltić, Mihovila Pavleka Miškine 6, 40000 Ivanovec</item>
    </izvorni_sadrzaj>
    <derivirana_varijabla naziv="DomainObject.Predmet.OstaliListFormatedWithAdress_1">
      <item>Sudski registar</item>
      <item>Sanja Šoltić, Mihovila Pavleka Miškine 6, 40000 Ivanovec</item>
      <item>Dubravko Šoltić, Mihovila Pavleka Miškine 6, 40000 Ivanovec</item>
    </derivirana_varijabla>
  </DomainObject.Predmet.OstaliListFormatedWithAdress>
  <DomainObject.Predmet.OstaliListFormatedWithAdressOIB>
    <izvorni_sadrzaj>
      <item>Sudski registar</item>
      <item>Sanja Šoltić, OIB 79013560883, Mihovila Pavleka Miškine 6, 40000 Ivanovec</item>
      <item>Dubravko Šoltić, OIB 71452297588, Mihovila Pavleka Miškine 6, 40000 Ivanovec</item>
    </izvorni_sadrzaj>
    <derivirana_varijabla naziv="DomainObject.Predmet.OstaliListFormatedWithAdressOIB_1">
      <item>Sudski registar</item>
      <item>Sanja Šoltić, OIB 79013560883, Mihovila Pavleka Miškine 6, 40000 Ivanovec</item>
      <item>Dubravko Šoltić, OIB 71452297588, Mihovila Pavleka Miškine 6, 40000 Ivanovec</item>
    </derivirana_varijabla>
  </DomainObject.Predmet.OstaliListFormatedWithAdressOIB>
  <DomainObject.Predmet.OstaliListNazivFormated>
    <izvorni_sadrzaj>
      <item>Sudski registar</item>
      <item>Sanja Šoltić</item>
      <item>Dubravko Šoltić</item>
    </izvorni_sadrzaj>
    <derivirana_varijabla naziv="DomainObject.Predmet.OstaliListNazivFormated_1">
      <item>Sudski registar</item>
      <item>Sanja Šoltić</item>
      <item>Dubravko Šoltić</item>
    </derivirana_varijabla>
  </DomainObject.Predmet.OstaliListNazivFormated>
  <DomainObject.Predmet.OstaliListNazivFormatedOIB>
    <izvorni_sadrzaj>
      <item>Sudski registar</item>
      <item>Sanja Šoltić, OIB 79013560883</item>
      <item>Dubravko Šoltić, OIB 71452297588</item>
    </izvorni_sadrzaj>
    <derivirana_varijabla naziv="DomainObject.Predmet.OstaliListNazivFormatedOIB_1">
      <item>Sudski registar</item>
      <item>Sanja Šoltić, OIB 79013560883</item>
      <item>Dubravko Šoltić, OIB 71452297588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St-397/2016-9</izvorni_sadrzaj>
    <derivirana_varijabla naziv="DomainObject.PoslovniBrojDokumenta_1">St-397/2016-9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LUXURIA društvo s ograničenom odgovornošću za trgovinu i usluge</izvorni_sadrzaj>
    <derivirana_varijabla naziv="DomainObject.Predmet.ProtustrankaIDrugi_1">LUXURIA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LUXURIA društvo s ograničenom odgovornošću za trgovinu i usluge, OIB 16534521130, Kralja Tomislava 44, 40000 Čakovec</izvorni_sadrzaj>
    <derivirana_varijabla naziv="DomainObject.Predmet.ProtustrankaIDrugiAdressOIB_1">LUXURIA društvo s ograničenom odgovornošću za trgovinu i usluge, OIB 16534521130, Kralja Tomislava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LUXURIA društvo s ograničenom odgovornošću za trgovinu i usluge</item>
      <item>Sudski registar</item>
      <item>Sanja Šoltić</item>
      <item>Dubravko Šoltić</item>
    </izvorni_sadrzaj>
    <derivirana_varijabla naziv="DomainObject.Predmet.SudioniciListNaziv_1">
      <item>Financijska agencija</item>
      <item>LUXURIA društvo s ograničenom odgovornošću za trgovinu i usluge</item>
      <item>Sudski registar</item>
      <item>Sanja Šoltić</item>
      <item>Dubravko Šoltić</item>
    </derivirana_varijabla>
  </DomainObject.Predmet.SudioniciListNaziv>
  <DomainObject.Predmet.SudioniciListAdressOIB>
    <izvorni_sadrzaj>
      <item>Financijska agencija, OIB 85821130368, A. Cesarca 2,42000 Varaždin</item>
      <item>LUXURIA društvo s ograničenom odgovornošću za trgovinu i usluge, OIB 16534521130, Kralja Tomislava 44,40000 Čakovec</item>
      <item>Sudski registar</item>
      <item>Sanja Šoltić, OIB 79013560883, Mihovila Pavleka Miškine 6,40000 Ivanovec</item>
      <item>Dubravko Šoltić, OIB 71452297588, Mihovila Pavleka Miškine 6,40000 Ivanovec</item>
    </izvorni_sadrzaj>
    <derivirana_varijabla naziv="DomainObject.Predmet.SudioniciListAdressOIB_1">
      <item>Financijska agencija, OIB 85821130368, A. Cesarca 2,42000 Varaždin</item>
      <item>LUXURIA društvo s ograničenom odgovornošću za trgovinu i usluge, OIB 16534521130, Kralja Tomislava 44,40000 Čakovec</item>
      <item>Sudski registar</item>
      <item>Sanja Šoltić, OIB 79013560883, Mihovila Pavleka Miškine 6,40000 Ivanovec</item>
      <item>Dubravko Šoltić, OIB 71452297588, Mihovila Pavleka Miškine 6,40000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9F835-541F-4A18-B4E3-831A9D7B2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1519</properties:Characters>
  <properties:Lines>57</properties:Lines>
  <properties:Paragraphs>23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2017-01-18T11:14:00Z</cp:lastPrinted>
  <dcterms:modified xmlns:xsi="http://www.w3.org/2001/XMLSchema-instance" xsi:type="dcterms:W3CDTF">2017-01-18T11:14:00Z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St-397/2016-9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