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c55a" w14:paraId="887c55a" w:rsidRDefault="009F77B6" w:rsidR="009F77B6">
      <w:pPr>
        <w15:collapsed w:val="false"/>
      </w:pPr>
      <w:bookmarkStart w:name="_GoBack" w:id="0"/>
      <w:bookmarkEnd w:id="0"/>
    </w:p>
    <w:p w:rsidRDefault="0040203A" w:rsidP="0040203A" w:rsidR="0040203A">
      <w:pPr>
        <w:ind w:right="4252" w:left="-1418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proofErr w:type="spellStart"/>
      <w:r w:rsidRPr="008E633F">
        <w:rPr>
          <w:b w:val="false"/>
        </w:rPr>
        <w:t>Turinina</w:t>
      </w:r>
      <w:proofErr w:type="spellEnd"/>
      <w:r w:rsidRPr="008E633F">
        <w:rPr>
          <w:b w:val="false"/>
        </w:rPr>
        <w:t xml:space="preserve"> 3</w:t>
      </w:r>
    </w:p>
    <w:p w:rsidRDefault="0089580E" w:rsidP="0089580E" w:rsidR="0089580E">
      <w:pPr>
        <w:keepNext/>
        <w:jc w:val="center"/>
        <w:rPr>
          <w:caps/>
          <w:spacing w:val="100"/>
        </w:rPr>
      </w:pPr>
    </w:p>
    <w:p w:rsidRDefault="0089580E" w:rsidP="0089580E" w:rsidR="0089580E" w:rsidRPr="006179E9">
      <w:pPr>
        <w:keepNext/>
        <w:jc w:val="center"/>
        <w:rPr>
          <w:caps/>
          <w:spacing w:val="100"/>
        </w:rPr>
      </w:pPr>
      <w:r w:rsidRPr="006179E9">
        <w:rPr>
          <w:caps/>
          <w:spacing w:val="100"/>
        </w:rPr>
        <w:t>republika hrvatska</w:t>
      </w:r>
    </w:p>
    <w:p w:rsidRDefault="0089580E" w:rsidP="0089580E" w:rsidR="0089580E" w:rsidRPr="006179E9">
      <w:pPr>
        <w:keepNext/>
        <w:jc w:val="center"/>
        <w:rPr>
          <w:rFonts w:eastAsia="Times New Roman"/>
          <w:caps/>
          <w:spacing w:val="100"/>
        </w:rPr>
      </w:pPr>
      <w:r w:rsidRPr="006179E9">
        <w:rPr>
          <w:rFonts w:eastAsia="Times New Roman"/>
          <w:caps/>
          <w:spacing w:val="100"/>
        </w:rPr>
        <w:t>RJEŠENJE</w:t>
      </w:r>
    </w:p>
    <w:p w:rsidRDefault="0089580E" w:rsidP="0089580E" w:rsidR="0089580E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ind w:firstLine="708"/>
        <w:jc w:val="both"/>
        <w:rPr>
          <w:noProof/>
        </w:rPr>
      </w:pPr>
      <w:r w:rsidRPr="006179E9">
        <w:rPr>
          <w:noProof/>
        </w:rPr>
        <w:t xml:space="preserve">Općinski sud u Novom Zagrebu po </w:t>
      </w:r>
      <w:r w:rsidRPr="006179E9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E74E29F6CA3D425F8BE5CE3513022B07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E93EA4">
            <w:rPr>
              <w:rStyle w:val="eSPISCCParagraphDefaultFont"/>
              <w:rFonts w:eastAsia="Calibri"/>
            </w:rPr>
            <w:t>Borisu Ljubiću</w:t>
          </w:r>
        </w:sdtContent>
      </w:sdt>
      <w:r w:rsidRPr="006179E9">
        <w:t xml:space="preserve"> </w:t>
      </w:r>
      <w:r w:rsidR="00CA4F77">
        <w:t xml:space="preserve"> kao sucu pojedincu </w:t>
      </w:r>
      <w:r w:rsidRPr="006179E9">
        <w:rPr>
          <w:noProof/>
        </w:rPr>
        <w:t>u</w:t>
      </w:r>
      <w:r w:rsidR="00CA4F77">
        <w:rPr>
          <w:noProof/>
        </w:rPr>
        <w:t xml:space="preserve"> pravnoj stvari stečaja potrošača </w:t>
      </w:r>
      <w:r w:rsidR="00CA4F77" w:rsidRPr="00CA4F77">
        <w:rPr>
          <w:noProof/>
        </w:rPr>
        <w:t>nad imovinom potrošača</w:t>
      </w:r>
      <w:r w:rsidR="00CA4F77">
        <w:rPr>
          <w:noProof/>
        </w:rPr>
        <w:t xml:space="preserve"> </w:t>
      </w:r>
      <w:r w:rsidR="0087369A">
        <w:rPr>
          <w:noProof/>
        </w:rPr>
        <w:t xml:space="preserve">Aleksander Maroš </w:t>
      </w:r>
      <w:r w:rsidRPr="006179E9">
        <w:rPr>
          <w:noProof/>
        </w:rPr>
        <w:t xml:space="preserve">iz </w:t>
      </w:r>
      <w:r w:rsidR="0087369A">
        <w:rPr>
          <w:noProof/>
        </w:rPr>
        <w:t xml:space="preserve">Brdovca, Josipa Tucmana 19, 10292 Vukovo Selo, </w:t>
      </w:r>
      <w:r w:rsidRPr="006179E9">
        <w:rPr>
          <w:noProof/>
        </w:rPr>
        <w:t xml:space="preserve">OIB </w:t>
      </w:r>
      <w:r w:rsidR="0087369A">
        <w:rPr>
          <w:noProof/>
        </w:rPr>
        <w:t>26763269871</w:t>
      </w:r>
      <w:r w:rsidR="00CA4F77">
        <w:rPr>
          <w:noProof/>
        </w:rPr>
        <w:t xml:space="preserve">, </w:t>
      </w:r>
      <w:r w:rsidR="0087369A">
        <w:rPr>
          <w:noProof/>
        </w:rPr>
        <w:t>dana 26</w:t>
      </w:r>
      <w:r w:rsidRPr="006179E9">
        <w:rPr>
          <w:noProof/>
        </w:rPr>
        <w:t xml:space="preserve">. </w:t>
      </w:r>
      <w:r w:rsidR="00813AAA">
        <w:rPr>
          <w:noProof/>
        </w:rPr>
        <w:t>travnja</w:t>
      </w:r>
      <w:r>
        <w:rPr>
          <w:noProof/>
        </w:rPr>
        <w:t xml:space="preserve"> 2017</w:t>
      </w:r>
      <w:r w:rsidRPr="006179E9">
        <w:rPr>
          <w:noProof/>
        </w:rPr>
        <w:t>.</w:t>
      </w:r>
    </w:p>
    <w:p w:rsidRDefault="0089580E" w:rsidP="0089580E" w:rsidR="0089580E">
      <w:pPr>
        <w:keepNext/>
        <w:jc w:val="center"/>
        <w:rPr>
          <w:rFonts w:eastAsia="Times New Roman"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spacing w:val="100"/>
        </w:rPr>
      </w:pPr>
      <w:r w:rsidRPr="006179E9">
        <w:rPr>
          <w:rFonts w:eastAsia="Times New Roman"/>
          <w:spacing w:val="100"/>
        </w:rPr>
        <w:t>riješio je</w:t>
      </w:r>
    </w:p>
    <w:p w:rsidRDefault="0089580E" w:rsidP="0089580E" w:rsidR="0089580E" w:rsidRPr="006179E9">
      <w:pPr>
        <w:keepNext/>
        <w:rPr>
          <w:rFonts w:eastAsia="Times New Roman"/>
          <w:spacing w:val="100"/>
        </w:rPr>
      </w:pPr>
    </w:p>
    <w:p w:rsidRDefault="0089580E" w:rsidP="0089580E" w:rsidR="0089580E" w:rsidRPr="006179E9">
      <w:pPr>
        <w:tabs>
          <w:tab w:pos="851" w:val="num"/>
        </w:tabs>
        <w:jc w:val="both"/>
        <w:rPr>
          <w:rFonts w:eastAsia="Times New Roman"/>
        </w:rPr>
      </w:pPr>
      <w:r w:rsidRPr="006179E9">
        <w:rPr>
          <w:rFonts w:eastAsia="Times New Roman"/>
        </w:rPr>
        <w:tab/>
        <w:t>Nalaže se potrošaču</w:t>
      </w:r>
      <w:r w:rsidRPr="00D60582">
        <w:t xml:space="preserve"> </w:t>
      </w:r>
      <w:proofErr w:type="spellStart"/>
      <w:r w:rsidR="0087369A">
        <w:rPr>
          <w:rFonts w:eastAsia="Times New Roman"/>
        </w:rPr>
        <w:t>Aleksander</w:t>
      </w:r>
      <w:proofErr w:type="spellEnd"/>
      <w:r w:rsidR="0087369A">
        <w:rPr>
          <w:rFonts w:eastAsia="Times New Roman"/>
        </w:rPr>
        <w:t xml:space="preserve"> </w:t>
      </w:r>
      <w:proofErr w:type="spellStart"/>
      <w:r w:rsidR="0087369A">
        <w:rPr>
          <w:rFonts w:eastAsia="Times New Roman"/>
        </w:rPr>
        <w:t>Maroš</w:t>
      </w:r>
      <w:proofErr w:type="spellEnd"/>
      <w:r w:rsidR="0087369A">
        <w:rPr>
          <w:rFonts w:eastAsia="Times New Roman"/>
        </w:rPr>
        <w:t xml:space="preserve"> </w:t>
      </w:r>
      <w:r w:rsidRPr="006179E9">
        <w:rPr>
          <w:rFonts w:eastAsia="Times New Roman"/>
        </w:rPr>
        <w:t>predujmiti troškove postupka u paušalnom iznosu od 1.000,00 kn (tisuću kuna) u roku</w:t>
      </w:r>
      <w:r>
        <w:rPr>
          <w:rFonts w:eastAsia="Times New Roman"/>
        </w:rPr>
        <w:t xml:space="preserve"> od 15 dana od dana primitka ovog rješenja</w:t>
      </w:r>
      <w:r w:rsidR="008006E5">
        <w:rPr>
          <w:rFonts w:eastAsia="Times New Roman"/>
        </w:rPr>
        <w:t xml:space="preserve"> na račun Općinskog suda u Novom Zagrebu broj HR3723900011300029968, model HR00, poziv na broj </w:t>
      </w:r>
      <w:r w:rsidR="008006E5" w:rsidRPr="00D242A1">
        <w:rPr>
          <w:rFonts w:eastAsia="Times New Roman"/>
        </w:rPr>
        <w:t>151-</w:t>
      </w:r>
      <w:r w:rsidR="00D242A1" w:rsidRPr="00D242A1">
        <w:rPr>
          <w:rFonts w:eastAsia="Times New Roman"/>
        </w:rPr>
        <w:t>3</w:t>
      </w:r>
      <w:r w:rsidR="008006E5" w:rsidRPr="00D242A1">
        <w:rPr>
          <w:rFonts w:eastAsia="Times New Roman"/>
        </w:rPr>
        <w:t xml:space="preserve">-17, </w:t>
      </w:r>
      <w:r w:rsidR="008006E5">
        <w:rPr>
          <w:rFonts w:eastAsia="Times New Roman"/>
        </w:rPr>
        <w:t>te dokaz o uplati dostaviti sudu pozivom na gore navedeni posl</w:t>
      </w:r>
      <w:r w:rsidR="00906EB1">
        <w:rPr>
          <w:rFonts w:eastAsia="Times New Roman"/>
        </w:rPr>
        <w:t>ovni broj spisa.</w:t>
      </w:r>
    </w:p>
    <w:p w:rsidRDefault="0089580E" w:rsidP="0089580E" w:rsidR="0089580E">
      <w:pPr>
        <w:tabs>
          <w:tab w:pos="851" w:val="num"/>
        </w:tabs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</w:rPr>
      </w:pPr>
      <w:r w:rsidRPr="006179E9">
        <w:rPr>
          <w:rFonts w:eastAsia="Times New Roman"/>
        </w:rPr>
        <w:t>Obrazloženje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CA4F77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 xml:space="preserve">Nakon neuspjelog pokušaja sklapanja </w:t>
      </w:r>
      <w:proofErr w:type="spellStart"/>
      <w:r w:rsidRPr="006179E9">
        <w:rPr>
          <w:rFonts w:eastAsia="Times New Roman"/>
        </w:rPr>
        <w:t>izvansudskog</w:t>
      </w:r>
      <w:proofErr w:type="spellEnd"/>
      <w:r w:rsidRPr="006179E9">
        <w:rPr>
          <w:rFonts w:eastAsia="Times New Roman"/>
        </w:rPr>
        <w:t xml:space="preserve"> sporazuma prema odredbama čl. 19. Zakona o stečaju potrošača („Narodne novine“ broj 100/15, dalje: ZSP), potrošač </w:t>
      </w:r>
      <w:proofErr w:type="spellStart"/>
      <w:r w:rsidR="0087369A" w:rsidRPr="0087369A">
        <w:rPr>
          <w:rFonts w:eastAsia="Times New Roman"/>
        </w:rPr>
        <w:t>Aleksander</w:t>
      </w:r>
      <w:proofErr w:type="spellEnd"/>
      <w:r w:rsidR="0087369A" w:rsidRPr="0087369A">
        <w:rPr>
          <w:rFonts w:eastAsia="Times New Roman"/>
        </w:rPr>
        <w:t xml:space="preserve"> </w:t>
      </w:r>
      <w:proofErr w:type="spellStart"/>
      <w:r w:rsidR="0087369A" w:rsidRPr="0087369A">
        <w:rPr>
          <w:rFonts w:eastAsia="Times New Roman"/>
        </w:rPr>
        <w:t>Maroš</w:t>
      </w:r>
      <w:proofErr w:type="spellEnd"/>
      <w:r w:rsidR="0066022F">
        <w:rPr>
          <w:rFonts w:eastAsia="Times New Roman"/>
        </w:rPr>
        <w:t xml:space="preserve"> </w:t>
      </w:r>
      <w:r w:rsidR="0087369A">
        <w:rPr>
          <w:rFonts w:eastAsia="Times New Roman"/>
        </w:rPr>
        <w:t xml:space="preserve">je </w:t>
      </w:r>
      <w:proofErr w:type="spellStart"/>
      <w:r w:rsidR="0087369A">
        <w:rPr>
          <w:rFonts w:eastAsia="Times New Roman"/>
        </w:rPr>
        <w:t>19</w:t>
      </w:r>
      <w:proofErr w:type="spellEnd"/>
      <w:r w:rsidRPr="006179E9">
        <w:rPr>
          <w:rFonts w:eastAsia="Times New Roman"/>
        </w:rPr>
        <w:t xml:space="preserve">. </w:t>
      </w:r>
      <w:r>
        <w:rPr>
          <w:rFonts w:eastAsia="Times New Roman"/>
        </w:rPr>
        <w:t>siječnja 2017</w:t>
      </w:r>
      <w:r w:rsidRPr="006179E9">
        <w:rPr>
          <w:rFonts w:eastAsia="Times New Roman"/>
        </w:rPr>
        <w:t>.</w:t>
      </w:r>
      <w:r>
        <w:rPr>
          <w:rFonts w:eastAsia="Times New Roman"/>
        </w:rPr>
        <w:t>,</w:t>
      </w:r>
      <w:r w:rsidRPr="006179E9">
        <w:rPr>
          <w:rFonts w:eastAsia="Times New Roman"/>
        </w:rPr>
        <w:t xml:space="preserve"> podnio sudu </w:t>
      </w:r>
      <w:r w:rsidR="00CA4F77">
        <w:rPr>
          <w:rFonts w:eastAsia="Times New Roman"/>
        </w:rPr>
        <w:t xml:space="preserve">prijedlog za otvaranje stečaja potrošača. </w:t>
      </w:r>
      <w:r w:rsidRPr="006179E9">
        <w:rPr>
          <w:rFonts w:eastAsia="Times New Roman"/>
        </w:rPr>
        <w:t>Prijedlog je podnesen pravovremeno u smislu čl. 44. st. 2. ZSP-a.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Potrošač je uz prijedlog priložio popis imovine i obveza i plan ispunjenja obveza te potvrdu iz čl. 18. st. 3. ZSP-a.</w:t>
      </w:r>
    </w:p>
    <w:p w:rsidRDefault="0089580E" w:rsidP="0089580E" w:rsidR="0089580E" w:rsidRPr="006179E9">
      <w:pPr>
        <w:jc w:val="both"/>
        <w:rPr>
          <w:rFonts w:eastAsia="Times New Roman"/>
        </w:rPr>
      </w:pPr>
      <w:r w:rsidRPr="006179E9">
        <w:rPr>
          <w:rFonts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89580E" w:rsidR="0089580E" w:rsidRPr="006179E9">
      <w:pPr>
        <w:rPr>
          <w:rFonts w:eastAsia="Times New Roman"/>
        </w:rPr>
      </w:pPr>
    </w:p>
    <w:p w:rsidRDefault="0087369A" w:rsidP="0089580E" w:rsidR="0089580E" w:rsidRPr="006179E9">
      <w:pPr>
        <w:jc w:val="center"/>
        <w:rPr>
          <w:rFonts w:eastAsia="Times New Roman"/>
        </w:rPr>
      </w:pPr>
      <w:r>
        <w:rPr>
          <w:rFonts w:eastAsia="Times New Roman"/>
        </w:rPr>
        <w:t>U Novom Zagrebu, 26</w:t>
      </w:r>
      <w:r w:rsidR="0089580E">
        <w:rPr>
          <w:rFonts w:eastAsia="Times New Roman"/>
        </w:rPr>
        <w:t xml:space="preserve">. </w:t>
      </w:r>
      <w:r w:rsidR="00813AAA">
        <w:rPr>
          <w:rFonts w:eastAsia="Times New Roman"/>
        </w:rPr>
        <w:t>travnja</w:t>
      </w:r>
      <w:r w:rsidR="0089580E">
        <w:rPr>
          <w:rFonts w:eastAsia="Times New Roman"/>
        </w:rPr>
        <w:t xml:space="preserve"> 2017</w:t>
      </w:r>
      <w:r w:rsidR="0089580E" w:rsidRPr="006179E9">
        <w:rPr>
          <w:rFonts w:eastAsia="Times New Roman"/>
        </w:rPr>
        <w:t>.</w:t>
      </w:r>
    </w:p>
    <w:p w:rsidRDefault="0089580E" w:rsidP="0089580E" w:rsidR="0089580E" w:rsidRPr="006179E9">
      <w:pPr>
        <w:keepNext/>
        <w:contextualSpacing/>
        <w:jc w:val="right"/>
        <w:rPr>
          <w:rFonts w:eastAsia="Times New Roman"/>
          <w:noProof/>
        </w:rPr>
      </w:pPr>
      <w:r w:rsidRPr="006179E9">
        <w:rPr>
          <w:rFonts w:eastAsia="Times New Roman"/>
          <w:noProof/>
        </w:rPr>
        <w:t>Sudac: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  <w:r>
        <w:rPr>
          <w:rFonts w:eastAsia="Times New Roman"/>
          <w:noProof/>
        </w:rPr>
        <w:t>Boris Ljubić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UPUTA O PRAVNOM LIJEKU</w:t>
      </w:r>
    </w:p>
    <w:p w:rsidRDefault="0089580E" w:rsidP="0089580E" w:rsidR="0089580E">
      <w:pPr>
        <w:jc w:val="both"/>
        <w:rPr>
          <w:rFonts w:eastAsia="Times New Roman"/>
        </w:rPr>
      </w:pPr>
      <w:r w:rsidRPr="006179E9">
        <w:rPr>
          <w:rFonts w:eastAsia="Times New Roman"/>
        </w:rPr>
        <w:t>Protiv ovog rješenja žalbu može podnijeti potrošač u roku od petnaest dana računajući od proteka osmoga dana od dana objave rješenja na</w:t>
      </w:r>
      <w:r w:rsidRPr="006179E9">
        <w:t xml:space="preserve"> mrežnoj stranici e-Oglasna ploča sudova</w:t>
      </w:r>
      <w:r w:rsidRPr="006179E9">
        <w:rPr>
          <w:rFonts w:eastAsia="Times New Roman"/>
        </w:rPr>
        <w:t>. Žalba se podnosi ovom sudu u tri primjerka.</w:t>
      </w:r>
    </w:p>
    <w:p w:rsidRDefault="00BF2CB8" w:rsidP="0089580E" w:rsidR="00BF2CB8">
      <w:pPr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1. e-Oglasna ploča sudova</w:t>
      </w:r>
    </w:p>
    <w:p w:rsidRDefault="0089580E" w:rsidP="0089580E" w:rsidR="00366A40">
      <w:pPr>
        <w:keepNext/>
        <w:rPr>
          <w:rFonts w:eastAsia="Times New Roman"/>
        </w:rPr>
      </w:pPr>
      <w:r w:rsidRPr="006179E9">
        <w:rPr>
          <w:rFonts w:eastAsia="Times New Roman"/>
        </w:rPr>
        <w:t>2. Potrošaču</w:t>
      </w:r>
    </w:p>
    <w:p w:rsidRDefault="00366A40" w:rsidP="0089580E" w:rsidR="00366A40">
      <w:pPr>
        <w:keepNext/>
        <w:rPr>
          <w:rFonts w:eastAsia="Times New Roman"/>
        </w:rPr>
      </w:pPr>
    </w:p>
    <w:sectPr w:rsidSect="00BF2CB8" w:rsidR="00366A40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334" w:rsidP="0089580E" w:rsidR="00593334">
      <w:r>
        <w:separator/>
      </w:r>
    </w:p>
  </w:endnote>
  <w:endnote w:id="0" w:type="continuationSeparator">
    <w:p w:rsidRDefault="00593334" w:rsidP="0089580E" w:rsidR="00593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334" w:rsidP="0089580E" w:rsidR="00593334">
      <w:r>
        <w:separator/>
      </w:r>
    </w:p>
  </w:footnote>
  <w:footnote w:id="0" w:type="continuationSeparator">
    <w:p w:rsidRDefault="00593334" w:rsidP="0089580E" w:rsidR="005933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7B7" w:rsidP="0089580E" w:rsidR="0089580E">
    <w:pPr>
      <w:pStyle w:val="Zaglavlje"/>
      <w:jc w:val="right"/>
    </w:pPr>
    <w:r>
      <w:t xml:space="preserve">Poslovni broj: </w:t>
    </w:r>
    <w:proofErr w:type="spellStart"/>
    <w:r>
      <w:t>50</w:t>
    </w:r>
    <w:proofErr w:type="spellEnd"/>
    <w:r>
      <w:t xml:space="preserve"> </w:t>
    </w:r>
    <w:proofErr w:type="spellStart"/>
    <w:r>
      <w:t>Sp</w:t>
    </w:r>
    <w:proofErr w:type="spellEnd"/>
    <w:r>
      <w:t>-3/</w:t>
    </w:r>
    <w:proofErr w:type="spellStart"/>
    <w:r>
      <w:t>2017</w:t>
    </w:r>
    <w:proofErr w:type="spellEnd"/>
    <w:r>
      <w:t>-</w:t>
    </w:r>
    <w:r w:rsidR="00E63F1C">
      <w:t>6</w:t>
    </w:r>
  </w:p>
  <w:p w:rsidRDefault="0089580E" w:rsidR="0089580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035972"/>
    <w:rsid w:val="003330A2"/>
    <w:rsid w:val="00366A40"/>
    <w:rsid w:val="0036795B"/>
    <w:rsid w:val="0040203A"/>
    <w:rsid w:val="004267B7"/>
    <w:rsid w:val="00593334"/>
    <w:rsid w:val="005D1EE1"/>
    <w:rsid w:val="00651D7A"/>
    <w:rsid w:val="0066022F"/>
    <w:rsid w:val="0067077F"/>
    <w:rsid w:val="00746CD2"/>
    <w:rsid w:val="008006E5"/>
    <w:rsid w:val="00813AAA"/>
    <w:rsid w:val="0087369A"/>
    <w:rsid w:val="0089580E"/>
    <w:rsid w:val="008C2D31"/>
    <w:rsid w:val="008D38EA"/>
    <w:rsid w:val="00906EB1"/>
    <w:rsid w:val="00927DE7"/>
    <w:rsid w:val="00970B58"/>
    <w:rsid w:val="009F2809"/>
    <w:rsid w:val="009F77B6"/>
    <w:rsid w:val="00A2628D"/>
    <w:rsid w:val="00AA5A5D"/>
    <w:rsid w:val="00AE35E4"/>
    <w:rsid w:val="00B535AE"/>
    <w:rsid w:val="00B6652A"/>
    <w:rsid w:val="00BD57DD"/>
    <w:rsid w:val="00BF2CB8"/>
    <w:rsid w:val="00C257AC"/>
    <w:rsid w:val="00C61732"/>
    <w:rsid w:val="00C82472"/>
    <w:rsid w:val="00C924CE"/>
    <w:rsid w:val="00CA4F77"/>
    <w:rsid w:val="00D242A1"/>
    <w:rsid w:val="00E51A70"/>
    <w:rsid w:val="00E63F1C"/>
    <w:rsid w:val="00E93EA4"/>
    <w:rsid w:val="00EE3CE4"/>
    <w:rsid w:val="00FD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89580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51D7A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51D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D7A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1D7A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89580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51D7A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51D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D7A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1D7A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74E29F6CA3D425F8BE5CE3513022B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F9DD66-488B-41D2-AFF7-B51379FA9AA0}"/>
      </w:docPartPr>
      <w:docPartBody>
        <w:p w:rsidRDefault="00C23633" w:rsidP="00C23633" w:rsidR="003E50A3">
          <w:pPr>
            <w:pStyle w:val="E74E29F6CA3D425F8BE5CE3513022B0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633"/>
    <w:rsid w:val="00305C3B"/>
    <w:rsid w:val="003E50A3"/>
    <w:rsid w:val="005B7F37"/>
    <w:rsid w:val="005E0E72"/>
    <w:rsid w:val="006D3F0A"/>
    <w:rsid w:val="007903A3"/>
    <w:rsid w:val="00C23633"/>
    <w:rsid w:val="00CF5AE2"/>
    <w:rsid w:val="00DB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true" w:styleId="E74E29F6CA3D425F8BE5CE3513022B07" w:type="paragraph">
    <w:name w:val="E74E29F6CA3D425F8BE5CE3513022B07"/>
    <w:rsid w:val="00C23633"/>
  </w:style>
  <w:style w:customStyle="true" w:styleId="F0DBBF8AE8FC4CEB8104608EC7ED3844" w:type="paragraph">
    <w:name w:val="F0DBBF8AE8FC4CEB8104608EC7ED3844"/>
    <w:rsid w:val="00C2363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1" w:styleId="E74E29F6CA3D425F8BE5CE3513022B07" w:type="paragraph">
    <w:name w:val="E74E29F6CA3D425F8BE5CE3513022B07"/>
    <w:rsid w:val="00C23633"/>
  </w:style>
  <w:style w:customStyle="1" w:styleId="F0DBBF8AE8FC4CEB8104608EC7ED3844" w:type="paragraph">
    <w:name w:val="F0DBBF8AE8FC4CEB8104608EC7ED3844"/>
    <w:rsid w:val="00C236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Sp-3/2017</izvorni_sadrzaj>
    <derivirana_varijabla naziv="DomainObject.Predmet.OznakaBroj_1">Sp-3/2017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Aleksander Maroš</izvorni_sadrzaj>
    <derivirana_varijabla naziv="DomainObject.Predmet.StrankaFormated_1">  Aleksander Maroš</derivirana_varijabla>
  </DomainObject.Predmet.StrankaFormated>
  <DomainObject.Predmet.StrankaFormatedOIB>
    <izvorni_sadrzaj>  Aleksander Maroš, OIB 26763269871</izvorni_sadrzaj>
    <derivirana_varijabla naziv="DomainObject.Predmet.StrankaFormatedOIB_1">  Aleksander Maroš, OIB 26763269871</derivirana_varijabla>
  </DomainObject.Predmet.StrankaFormatedOIB>
  <DomainObject.Predmet.StrankaFormatedWithAdress>
    <izvorni_sadrzaj> Aleksander Maroš, Josipa Tucmana 19, 10292 Vukovo Selo</izvorni_sadrzaj>
    <derivirana_varijabla naziv="DomainObject.Predmet.StrankaFormatedWithAdress_1"> Aleksander Maroš, Josipa Tucmana 19, 10292 Vukovo Selo</derivirana_varijabla>
  </DomainObject.Predmet.StrankaFormatedWithAdress>
  <DomainObject.Predmet.StrankaFormatedWithAdressOIB>
    <izvorni_sadrzaj> Aleksander Maroš, OIB 26763269871, Josipa Tucmana 19, 10292 Vukovo Selo</izvorni_sadrzaj>
    <derivirana_varijabla naziv="DomainObject.Predmet.StrankaFormatedWithAdressOIB_1"> Aleksander Maroš, OIB 26763269871, Josipa Tucmana 19, 10292 Vukovo Selo</derivirana_varijabla>
  </DomainObject.Predmet.StrankaFormatedWithAdressOIB>
  <DomainObject.Predmet.StrankaWithAdress>
    <izvorni_sadrzaj>Aleksander Maroš Josipa Tucmana 19,10292 Vukovo Selo</izvorni_sadrzaj>
    <derivirana_varijabla naziv="DomainObject.Predmet.StrankaWithAdress_1">Aleksander Maroš Josipa Tucmana 19,10292 Vukovo Selo</derivirana_varijabla>
  </DomainObject.Predmet.StrankaWithAdress>
  <DomainObject.Predmet.StrankaWithAdressOIB>
    <izvorni_sadrzaj>Aleksander Maroš, OIB 26763269871, Josipa Tucmana 19,10292 Vukovo Selo</izvorni_sadrzaj>
    <derivirana_varijabla naziv="DomainObject.Predmet.StrankaWithAdressOIB_1">Aleksander Maroš, OIB 26763269871, Josipa Tucmana 19,10292 Vukovo Selo</derivirana_varijabla>
  </DomainObject.Predmet.StrankaWithAdressOIB>
  <DomainObject.Predmet.StrankaNazivFormated>
    <izvorni_sadrzaj>Aleksander Maroš</izvorni_sadrzaj>
    <derivirana_varijabla naziv="DomainObject.Predmet.StrankaNazivFormated_1">Aleksander Maroš</derivirana_varijabla>
  </DomainObject.Predmet.StrankaNazivFormated>
  <DomainObject.Predmet.StrankaNazivFormatedOIB>
    <izvorni_sadrzaj>Aleksander Maroš, OIB 26763269871</izvorni_sadrzaj>
    <derivirana_varijabla naziv="DomainObject.Predmet.StrankaNazivFormatedOIB_1">Aleksander Maroš, OIB 26763269871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Aleksander Maroš</item>
    </izvorni_sadrzaj>
    <derivirana_varijabla naziv="DomainObject.Predmet.StrankaListFormated_1">
      <item>Aleksander Maroš</item>
    </derivirana_varijabla>
  </DomainObject.Predmet.StrankaListFormated>
  <DomainObject.Predmet.StrankaListFormatedOIB>
    <izvorni_sadrzaj>
      <item>Aleksander Maroš, OIB 26763269871</item>
    </izvorni_sadrzaj>
    <derivirana_varijabla naziv="DomainObject.Predmet.StrankaListFormatedOIB_1">
      <item>Aleksander Maroš, OIB 26763269871</item>
    </derivirana_varijabla>
  </DomainObject.Predmet.StrankaListFormatedOIB>
  <DomainObject.Predmet.StrankaListFormatedWithAdress>
    <izvorni_sadrzaj>
      <item>Aleksander Maroš, Josipa Tucmana 19, 10292 Vukovo Selo</item>
    </izvorni_sadrzaj>
    <derivirana_varijabla naziv="DomainObject.Predmet.StrankaListFormatedWithAdress_1">
      <item>Aleksander Maroš, Josipa Tucmana 19, 10292 Vukovo Selo</item>
    </derivirana_varijabla>
  </DomainObject.Predmet.StrankaListFormatedWithAdress>
  <DomainObject.Predmet.StrankaListFormatedWithAdressOIB>
    <izvorni_sadrzaj>
      <item>Aleksander Maroš, OIB 26763269871, Josipa Tucmana 19, 10292 Vukovo Selo</item>
    </izvorni_sadrzaj>
    <derivirana_varijabla naziv="DomainObject.Predmet.StrankaListFormatedWithAdressOIB_1">
      <item>Aleksander Maroš, OIB 26763269871, Josipa Tucmana 19, 10292 Vukovo Selo</item>
    </derivirana_varijabla>
  </DomainObject.Predmet.StrankaListFormatedWithAdressOIB>
  <DomainObject.Predmet.StrankaListNazivFormated>
    <izvorni_sadrzaj>
      <item>Aleksander Maroš</item>
    </izvorni_sadrzaj>
    <derivirana_varijabla naziv="DomainObject.Predmet.StrankaListNazivFormated_1">
      <item>Aleksander Maroš</item>
    </derivirana_varijabla>
  </DomainObject.Predmet.StrankaListNazivFormated>
  <DomainObject.Predmet.StrankaListNazivFormatedOIB>
    <izvorni_sadrzaj>
      <item>Aleksander Maroš, OIB 26763269871</item>
    </izvorni_sadrzaj>
    <derivirana_varijabla naziv="DomainObject.Predmet.StrankaListNazivFormatedOIB_1">
      <item>Aleksander Maroš, OIB 26763269871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Ljubenko &amp; Partneri</item>
      <item>EOS MATRIX d.o.o.</item>
      <item>Zagrebačka banka d.d.</item>
      <item>FINANCIJSKA AGENCIJA</item>
      <item>LOCAT CROATIA d.o.o.</item>
      <item>Heta Leasing Karnten GMBH &amp; CO</item>
    </izvorni_sadrzaj>
    <derivirana_varijabla naziv="DomainObject.Predmet.OstaliListFormated_1">
      <item>Ljubenko &amp; Partneri</item>
      <item>EOS MATRIX d.o.o.</item>
      <item>Zagrebačka banka d.d.</item>
      <item>FINANCIJSKA AGENCIJA</item>
      <item>LOCAT CROATIA d.o.o.</item>
      <item>Heta Leasing Karnten GMBH &amp; CO</item>
    </derivirana_varijabla>
  </DomainObject.Predmet.OstaliListFormated>
  <DomainObject.Predmet.OstaliListFormatedOIB>
    <izvorni_sadrzaj>
      <item>Ljubenko &amp; Partneri</item>
      <item>EOS MATRIX d.o.o.</item>
      <item>Zagrebačka banka d.d.</item>
      <item>FINANCIJSKA AGENCIJA</item>
      <item>LOCAT CROATIA d.o.o.</item>
      <item>Heta Leasing Karnten GMBH &amp; CO</item>
    </izvorni_sadrzaj>
    <derivirana_varijabla naziv="DomainObject.Predmet.OstaliListFormatedOIB_1">
      <item>Ljubenko &amp; Partneri</item>
      <item>EOS MATRIX d.o.o.</item>
      <item>Zagrebačka banka d.d.</item>
      <item>FINANCIJSKA AGENCIJA</item>
      <item>LOCAT CROATIA d.o.o.</item>
      <item>Heta Leasing Karnten GMBH &amp; CO</item>
    </derivirana_varijabla>
  </DomainObject.Predmet.OstaliListFormatedOIB>
  <DomainObject.Predmet.OstaliListFormatedWithAdress>
    <izvorni_sadrzaj>
      <item>Ljubenko &amp; Partneri, Branimirova 29, 10000 Zagreb</item>
      <item>EOS MATRIX d.o.o., Horvatova 82, 10010 Zagreb</item>
      <item>Zagrebačka banka d.d., Trg bana Jelačića br. 10, 10000 Zagreb</item>
      <item>FINANCIJSKA AGENCIJA, Ulica grada Vukovara 70, 10000 Zagreb</item>
      <item>LOCAT CROATIA d.o.o., D. Tomljanovića Gavrana 17, 10000 Zagreb</item>
      <item>Heta Leasing Karnten GMBH &amp; CO, Schleppe-Platz 5, 9020 Klagenfurt am Worthersee</item>
    </izvorni_sadrzaj>
    <derivirana_varijabla naziv="DomainObject.Predmet.OstaliListFormatedWithAdress_1">
      <item>Ljubenko &amp; Partneri, Branimirova 29, 10000 Zagreb</item>
      <item>EOS MATRIX d.o.o., Horvatova 82, 10010 Zagreb</item>
      <item>Zagrebačka banka d.d., Trg bana Jelačića br. 10, 10000 Zagreb</item>
      <item>FINANCIJSKA AGENCIJA, Ulica grada Vukovara 70, 10000 Zagreb</item>
      <item>LOCAT CROATIA d.o.o., D. Tomljanovića Gavrana 17, 10000 Zagreb</item>
      <item>Heta Leasing Karnten GMBH &amp; CO, Schleppe-Platz 5, 9020 Klagenfurt am Worthersee</item>
    </derivirana_varijabla>
  </DomainObject.Predmet.OstaliListFormatedWithAdress>
  <DomainObject.Predmet.OstaliListFormatedWithAdressOIB>
    <izvorni_sadrzaj>
      <item>Ljubenko &amp; Partneri, Branimirova 29, 10000 Zagreb</item>
      <item>EOS MATRIX d.o.o., Horvatova 82, 10010 Zagreb</item>
      <item>Zagrebačka banka d.d., Trg bana Jelačića br. 10, 10000 Zagreb</item>
      <item>FINANCIJSKA AGENCIJA, Ulica grada Vukovara 70, 10000 Zagreb</item>
      <item>LOCAT CROATIA d.o.o., D. Tomljanovića Gavrana 17, 10000 Zagreb</item>
      <item>Heta Leasing Karnten GMBH &amp; CO, Schleppe-Platz 5, 9020 Klagenfurt am Worthersee</item>
    </izvorni_sadrzaj>
    <derivirana_varijabla naziv="DomainObject.Predmet.OstaliListFormatedWithAdressOIB_1">
      <item>Ljubenko &amp; Partneri, Branimirova 29, 10000 Zagreb</item>
      <item>EOS MATRIX d.o.o., Horvatova 82, 10010 Zagreb</item>
      <item>Zagrebačka banka d.d., Trg bana Jelačića br. 10, 10000 Zagreb</item>
      <item>FINANCIJSKA AGENCIJA, Ulica grada Vukovara 70, 10000 Zagreb</item>
      <item>LOCAT CROATIA d.o.o., D. Tomljanovića Gavrana 17, 10000 Zagreb</item>
      <item>Heta Leasing Karnten GMBH &amp; CO, Schleppe-Platz 5, 9020 Klagenfurt am Worthersee</item>
    </derivirana_varijabla>
  </DomainObject.Predmet.OstaliListFormatedWithAdressOIB>
  <DomainObject.Predmet.OstaliListNazivFormated>
    <izvorni_sadrzaj>
      <item>Ljubenko &amp; Partneri</item>
      <item>EOS MATRIX d.o.o.</item>
      <item>Zagrebačka banka d.d.</item>
      <item>FINANCIJSKA AGENCIJA</item>
      <item>LOCAT CROATIA d.o.o.</item>
      <item>Heta Leasing Karnten GMBH &amp; CO</item>
    </izvorni_sadrzaj>
    <derivirana_varijabla naziv="DomainObject.Predmet.OstaliListNazivFormated_1">
      <item>Ljubenko &amp; Partneri</item>
      <item>EOS MATRIX d.o.o.</item>
      <item>Zagrebačka banka d.d.</item>
      <item>FINANCIJSKA AGENCIJA</item>
      <item>LOCAT CROATIA d.o.o.</item>
      <item>Heta Leasing Karnten GMBH &amp; CO</item>
    </derivirana_varijabla>
  </DomainObject.Predmet.OstaliListNazivFormated>
  <DomainObject.Predmet.OstaliListNazivFormatedOIB>
    <izvorni_sadrzaj>
      <item>Ljubenko &amp; Partneri</item>
      <item>EOS MATRIX d.o.o.</item>
      <item>Zagrebačka banka d.d.</item>
      <item>FINANCIJSKA AGENCIJA</item>
      <item>LOCAT CROATIA d.o.o.</item>
      <item>Heta Leasing Karnten GMBH &amp; CO</item>
    </izvorni_sadrzaj>
    <derivirana_varijabla naziv="DomainObject.Predmet.OstaliListNazivFormatedOIB_1">
      <item>Ljubenko &amp; Partneri</item>
      <item>EOS MATRIX d.o.o.</item>
      <item>Zagrebačka banka d.d.</item>
      <item>FINANCIJSKA AGENCIJA</item>
      <item>LOCAT CROATIA d.o.o.</item>
      <item>Heta Leasing Karnten GMBH &amp; CO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Aleksander Maroš</izvorni_sadrzaj>
    <derivirana_varijabla naziv="DomainObject.Predmet.StrankaIDrugi_1">Aleksander Maroš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Aleksander Maroš, OIB 26763269871, Josipa Tucmana 19, 10292 Vukovo Selo</izvorni_sadrzaj>
    <derivirana_varijabla naziv="DomainObject.Predmet.StrankaIDrugiAdressOIB_1">Aleksander Maroš, OIB 26763269871, Josipa Tucmana 19, 10292 Vukovo Selo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Aleksander Maroš</item>
      <item>Ljubenko &amp; Partneri</item>
      <item>EOS MATRIX d.o.o.</item>
      <item>Zagrebačka banka d.d.</item>
      <item>FINANCIJSKA AGENCIJA</item>
      <item>LOCAT CROATIA d.o.o.</item>
      <item>Heta Leasing Karnten GMBH &amp; CO</item>
    </izvorni_sadrzaj>
    <derivirana_varijabla naziv="DomainObject.Predmet.SudioniciListNaziv_1">
      <item>Aleksander Maroš</item>
      <item>Ljubenko &amp; Partneri</item>
      <item>EOS MATRIX d.o.o.</item>
      <item>Zagrebačka banka d.d.</item>
      <item>FINANCIJSKA AGENCIJA</item>
      <item>LOCAT CROATIA d.o.o.</item>
      <item>Heta Leasing Karnten GMBH &amp; CO</item>
    </derivirana_varijabla>
  </DomainObject.Predmet.SudioniciListNaziv>
  <DomainObject.Predmet.SudioniciListAdressOIB>
    <izvorni_sadrzaj>
      <item>Aleksander Maroš, OIB 26763269871, Josipa Tucmana 19,10292 Vukovo Selo</item>
      <item>Ljubenko &amp; Partneri, Branimirova 29,10000 Zagreb</item>
      <item>EOS MATRIX d.o.o., Horvatova 82,10010 Zagreb</item>
      <item>Zagrebačka banka d.d., Trg bana Jelačića br. 10,10000 Zagreb</item>
      <item>FINANCIJSKA AGENCIJA, Ulica grada Vukovara 70,10000 Zagreb</item>
      <item>LOCAT CROATIA d.o.o., D. Tomljanovića Gavrana 17,10000 Zagreb</item>
      <item>Heta Leasing Karnten GMBH &amp; CO, Schleppe-Platz 5,9020 Klagenfurt am Worthersee</item>
    </izvorni_sadrzaj>
    <derivirana_varijabla naziv="DomainObject.Predmet.SudioniciListAdressOIB_1">
      <item>Aleksander Maroš, OIB 26763269871, Josipa Tucmana 19,10292 Vukovo Selo</item>
      <item>Ljubenko &amp; Partneri, Branimirova 29,10000 Zagreb</item>
      <item>EOS MATRIX d.o.o., Horvatova 82,10010 Zagreb</item>
      <item>Zagrebačka banka d.d., Trg bana Jelačića br. 10,10000 Zagreb</item>
      <item>FINANCIJSKA AGENCIJA, Ulica grada Vukovara 70,10000 Zagreb</item>
      <item>LOCAT CROATIA d.o.o., D. Tomljanovića Gavrana 17,10000 Zagreb</item>
      <item>Heta Leasing Karnten GMBH &amp; CO, Schleppe-Platz 5,9020 Klagenfurt am Worthersee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26763269871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26763269871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1461</properties:Characters>
  <properties:Lines>46</properties:Lines>
  <properties:Paragraphs>19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2017-01-26T08:45:00Z</dcterms:created>
  <dc:creator>Gordana Milek</dc:creator>
  <cp:lastModifiedBy>Gordana Milek</cp:lastModifiedBy>
  <cp:lastPrinted>2017-04-26T09:09:00Z</cp:lastPrinted>
  <dcterms:modified xmlns:xsi="http://www.w3.org/2001/XMLSchema-instance" xsi:type="dcterms:W3CDTF">2017-04-26T09:32:00Z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