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13d4" w14:paraId="9ec13d4" w:rsidRDefault="00AA5C88" w:rsidP="00E153D0" w:rsidR="00AA5C88">
      <w:pPr>
        <w15:collapsed w:val="false"/>
        <w:rPr>
          <w:b/>
        </w:rPr>
      </w:pPr>
      <w:bookmarkStart w:name="_GoBack" w:id="0"/>
      <w:bookmarkEnd w:id="0"/>
    </w:p>
    <w:p w:rsidRDefault="0067431D" w:rsidP="00E153D0" w:rsidR="00AA5C8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53D0" w:rsidP="00E153D0" w:rsidR="00E153D0" w:rsidRPr="00076A91">
      <w:r w:rsidRPr="00FE5697">
        <w:t>R</w:t>
      </w:r>
      <w:r w:rsidRPr="00076A91">
        <w:t>EPUBLIKA HRVATSKA</w:t>
      </w:r>
    </w:p>
    <w:p w:rsidRDefault="00E153D0" w:rsidP="00E153D0" w:rsidR="00AA5C88" w:rsidRPr="00076A91">
      <w:r w:rsidRPr="00076A91">
        <w:t xml:space="preserve">TRGOVAČKI SUD U SPLITU  </w:t>
      </w:r>
    </w:p>
    <w:p w:rsidRDefault="00076A91" w:rsidP="00E153D0" w:rsidR="00E153D0" w:rsidRPr="00076A91">
      <w:r w:rsidRPr="00076A91">
        <w:t>Split, Sukoišanska 6</w:t>
      </w:r>
      <w:r w:rsidR="00E153D0" w:rsidRPr="00076A91">
        <w:t xml:space="preserve">                                                   </w:t>
      </w:r>
    </w:p>
    <w:p w:rsidRDefault="00E153D0" w:rsidP="00E153D0" w:rsidR="00E153D0" w:rsidRPr="00076A91">
      <w:r w:rsidRPr="00076A91">
        <w:t xml:space="preserve">                                                                           </w:t>
      </w:r>
      <w:r w:rsidR="0067431D">
        <w:t xml:space="preserve">                               </w:t>
      </w:r>
    </w:p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ZAKLJUČAK</w:t>
      </w:r>
    </w:p>
    <w:p w:rsidRDefault="00E153D0" w:rsidP="00E153D0" w:rsidR="00E153D0">
      <w:pPr>
        <w:jc w:val="both"/>
      </w:pPr>
    </w:p>
    <w:p w:rsidRDefault="00E153D0" w:rsidP="00E153D0" w:rsidR="00E153D0">
      <w:pPr>
        <w:jc w:val="both"/>
      </w:pPr>
      <w:r>
        <w:tab/>
        <w:t xml:space="preserve">Trgovački sud u Splitu, po stečajnom sucu </w:t>
      </w:r>
      <w:r w:rsidR="00412B31">
        <w:t xml:space="preserve">Katarini </w:t>
      </w:r>
      <w:r w:rsidR="00CA49DD">
        <w:t>Mikulić</w:t>
      </w:r>
      <w:r>
        <w:t xml:space="preserve">, kao sucu pojedincu, u </w:t>
      </w:r>
      <w:r w:rsidR="00E756EE">
        <w:t xml:space="preserve">stečajnom postupku nad </w:t>
      </w:r>
      <w:r w:rsidR="00B96296">
        <w:t xml:space="preserve">imovinom dužnika </w:t>
      </w:r>
      <w:r w:rsidR="00934E0F">
        <w:t>FRANO MARKOVIĆ, vl. obrta za graditeljstvo ISKOPI FM, Turjaci O, Turjaci, OIB:02016475086</w:t>
      </w:r>
      <w:r w:rsidR="00CA49DD">
        <w:t xml:space="preserve">, </w:t>
      </w:r>
      <w:r>
        <w:t xml:space="preserve">dana </w:t>
      </w:r>
      <w:r w:rsidR="00934E0F">
        <w:t>12. svibnja 2017</w:t>
      </w:r>
      <w:r w:rsidR="00CA49DD">
        <w:t xml:space="preserve">. godine </w:t>
      </w:r>
    </w:p>
    <w:p w:rsidRDefault="00E153D0" w:rsidP="00E153D0" w:rsidR="00E153D0">
      <w:pPr>
        <w:jc w:val="both"/>
      </w:pPr>
    </w:p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zaključio je</w:t>
      </w:r>
    </w:p>
    <w:p w:rsidRDefault="00E153D0" w:rsidP="00E153D0" w:rsidR="00E153D0">
      <w:pPr>
        <w:jc w:val="both"/>
      </w:pPr>
    </w:p>
    <w:p w:rsidRDefault="00334EE1" w:rsidP="00334EE1" w:rsidR="00334EE1">
      <w:pPr>
        <w:tabs>
          <w:tab w:pos="1080" w:val="left"/>
          <w:tab w:pos="6810" w:val="left"/>
        </w:tabs>
        <w:ind w:left="708"/>
        <w:jc w:val="center"/>
      </w:pPr>
    </w:p>
    <w:p w:rsidRDefault="00334EE1" w:rsidP="0038347D" w:rsidR="00334EE1">
      <w:pPr>
        <w:tabs>
          <w:tab w:pos="6810" w:val="left"/>
        </w:tabs>
        <w:jc w:val="both"/>
      </w:pPr>
      <w:r>
        <w:t>I. Ročište za raspravljanje</w:t>
      </w:r>
      <w:r w:rsidR="0038347D">
        <w:t xml:space="preserve"> i glasovanje</w:t>
      </w:r>
      <w:r>
        <w:t xml:space="preserve"> o stečajnom planu zakazuj</w:t>
      </w:r>
      <w:r w:rsidR="0038347D">
        <w:t xml:space="preserve">e se za dan </w:t>
      </w:r>
      <w:r w:rsidR="0067431D">
        <w:t>01. lipnja</w:t>
      </w:r>
      <w:r w:rsidR="0038347D">
        <w:t xml:space="preserve"> </w:t>
      </w:r>
      <w:r w:rsidR="00934E0F">
        <w:t>2017</w:t>
      </w:r>
      <w:r w:rsidR="0038347D">
        <w:t>.</w:t>
      </w:r>
      <w:r>
        <w:t xml:space="preserve"> godine u </w:t>
      </w:r>
      <w:r w:rsidR="0067431D">
        <w:t>10:20</w:t>
      </w:r>
      <w:r w:rsidR="0038347D">
        <w:t xml:space="preserve"> sati</w:t>
      </w:r>
      <w:r>
        <w:t xml:space="preserve"> sudnica br. </w:t>
      </w:r>
      <w:r w:rsidR="0038347D">
        <w:t>203/II</w:t>
      </w:r>
      <w:r>
        <w:t>.</w:t>
      </w:r>
    </w:p>
    <w:p w:rsidRDefault="00334EE1" w:rsidP="00334EE1" w:rsidR="00334EE1">
      <w:pPr>
        <w:tabs>
          <w:tab w:pos="1080" w:val="left"/>
          <w:tab w:pos="6810" w:val="left"/>
        </w:tabs>
        <w:jc w:val="both"/>
      </w:pPr>
    </w:p>
    <w:p w:rsidRDefault="0038347D" w:rsidP="0038347D" w:rsidR="00334EE1">
      <w:pPr>
        <w:tabs>
          <w:tab w:pos="1080" w:val="left"/>
          <w:tab w:pos="6810" w:val="left"/>
        </w:tabs>
        <w:jc w:val="both"/>
      </w:pPr>
      <w:r>
        <w:t>I</w:t>
      </w:r>
      <w:r w:rsidR="00334EE1">
        <w:t>I. Na ročišt</w:t>
      </w:r>
      <w:r w:rsidR="006D3EA9">
        <w:t>e</w:t>
      </w:r>
      <w:r w:rsidR="00334EE1">
        <w:t xml:space="preserve"> se pozivaju svi vjerovnici stečajnog du</w:t>
      </w:r>
      <w:r>
        <w:t>žnika i stečajn</w:t>
      </w:r>
      <w:r w:rsidR="00934E0F">
        <w:t>i upravitelj</w:t>
      </w:r>
      <w:r>
        <w:t xml:space="preserve"> </w:t>
      </w:r>
      <w:r w:rsidR="00934E0F" w:rsidRPr="000A32F4">
        <w:t>Ivan Sunara iz Splita, A. B. Šimića 20</w:t>
      </w:r>
      <w:r w:rsidR="006D3EA9">
        <w:t>, te dužnik pojedinac.</w:t>
      </w:r>
    </w:p>
    <w:p w:rsidRDefault="00334EE1" w:rsidP="00334EE1" w:rsidR="00334EE1">
      <w:pPr>
        <w:tabs>
          <w:tab w:pos="1080" w:val="left"/>
          <w:tab w:pos="6810" w:val="left"/>
        </w:tabs>
        <w:ind w:left="708"/>
        <w:jc w:val="both"/>
      </w:pPr>
    </w:p>
    <w:p w:rsidRDefault="00334EE1" w:rsidP="0038347D" w:rsidR="00334EE1">
      <w:pPr>
        <w:tabs>
          <w:tab w:pos="6810" w:val="left"/>
        </w:tabs>
        <w:jc w:val="both"/>
      </w:pPr>
      <w:r>
        <w:t xml:space="preserve"> </w:t>
      </w:r>
      <w:r w:rsidR="0038347D">
        <w:t>III</w:t>
      </w:r>
      <w:r w:rsidR="0067431D">
        <w:t xml:space="preserve">. Stečajni plan i dostavljena očitovanja o stečajnom planu izloženi su </w:t>
      </w:r>
      <w:r>
        <w:t>u sudskoj  pisarnici Tr</w:t>
      </w:r>
      <w:r w:rsidR="0038347D">
        <w:t xml:space="preserve">govačkog suda u  Splitu, soba </w:t>
      </w:r>
      <w:r>
        <w:t xml:space="preserve">115/I,  gdje se može izvršiti uvid u </w:t>
      </w:r>
      <w:r w:rsidR="0067431D">
        <w:t>iste</w:t>
      </w:r>
      <w:r>
        <w:t xml:space="preserve">. </w:t>
      </w:r>
    </w:p>
    <w:p w:rsidRDefault="00334EE1" w:rsidP="00334EE1" w:rsidR="00334EE1">
      <w:pPr>
        <w:tabs>
          <w:tab w:pos="1080" w:val="left"/>
          <w:tab w:pos="6810" w:val="left"/>
        </w:tabs>
        <w:ind w:left="708"/>
        <w:jc w:val="both"/>
      </w:pPr>
    </w:p>
    <w:p w:rsidRDefault="00334EE1" w:rsidP="00334EE1" w:rsidR="00334EE1"/>
    <w:p w:rsidRDefault="00334EE1" w:rsidP="00334EE1" w:rsidR="00334EE1">
      <w:pPr>
        <w:jc w:val="center"/>
      </w:pPr>
      <w:r>
        <w:t>Obrazloženje</w:t>
      </w:r>
    </w:p>
    <w:p w:rsidRDefault="00334EE1" w:rsidP="00334EE1" w:rsidR="00334EE1">
      <w:pPr>
        <w:jc w:val="center"/>
      </w:pPr>
    </w:p>
    <w:p w:rsidRDefault="00334EE1" w:rsidP="00934E0F" w:rsidR="00934E0F" w:rsidRPr="00C176CA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tab/>
      </w:r>
      <w:r w:rsidR="00934E0F" w:rsidRPr="008E5F33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br. </w:t>
      </w:r>
      <w:r w:rsidR="00934E0F" w:rsidRPr="00C176CA">
        <w:rPr>
          <w:rFonts w:eastAsia="Times New Roman" w:hAnsi="Times New Roman" w:ascii="Times New Roman"/>
          <w:sz w:val="24"/>
          <w:szCs w:val="24"/>
          <w:lang w:eastAsia="hr-HR"/>
        </w:rPr>
        <w:t>4. St-16/2015 od 16. listopada 2015. godine otvoren stečajni postupak nad imovinom stečajnog dužnika  FRANO MARKOVIĆ, vl. obrta za graditeljstvo ISKOPI FM, Turjaci O, Turjaci, OIB:02016475086. Istim rješenjem za stečajnog upravitelja imenovan je  Ivan Sunara iz Splita, A. B. Šimića 20, OIB: 17000771045.</w:t>
      </w:r>
    </w:p>
    <w:p w:rsidRDefault="00934E0F" w:rsidP="00934E0F" w:rsidR="00934E0F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4E0F" w:rsidP="00934E0F" w:rsidR="00934E0F" w:rsidRPr="008E5F33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E5F33">
        <w:rPr>
          <w:rFonts w:eastAsia="Times New Roman" w:hAnsi="Times New Roman" w:ascii="Times New Roman"/>
          <w:sz w:val="24"/>
          <w:szCs w:val="24"/>
          <w:lang w:eastAsia="hr-HR"/>
        </w:rPr>
        <w:t>Istim rješenjem za stečajnog upravitelja imenovan je  Ivan Sunara iz Splita, A. B. Šimića 20, OIB: 17000771045.</w:t>
      </w:r>
    </w:p>
    <w:p w:rsidRDefault="0038347D" w:rsidP="00934E0F" w:rsidR="0038347D">
      <w:pPr>
        <w:tabs>
          <w:tab w:pos="0" w:val="left"/>
        </w:tabs>
        <w:jc w:val="both"/>
      </w:pPr>
    </w:p>
    <w:p w:rsidRDefault="00334EE1" w:rsidP="00D734B1" w:rsidR="00334EE1">
      <w:pPr>
        <w:ind w:firstLine="708"/>
        <w:jc w:val="both"/>
      </w:pPr>
      <w:r>
        <w:t>U naprijed navedenom stečajnom postupku stečajn</w:t>
      </w:r>
      <w:r w:rsidR="009049B5">
        <w:t xml:space="preserve">i upravitelj Ivan Sunara </w:t>
      </w:r>
      <w:r>
        <w:t xml:space="preserve">dana  </w:t>
      </w:r>
      <w:r w:rsidR="009049B5">
        <w:t>13. veljače 2017</w:t>
      </w:r>
      <w:r>
        <w:t xml:space="preserve">. godine </w:t>
      </w:r>
      <w:r w:rsidR="009049B5">
        <w:t>podnio</w:t>
      </w:r>
      <w:r>
        <w:t xml:space="preserve"> </w:t>
      </w:r>
      <w:r w:rsidR="0067431D">
        <w:t>je stečajnom sudu stečajni plan uz izjavu dužnika-pojedinca na suglasnost o stečajnom planu.</w:t>
      </w:r>
    </w:p>
    <w:p w:rsidRDefault="009049B5" w:rsidP="00D734B1" w:rsidR="009049B5">
      <w:pPr>
        <w:ind w:firstLine="708"/>
        <w:jc w:val="both"/>
      </w:pPr>
    </w:p>
    <w:p w:rsidRDefault="009049B5" w:rsidP="00D734B1" w:rsidR="009049B5">
      <w:pPr>
        <w:ind w:firstLine="708"/>
        <w:jc w:val="both"/>
      </w:pPr>
      <w:r>
        <w:t xml:space="preserve">Podneskom od 03. travnja 2017. godine stečajni upravitelj je dostavio </w:t>
      </w:r>
      <w:r w:rsidRPr="009049B5">
        <w:t xml:space="preserve">suglasnost </w:t>
      </w:r>
      <w:r w:rsidR="0067431D">
        <w:t xml:space="preserve">vjerovnika Republike Hrvatske, </w:t>
      </w:r>
      <w:r w:rsidRPr="009049B5">
        <w:t>Ministarstva financija</w:t>
      </w:r>
      <w:r w:rsidR="0067431D">
        <w:t>-Porezne uprave</w:t>
      </w:r>
      <w:r w:rsidRPr="009049B5">
        <w:t xml:space="preserve"> na</w:t>
      </w:r>
      <w:r>
        <w:t xml:space="preserve"> naprijed navedeni</w:t>
      </w:r>
      <w:r w:rsidRPr="009049B5">
        <w:t xml:space="preserve"> stečajni plan</w:t>
      </w:r>
      <w:r>
        <w:t>.</w:t>
      </w:r>
    </w:p>
    <w:p w:rsidRDefault="00334EE1" w:rsidP="00334EE1" w:rsidR="00334EE1">
      <w:pPr>
        <w:jc w:val="both"/>
      </w:pPr>
    </w:p>
    <w:p w:rsidRDefault="00334EE1" w:rsidP="00334EE1" w:rsidR="00334EE1">
      <w:pPr>
        <w:jc w:val="both"/>
      </w:pPr>
      <w:r>
        <w:tab/>
        <w:t>Kako je stečajni plan podnijet od strane ovlaštene osobe</w:t>
      </w:r>
      <w:r w:rsidR="0067431D">
        <w:t xml:space="preserve"> - </w:t>
      </w:r>
      <w:r>
        <w:t>stečajn</w:t>
      </w:r>
      <w:r w:rsidR="009049B5">
        <w:t>og upravitelja</w:t>
      </w:r>
      <w:r>
        <w:t>, to je, temeljem odredb</w:t>
      </w:r>
      <w:r w:rsidR="0067431D">
        <w:t xml:space="preserve">e </w:t>
      </w:r>
      <w:r>
        <w:t xml:space="preserve">čl. </w:t>
      </w:r>
      <w:r w:rsidR="0067431D">
        <w:t xml:space="preserve">321. Stečajnog zakona ("Narodne novine" broj 71/15, dalje: SZ) </w:t>
      </w:r>
      <w:r>
        <w:t>zakazano ročište za raspravljanje i ročište za glasovanje o stečajnom planu.</w:t>
      </w:r>
    </w:p>
    <w:p w:rsidRDefault="00334EE1" w:rsidP="00334EE1" w:rsidR="00334EE1">
      <w:pPr>
        <w:jc w:val="both"/>
      </w:pPr>
    </w:p>
    <w:p w:rsidRDefault="00334EE1" w:rsidP="00334EE1" w:rsidR="00334EE1">
      <w:pPr>
        <w:jc w:val="both"/>
      </w:pPr>
      <w:r>
        <w:tab/>
        <w:t xml:space="preserve">Podnijeti stečajni plan, sukladno odredbi čl. </w:t>
      </w:r>
      <w:r w:rsidR="0067431D">
        <w:t>321</w:t>
      </w:r>
      <w:r>
        <w:t xml:space="preserve">. </w:t>
      </w:r>
      <w:r w:rsidR="0067431D">
        <w:t>st. 1. SZ</w:t>
      </w:r>
      <w:r>
        <w:t>, izložen je u sudskoj pisarnici ovog suda na uvid svim sudionicima.</w:t>
      </w:r>
    </w:p>
    <w:p w:rsidRDefault="00334EE1" w:rsidP="00334EE1" w:rsidR="00334EE1">
      <w:pPr>
        <w:jc w:val="both"/>
      </w:pPr>
    </w:p>
    <w:p w:rsidRDefault="00334EE1" w:rsidP="00334EE1" w:rsidR="00334EE1">
      <w:pPr>
        <w:jc w:val="both"/>
      </w:pPr>
      <w:r>
        <w:tab/>
        <w:t>Radi svega izloženog trebalo je donijeti ovaj zaključak.</w:t>
      </w:r>
    </w:p>
    <w:p w:rsidRDefault="00334EE1" w:rsidP="00334EE1" w:rsidR="00334EE1">
      <w:pPr>
        <w:jc w:val="center"/>
      </w:pPr>
    </w:p>
    <w:p w:rsidRDefault="00334EE1" w:rsidP="00D734B1" w:rsidR="00334EE1">
      <w:pPr>
        <w:tabs>
          <w:tab w:pos="4635" w:val="left"/>
        </w:tabs>
        <w:jc w:val="center"/>
      </w:pPr>
      <w:r>
        <w:t xml:space="preserve">U Splitu, </w:t>
      </w:r>
      <w:r w:rsidR="00934E0F">
        <w:t>12. svibnja 2017</w:t>
      </w:r>
      <w:r w:rsidR="0038347D">
        <w:t xml:space="preserve">. godine </w:t>
      </w:r>
    </w:p>
    <w:p w:rsidRDefault="00334EE1" w:rsidP="009049B5" w:rsidR="00D734B1" w:rsidRPr="007574CC">
      <w:pPr>
        <w:pStyle w:val="Bezproreda"/>
        <w:ind w:firstLine="708" w:left="4956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49B5">
        <w:rPr>
          <w:rFonts w:hAnsi="Times New Roman" w:ascii="Times New Roman"/>
          <w:sz w:val="24"/>
          <w:szCs w:val="24"/>
        </w:rPr>
        <w:t>SUDAC</w:t>
      </w:r>
    </w:p>
    <w:p w:rsidRDefault="00D734B1" w:rsidP="00D734B1" w:rsidR="00D734B1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734B1" w:rsidP="00D734B1" w:rsidR="00D734B1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734B1" w:rsidP="00D734B1" w:rsidR="00D734B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  <w:t>Katarina Mikulić</w:t>
      </w:r>
    </w:p>
    <w:p w:rsidRDefault="00334EE1" w:rsidP="00D734B1" w:rsidR="00334EE1">
      <w:pPr>
        <w:jc w:val="both"/>
      </w:pPr>
    </w:p>
    <w:p w:rsidRDefault="00334EE1" w:rsidP="00334EE1" w:rsidR="00334EE1">
      <w:pPr>
        <w:ind w:firstLine="708" w:left="4956"/>
      </w:pPr>
    </w:p>
    <w:p w:rsidRDefault="00334EE1" w:rsidP="00334EE1" w:rsidR="0067431D">
      <w:pPr>
        <w:jc w:val="both"/>
      </w:pPr>
      <w:r>
        <w:t xml:space="preserve">POUKA O PRAVNOM LIJEKU: </w:t>
      </w:r>
    </w:p>
    <w:p w:rsidRDefault="00334EE1" w:rsidP="00334EE1" w:rsidR="00334EE1">
      <w:pPr>
        <w:jc w:val="both"/>
      </w:pPr>
      <w:r>
        <w:t xml:space="preserve">Protiv zaključka nije dopuštena žalba (čl. </w:t>
      </w:r>
      <w:r w:rsidR="0067431D">
        <w:t>19. st.7. SZ</w:t>
      </w:r>
      <w:r>
        <w:t>).</w:t>
      </w:r>
    </w:p>
    <w:p w:rsidRDefault="00334EE1" w:rsidP="00334EE1" w:rsidR="00334EE1">
      <w:pPr>
        <w:jc w:val="both"/>
      </w:pPr>
    </w:p>
    <w:p w:rsidRDefault="00334EE1" w:rsidP="00334EE1" w:rsidR="00334EE1">
      <w:pPr>
        <w:jc w:val="both"/>
      </w:pPr>
    </w:p>
    <w:p w:rsidRDefault="00334EE1" w:rsidP="00334EE1" w:rsidR="00334EE1">
      <w:pPr>
        <w:jc w:val="both"/>
      </w:pPr>
      <w:r>
        <w:t>DNA:</w:t>
      </w:r>
    </w:p>
    <w:p w:rsidRDefault="00334EE1" w:rsidP="00334EE1" w:rsidR="009049B5">
      <w:pPr>
        <w:numPr>
          <w:ilvl w:val="0"/>
          <w:numId w:val="3"/>
        </w:numPr>
        <w:jc w:val="both"/>
      </w:pPr>
      <w:r>
        <w:t>stečajno</w:t>
      </w:r>
      <w:r w:rsidR="009049B5">
        <w:t>m</w:t>
      </w:r>
      <w:r>
        <w:t xml:space="preserve"> upravitelj</w:t>
      </w:r>
      <w:r w:rsidR="009049B5">
        <w:t>u Ivanu Sunari</w:t>
      </w:r>
      <w:r>
        <w:t xml:space="preserve"> </w:t>
      </w:r>
    </w:p>
    <w:p w:rsidRDefault="00D734B1" w:rsidP="00334EE1" w:rsidR="00334EE1">
      <w:pPr>
        <w:numPr>
          <w:ilvl w:val="0"/>
          <w:numId w:val="3"/>
        </w:numPr>
        <w:jc w:val="both"/>
      </w:pPr>
      <w:r>
        <w:t>dužnik pojedinac</w:t>
      </w:r>
    </w:p>
    <w:p w:rsidRDefault="00334EE1" w:rsidP="00334EE1" w:rsidR="00334EE1">
      <w:pPr>
        <w:numPr>
          <w:ilvl w:val="0"/>
          <w:numId w:val="3"/>
        </w:numPr>
        <w:jc w:val="both"/>
      </w:pPr>
      <w:r>
        <w:t xml:space="preserve">Županijskom državnom odvjetništvu u Splitu, Građansko upravni odjel </w:t>
      </w:r>
    </w:p>
    <w:p w:rsidRDefault="009049B5" w:rsidP="00334EE1" w:rsidR="009049B5">
      <w:pPr>
        <w:numPr>
          <w:ilvl w:val="0"/>
          <w:numId w:val="3"/>
        </w:numPr>
        <w:jc w:val="both"/>
      </w:pPr>
      <w:r>
        <w:t>mrežna stranica e-oglasna ploča suda</w:t>
      </w:r>
    </w:p>
    <w:p w:rsidRDefault="0067431D" w:rsidP="00334EE1" w:rsidR="0067431D">
      <w:pPr>
        <w:numPr>
          <w:ilvl w:val="0"/>
          <w:numId w:val="3"/>
        </w:numPr>
        <w:jc w:val="both"/>
      </w:pPr>
      <w:r>
        <w:t>sudsko stečajna pisarnici</w:t>
      </w:r>
    </w:p>
    <w:p w:rsidRDefault="009049B5" w:rsidP="00334EE1" w:rsidR="00E153D0">
      <w:pPr>
        <w:numPr>
          <w:ilvl w:val="0"/>
          <w:numId w:val="3"/>
        </w:numPr>
        <w:jc w:val="both"/>
      </w:pPr>
      <w:r>
        <w:t xml:space="preserve">spis </w:t>
      </w:r>
    </w:p>
    <w:sectPr w:rsidSect="00D734B1" w:rsidR="00E153D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88" w:rsidP="00AA5C88" w:rsidR="00AA5C88">
      <w:r>
        <w:separator/>
      </w:r>
    </w:p>
  </w:endnote>
  <w:endnote w:id="0" w:type="continuationSeparator">
    <w:p w:rsidRDefault="00AA5C88" w:rsidP="00AA5C88" w:rsidR="00AA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58039"/>
      <w:docPartObj>
        <w:docPartGallery w:val="Page Numbers (Bottom of Page)"/>
        <w:docPartUnique/>
      </w:docPartObj>
    </w:sdtPr>
    <w:sdtEndPr/>
    <w:sdtContent>
      <w:p w:rsidRDefault="00D734B1" w:rsidR="00D734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846">
          <w:rPr>
            <w:noProof/>
          </w:rPr>
          <w:t>2</w:t>
        </w:r>
        <w:r>
          <w:fldChar w:fldCharType="end"/>
        </w:r>
      </w:p>
    </w:sdtContent>
  </w:sdt>
  <w:p w:rsidRDefault="00D734B1" w:rsidR="00D734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B1" w:rsidR="00D734B1">
    <w:pPr>
      <w:pStyle w:val="Podnoje"/>
      <w:jc w:val="center"/>
    </w:pPr>
  </w:p>
  <w:p w:rsidRDefault="00D734B1" w:rsidR="00D734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88" w:rsidP="00AA5C88" w:rsidR="00AA5C88">
      <w:r>
        <w:separator/>
      </w:r>
    </w:p>
  </w:footnote>
  <w:footnote w:id="0" w:type="continuationSeparator">
    <w:p w:rsidRDefault="00AA5C88" w:rsidP="00AA5C88" w:rsidR="00AA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0597655"/>
      <w:docPartObj>
        <w:docPartGallery w:val="Page Numbers (Top of Page)"/>
        <w:docPartUnique/>
      </w:docPartObj>
    </w:sdtPr>
    <w:sdtEndPr/>
    <w:sdtContent>
      <w:p w:rsidRDefault="00934E0F" w:rsidP="00D734B1" w:rsidR="00AA5C88">
        <w:pPr>
          <w:pStyle w:val="Zaglavlje"/>
          <w:jc w:val="right"/>
        </w:pPr>
        <w:r>
          <w:t>4.St-16/2015</w:t>
        </w:r>
      </w:p>
    </w:sdtContent>
  </w:sdt>
  <w:p w:rsidRDefault="00AA5C88" w:rsidR="00AA5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E0F" w:rsidP="00D734B1" w:rsidR="00D734B1">
    <w:pPr>
      <w:pStyle w:val="Zaglavlje"/>
      <w:ind w:hanging="4536" w:left="4536"/>
      <w:jc w:val="right"/>
    </w:pPr>
    <w:r>
      <w:t>4.</w:t>
    </w:r>
    <w:r w:rsidR="00D734B1">
      <w:t>St-</w:t>
    </w:r>
    <w:r>
      <w:t>16/2015</w:t>
    </w:r>
  </w:p>
  <w:p w:rsidRDefault="00D734B1" w:rsidR="00D734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112A391E"/>
    <w:multiLevelType w:val="hybridMultilevel"/>
    <w:tmpl w:val="3A7AC8BA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0EB4"/>
    <w:multiLevelType w:val="hybridMultilevel"/>
    <w:tmpl w:val="B19AD44C"/>
    <w:lvl w:tplc="27B25BE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464" w:val="num"/>
        </w:tabs>
        <w:ind w:hanging="180" w:left="464"/>
      </w:pPr>
    </w:lvl>
    <w:lvl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4D8"/>
    <w:rsid w:val="00005E20"/>
    <w:rsid w:val="00031CE2"/>
    <w:rsid w:val="00076A91"/>
    <w:rsid w:val="00155B43"/>
    <w:rsid w:val="001E21E7"/>
    <w:rsid w:val="00226F6A"/>
    <w:rsid w:val="002512D4"/>
    <w:rsid w:val="00292B3C"/>
    <w:rsid w:val="002C35E6"/>
    <w:rsid w:val="0031436A"/>
    <w:rsid w:val="00323F8F"/>
    <w:rsid w:val="00334EE1"/>
    <w:rsid w:val="00345F45"/>
    <w:rsid w:val="0038347D"/>
    <w:rsid w:val="003E71DF"/>
    <w:rsid w:val="003F12B0"/>
    <w:rsid w:val="00405C11"/>
    <w:rsid w:val="0041164B"/>
    <w:rsid w:val="00412B31"/>
    <w:rsid w:val="0042108D"/>
    <w:rsid w:val="00422A72"/>
    <w:rsid w:val="004C3318"/>
    <w:rsid w:val="00572225"/>
    <w:rsid w:val="005A3420"/>
    <w:rsid w:val="00640054"/>
    <w:rsid w:val="00642B64"/>
    <w:rsid w:val="0067431D"/>
    <w:rsid w:val="006A47EA"/>
    <w:rsid w:val="006B3F5B"/>
    <w:rsid w:val="006D3EA9"/>
    <w:rsid w:val="0070197B"/>
    <w:rsid w:val="0077614F"/>
    <w:rsid w:val="00785B30"/>
    <w:rsid w:val="007A5351"/>
    <w:rsid w:val="007F5846"/>
    <w:rsid w:val="00815CE2"/>
    <w:rsid w:val="00837F27"/>
    <w:rsid w:val="008721B2"/>
    <w:rsid w:val="008C768A"/>
    <w:rsid w:val="008E5750"/>
    <w:rsid w:val="009035B9"/>
    <w:rsid w:val="009049B5"/>
    <w:rsid w:val="0091711A"/>
    <w:rsid w:val="00934E0F"/>
    <w:rsid w:val="009814EE"/>
    <w:rsid w:val="009974D8"/>
    <w:rsid w:val="009D139C"/>
    <w:rsid w:val="00AA51A1"/>
    <w:rsid w:val="00AA5C88"/>
    <w:rsid w:val="00AA683A"/>
    <w:rsid w:val="00AB4B7A"/>
    <w:rsid w:val="00AD211D"/>
    <w:rsid w:val="00B055A6"/>
    <w:rsid w:val="00B064C8"/>
    <w:rsid w:val="00B10648"/>
    <w:rsid w:val="00B27D8F"/>
    <w:rsid w:val="00B757D3"/>
    <w:rsid w:val="00B94607"/>
    <w:rsid w:val="00B96296"/>
    <w:rsid w:val="00C0127A"/>
    <w:rsid w:val="00C109A1"/>
    <w:rsid w:val="00C17009"/>
    <w:rsid w:val="00C2045D"/>
    <w:rsid w:val="00C23222"/>
    <w:rsid w:val="00C732E1"/>
    <w:rsid w:val="00CA49DD"/>
    <w:rsid w:val="00D070E2"/>
    <w:rsid w:val="00D333A1"/>
    <w:rsid w:val="00D734B1"/>
    <w:rsid w:val="00DB74ED"/>
    <w:rsid w:val="00E153D0"/>
    <w:rsid w:val="00E756EE"/>
    <w:rsid w:val="00E76B70"/>
    <w:rsid w:val="00EB3EB4"/>
    <w:rsid w:val="00F43033"/>
    <w:rsid w:val="00F64E0C"/>
    <w:rsid w:val="00F974BF"/>
    <w:rsid w:val="00FB7787"/>
    <w:rsid w:val="00FC35DA"/>
    <w:rsid w:val="00F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3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E153D0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B3EB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F5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8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8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8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8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3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E153D0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B3EB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F5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8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8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8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8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0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udioniciListNaziv_1"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izvorni_sadrzaj>
    <derivirana_varijabla naziv="DomainObject.Predmet.SudioniciListNazivOIB_1"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EBB00-33EF-4B5C-BB92-06A39FDB8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2047</properties:Characters>
  <properties:Lines>71</properties:Lines>
  <properties:Paragraphs>29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2015-05-05T07:17:00Z</dcterms:created>
  <dc:creator>wsadmin</dc:creator>
  <cp:lastModifiedBy>Katarina Mikulić</cp:lastModifiedBy>
  <cp:lastPrinted>2017-05-12T12:28:00Z</cp:lastPrinted>
  <dcterms:modified xmlns:xsi="http://www.w3.org/2001/XMLSchema-instance" xsi:type="dcterms:W3CDTF">2017-05-12T12:30:00Z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