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0759" w14:paraId="94e0759" w:rsidRDefault="00BF2D38" w:rsidP="00B26087" w:rsidR="00B26087">
      <w:pPr>
        <w:jc w:val="right"/>
        <w15:collapsed w:val="false"/>
      </w:pPr>
      <w:r>
        <w:t>6 St-73/10-429</w:t>
      </w:r>
    </w:p>
    <w:p w:rsidRDefault="00B26087" w:rsidP="00B26087" w:rsidR="00B26087"/>
    <w:p w:rsidRDefault="00B26087" w:rsidP="00B26087" w:rsidR="00B26087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087" w:rsidP="00B26087" w:rsidR="00B26087"/>
    <w:p w:rsidRDefault="00B26087" w:rsidP="00B26087" w:rsidR="00B2608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26087" w:rsidP="00B26087" w:rsidR="00B260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26087" w:rsidP="00B26087" w:rsidR="00B26087"/>
    <w:p w:rsidRDefault="00B26087" w:rsidP="00B26087" w:rsidR="00B26087">
      <w:pPr>
        <w:jc w:val="center"/>
        <w:rPr>
          <w:bCs/>
        </w:rPr>
      </w:pPr>
      <w:r>
        <w:rPr>
          <w:bCs/>
        </w:rPr>
        <w:t>REPUBLIKA HRVATSKA</w:t>
      </w:r>
    </w:p>
    <w:p w:rsidRDefault="00B26087" w:rsidP="00B26087" w:rsidR="00B26087">
      <w:pPr>
        <w:jc w:val="center"/>
        <w:rPr>
          <w:bCs/>
        </w:rPr>
      </w:pPr>
    </w:p>
    <w:p w:rsidRDefault="00B26087" w:rsidP="00B26087" w:rsidR="00B26087">
      <w:pPr>
        <w:jc w:val="center"/>
        <w:rPr>
          <w:bCs/>
        </w:rPr>
      </w:pPr>
      <w:r>
        <w:rPr>
          <w:bCs/>
        </w:rPr>
        <w:t>Z A K L J U Č A K</w:t>
      </w:r>
    </w:p>
    <w:p w:rsidRDefault="00B26087" w:rsidP="00B26087" w:rsidR="00B26087">
      <w:pPr>
        <w:jc w:val="both"/>
      </w:pPr>
    </w:p>
    <w:p w:rsidRDefault="00B26087" w:rsidP="00B26087" w:rsidR="00B26087">
      <w:pPr>
        <w:jc w:val="both"/>
      </w:pPr>
    </w:p>
    <w:p w:rsidRDefault="00B26087" w:rsidP="00B26087" w:rsidR="00B26087">
      <w:pPr>
        <w:jc w:val="both"/>
      </w:pPr>
      <w:r>
        <w:tab/>
        <w:t xml:space="preserve">Trgovački sud u Osijeku, po stečajnoj sutkinji Nadi Roso, u stečajnom postupku  nad dužnikom </w:t>
      </w:r>
      <w:r>
        <w:rPr>
          <w:b/>
        </w:rPr>
        <w:t xml:space="preserve">LIMEX &amp; PARTNER d.o.o. "u stečaju" za proizvodnju i trgovinu, Donji Miholjac, Vukovarska 77/a, MBS: 030101534, OIB: 65052620195, </w:t>
      </w:r>
      <w:r>
        <w:t xml:space="preserve">dana </w:t>
      </w:r>
      <w:r w:rsidR="00BF2D38">
        <w:t>1. veljače 2017. g.</w:t>
      </w:r>
      <w:r>
        <w:t>,</w:t>
      </w:r>
    </w:p>
    <w:p w:rsidRDefault="00B26087" w:rsidP="00B26087" w:rsidR="00B26087">
      <w:pPr>
        <w:jc w:val="both"/>
      </w:pPr>
    </w:p>
    <w:p w:rsidRDefault="00B26087" w:rsidP="00B26087" w:rsidR="00B26087"/>
    <w:p w:rsidRDefault="00B26087" w:rsidP="00B26087" w:rsidR="00B26087">
      <w:pPr>
        <w:jc w:val="center"/>
      </w:pPr>
      <w:r>
        <w:t>z a k l j u č i o   j e</w:t>
      </w:r>
    </w:p>
    <w:p w:rsidRDefault="00B26087" w:rsidP="00B26087" w:rsidR="00B26087">
      <w:pPr>
        <w:jc w:val="center"/>
      </w:pPr>
    </w:p>
    <w:p w:rsidRDefault="00B26087" w:rsidP="00B26087" w:rsidR="00B26087">
      <w:pPr>
        <w:jc w:val="center"/>
      </w:pPr>
    </w:p>
    <w:p w:rsidRDefault="00B26087" w:rsidP="00B26087" w:rsidR="00B26087">
      <w:pPr>
        <w:ind w:firstLine="708"/>
        <w:jc w:val="both"/>
      </w:pPr>
      <w:r>
        <w:t>I</w:t>
      </w:r>
      <w:r>
        <w:tab/>
        <w:t xml:space="preserve"> Određuje se dvadesetdruga prodaja, u stečajnom postupku, nekretnina stečajnog dužnika LIMEX &amp; PARTNER d.o.o. u stečaju Donji Miholjac, uz odgovarajuću primjenu pravila o ovrsi na nekretninama i to: </w:t>
      </w:r>
    </w:p>
    <w:p w:rsidRDefault="00B26087" w:rsidP="00B26087" w:rsidR="00B26087"/>
    <w:p w:rsidRDefault="00B26087" w:rsidP="00B26087" w:rsidR="00B26087">
      <w:r>
        <w:t xml:space="preserve">1) - </w:t>
      </w:r>
      <w:r>
        <w:tab/>
        <w:t>upisanih u zk.ul.br. 3261 k.o. Donji Miholjac,</w:t>
      </w:r>
    </w:p>
    <w:p w:rsidRDefault="00B26087" w:rsidP="00B26087" w:rsidR="00B26087">
      <w:r>
        <w:t xml:space="preserve">k.č.br. 294/1 šest kuća, sedam zgrada, dvor i oranica u ul. Majur pov. 33569 m2, </w:t>
      </w:r>
    </w:p>
    <w:p w:rsidRDefault="00B26087" w:rsidP="00B26087" w:rsidR="00B26087">
      <w:proofErr w:type="spellStart"/>
      <w:r>
        <w:t>kč</w:t>
      </w:r>
      <w:proofErr w:type="spellEnd"/>
      <w:r>
        <w:t>. br. 294/3 trafostanica u Vukovarskoj 11 m2,</w:t>
      </w:r>
    </w:p>
    <w:p w:rsidRDefault="00B26087" w:rsidP="00B26087" w:rsidR="00B26087">
      <w:r>
        <w:t xml:space="preserve">k.č.br. 299 zgrada, dvor, oranica Majur pov. 25839 m2, </w:t>
      </w:r>
    </w:p>
    <w:p w:rsidRDefault="00B26087" w:rsidP="00B26087" w:rsidR="00B26087">
      <w:r>
        <w:t xml:space="preserve">k.č.br. 300 kuća, dvor Majur pov. 1380 m2, </w:t>
      </w:r>
    </w:p>
    <w:p w:rsidRDefault="00B26087" w:rsidP="00B26087" w:rsidR="00B26087">
      <w:r>
        <w:t xml:space="preserve">k.č.br. 301 put Majur pov. 299 m2, </w:t>
      </w:r>
    </w:p>
    <w:p w:rsidRDefault="00B26087" w:rsidP="00B26087" w:rsidR="00B26087">
      <w:r>
        <w:t xml:space="preserve">k.č.br. 302 oranica Majur pov. 16862 m2 </w:t>
      </w:r>
    </w:p>
    <w:p w:rsidRDefault="00B26087" w:rsidP="00B26087" w:rsidR="00B26087">
      <w:r>
        <w:t xml:space="preserve">(sve </w:t>
      </w:r>
      <w:proofErr w:type="spellStart"/>
      <w:r>
        <w:t>pripis</w:t>
      </w:r>
      <w:proofErr w:type="spellEnd"/>
      <w:r>
        <w:t xml:space="preserve"> iz uloška 3185)</w:t>
      </w:r>
    </w:p>
    <w:p w:rsidRDefault="00B26087" w:rsidP="00B26087" w:rsidR="00B26087">
      <w:pPr>
        <w:rPr>
          <w:b/>
        </w:rPr>
      </w:pPr>
      <w:r>
        <w:t xml:space="preserve">početna cijena: </w:t>
      </w:r>
      <w:r>
        <w:rPr>
          <w:b/>
        </w:rPr>
        <w:t>502.044,61 kn</w:t>
      </w:r>
    </w:p>
    <w:p w:rsidRDefault="00B26087" w:rsidP="00B26087" w:rsidR="00B26087">
      <w:pPr>
        <w:jc w:val="both"/>
      </w:pPr>
      <w:r>
        <w:t>gdje je stečajni dužnik vlasnik u 1/</w:t>
      </w:r>
      <w:proofErr w:type="spellStart"/>
      <w:r>
        <w:t>1</w:t>
      </w:r>
      <w:proofErr w:type="spellEnd"/>
      <w:r>
        <w:t xml:space="preserve"> dijela,  na temelju rješenja Općinskog suda u D. Miholjcu br. </w:t>
      </w:r>
      <w:proofErr w:type="spellStart"/>
      <w:r>
        <w:t>Ovr</w:t>
      </w:r>
      <w:proofErr w:type="spellEnd"/>
      <w:r>
        <w:t>-237/07-2 od 13.9.2007. godine uknjiženo pravo zaloga (hipoteka) za korist RH Ministarstvo financija, Porezna uprava i gdje postoje nastavne zabilježbe.</w:t>
      </w:r>
    </w:p>
    <w:p w:rsidRDefault="00B26087" w:rsidP="00B26087" w:rsidR="00B26087"/>
    <w:p w:rsidRDefault="00B26087" w:rsidP="00B26087" w:rsidR="00B26087">
      <w:pPr>
        <w:jc w:val="both"/>
      </w:pPr>
      <w:r>
        <w:t xml:space="preserve">Nekretnina pod 1) prodavat će se usmenom javnom dražbom koja će se održati </w:t>
      </w:r>
      <w:r w:rsidR="00BF2D38">
        <w:rPr>
          <w:b/>
        </w:rPr>
        <w:t>9. ožujka 2017. g. u 10,30 sati</w:t>
      </w:r>
      <w:r>
        <w:rPr>
          <w:b/>
        </w:rPr>
        <w:t>,</w:t>
      </w:r>
      <w:r>
        <w:t xml:space="preserve"> u prostorijama Trgovačkog suda u Osijeku, Zagrebačka 2, soba br. 40/II.</w:t>
      </w:r>
    </w:p>
    <w:p w:rsidRDefault="00B26087" w:rsidP="00B26087" w:rsidR="00B26087">
      <w:pPr>
        <w:jc w:val="both"/>
      </w:pPr>
      <w:r>
        <w:t>II – Zaključak o prodaji objavit će se na e-oglasnoj ploči suda i sredstvima javnog priopćenja putem dnevnog glasila.</w:t>
      </w:r>
    </w:p>
    <w:p w:rsidRDefault="00B26087" w:rsidP="00B26087" w:rsidR="00B26087"/>
    <w:p w:rsidRDefault="00B26087" w:rsidP="00B26087" w:rsidR="00B26087">
      <w:r>
        <w:t>Uvjeti prodaje:</w:t>
      </w:r>
    </w:p>
    <w:p w:rsidRDefault="00B26087" w:rsidP="00B26087" w:rsidR="00B26087">
      <w:r>
        <w:t>- po načelu viđeno-kupljeno,</w:t>
      </w:r>
    </w:p>
    <w:p w:rsidRDefault="00B26087" w:rsidP="00B26087" w:rsidR="00B26087"/>
    <w:p w:rsidRDefault="00BF2D38" w:rsidP="00B26087" w:rsidR="00B26087">
      <w:pPr>
        <w:jc w:val="right"/>
      </w:pPr>
      <w:r>
        <w:lastRenderedPageBreak/>
        <w:t>6 St-73/10-429</w:t>
      </w:r>
    </w:p>
    <w:p w:rsidRDefault="00B26087" w:rsidP="00B26087" w:rsidR="00B26087"/>
    <w:p w:rsidRDefault="00B26087" w:rsidP="00B26087" w:rsidR="00B26087">
      <w:r>
        <w:t>- dužnost je kupca da plati poreze i pristojbe u svezi s prodajom,</w:t>
      </w:r>
    </w:p>
    <w:p w:rsidRDefault="00B26087" w:rsidP="00B26087" w:rsidR="00B26087">
      <w:r>
        <w:t xml:space="preserve">- </w:t>
      </w:r>
      <w:proofErr w:type="spellStart"/>
      <w:r>
        <w:t>platež</w:t>
      </w:r>
      <w:proofErr w:type="spellEnd"/>
      <w:r>
        <w:t xml:space="preserve"> jamčevine od 5% od prodajne cijene,</w:t>
      </w:r>
    </w:p>
    <w:p w:rsidRDefault="00B26087" w:rsidP="00B26087" w:rsidR="00B26087">
      <w:r>
        <w:t xml:space="preserve">- jamčevina se uplaćuje na ž.r. Trgovačkog suda u Osijeku na broj 2390001- 1300000200 s pozivom na broj 05-272-73-10 kod HPB, </w:t>
      </w:r>
    </w:p>
    <w:p w:rsidRDefault="00B26087" w:rsidP="00B26087" w:rsidR="00B26087">
      <w:r>
        <w:t>- jamčevina mora sjesti na označeni žiro račun najkasnije dva dana prije održavanja ročišta za usmenu javnu dražbu</w:t>
      </w:r>
    </w:p>
    <w:p w:rsidRDefault="00B26087" w:rsidP="00B26087" w:rsidR="00B26087">
      <w:r>
        <w:t>- dražba će se održati i kad na njoj sudjeluje 1 ponuditelj,</w:t>
      </w:r>
    </w:p>
    <w:p w:rsidRDefault="00B26087" w:rsidP="00B26087" w:rsidR="00B26087">
      <w:r>
        <w:t xml:space="preserve">- kupac je dužan položiti </w:t>
      </w:r>
      <w:proofErr w:type="spellStart"/>
      <w:r>
        <w:t>kupovninu</w:t>
      </w:r>
      <w:proofErr w:type="spellEnd"/>
      <w:r>
        <w:t xml:space="preserve"> u roku od 30 dana od dana pravomoćnosti rješenja o dosudi nekretnina.</w:t>
      </w:r>
    </w:p>
    <w:p w:rsidRDefault="00B26087" w:rsidP="00B26087" w:rsidR="00B26087">
      <w:r>
        <w:t xml:space="preserve">- nekretnine će se dosuditi i kupcu koji ponudi nižu cijenu prema visini ponuđene cijene, ako kupac koji ponudi veću cijenu ne položi </w:t>
      </w:r>
      <w:proofErr w:type="spellStart"/>
      <w:r>
        <w:t>kupovninu</w:t>
      </w:r>
      <w:proofErr w:type="spellEnd"/>
      <w:r>
        <w:t xml:space="preserve"> u roku koji je određen.</w:t>
      </w:r>
    </w:p>
    <w:p w:rsidRDefault="00B26087" w:rsidP="00B26087" w:rsidR="00B26087"/>
    <w:p w:rsidRDefault="00B26087" w:rsidP="00B26087" w:rsidR="00B26087">
      <w:pPr>
        <w:ind w:firstLine="708"/>
        <w:jc w:val="both"/>
      </w:pPr>
      <w:r>
        <w:t>Stečajni upravitelj dužan je o prodaji nekretnina dužnika izvijestiti Regionalnu gospodarsku komoru u Osijeku, radi uvrštenja prodaje u očevidnik nekretnina i pokretnina i objave na stranicama www.hgk.hr.</w:t>
      </w:r>
    </w:p>
    <w:p w:rsidRDefault="00B26087" w:rsidP="00B26087" w:rsidR="00B26087"/>
    <w:p w:rsidRDefault="00B26087" w:rsidP="00B26087" w:rsidR="00B26087">
      <w:pPr>
        <w:jc w:val="center"/>
      </w:pPr>
      <w:r>
        <w:t>Obrazloženje</w:t>
      </w:r>
    </w:p>
    <w:p w:rsidRDefault="00B26087" w:rsidP="00B26087" w:rsidR="00B26087"/>
    <w:p w:rsidRDefault="00B26087" w:rsidP="00B26087" w:rsidR="00B26087">
      <w:pPr>
        <w:ind w:firstLine="708"/>
        <w:jc w:val="both"/>
      </w:pPr>
      <w:r>
        <w:t>Sud je rješenjem od 11. travanja 2011.godine odredio prodaju imovine stečajnog dužnika LIMEX &amp; PARTNER d.o.o. u stečaju Donji Miholjac.</w:t>
      </w:r>
    </w:p>
    <w:p w:rsidRDefault="00B26087" w:rsidP="00B26087" w:rsidR="00B26087">
      <w:pPr>
        <w:jc w:val="both"/>
      </w:pPr>
      <w:r>
        <w:t xml:space="preserve"> </w:t>
      </w:r>
    </w:p>
    <w:p w:rsidRDefault="00FD2CD2" w:rsidP="00FD2CD2" w:rsidR="00FD2CD2">
      <w:pPr>
        <w:pStyle w:val="Tijeloteksta"/>
        <w:rPr>
          <w:bCs/>
        </w:rPr>
      </w:pPr>
      <w:r>
        <w:rPr>
          <w:bCs/>
        </w:rPr>
        <w:t xml:space="preserve">Podneskom od 25. siječnja 2017. g. stečajni upravitelj podnio je ovom sudu prijedlog da se nekretnine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FD2CD2" w:rsidP="00FD2CD2" w:rsidR="00FD2CD2">
      <w:pPr>
        <w:pStyle w:val="Tijeloteksta"/>
        <w:rPr>
          <w:bCs/>
        </w:rPr>
      </w:pPr>
    </w:p>
    <w:p w:rsidRDefault="00FD2CD2" w:rsidP="00FD2CD2" w:rsidR="00FD2CD2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B26087" w:rsidP="00B26087" w:rsidR="00B26087"/>
    <w:p w:rsidRDefault="00B26087" w:rsidP="00B26087" w:rsidR="00B26087"/>
    <w:p w:rsidRDefault="00B26087" w:rsidP="00B26087" w:rsidR="00B26087">
      <w:pPr>
        <w:tabs>
          <w:tab w:pos="4536" w:val="center"/>
          <w:tab w:pos="6255" w:val="left"/>
        </w:tabs>
      </w:pPr>
      <w:r>
        <w:tab/>
        <w:t xml:space="preserve">U Osijeku </w:t>
      </w:r>
      <w:r w:rsidR="00BF2D38">
        <w:t>1. veljače 2017. g.</w:t>
      </w:r>
    </w:p>
    <w:p w:rsidRDefault="00BF2D38" w:rsidP="00B26087" w:rsidR="00BF2D38">
      <w:pPr>
        <w:tabs>
          <w:tab w:pos="4536" w:val="center"/>
          <w:tab w:pos="6255" w:val="left"/>
        </w:tabs>
      </w:pPr>
    </w:p>
    <w:p w:rsidRDefault="00B26087" w:rsidP="00B26087" w:rsidR="00B26087">
      <w:pPr>
        <w:tabs>
          <w:tab w:pos="4536" w:val="center"/>
          <w:tab w:pos="6255" w:val="left"/>
        </w:tabs>
      </w:pPr>
    </w:p>
    <w:p w:rsidRDefault="00BF2D38" w:rsidP="00BF2D38" w:rsidR="00BF2D38">
      <w:r>
        <w:t xml:space="preserve">ZAPISNIČAR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SUTKINJA</w:t>
      </w:r>
    </w:p>
    <w:p w:rsidRDefault="00BF2D38" w:rsidP="00BF2D38" w:rsidR="00BF2D38">
      <w:r>
        <w:t>Danijela Sekulić                                                                                               NADA ROSO</w:t>
      </w:r>
    </w:p>
    <w:p w:rsidRDefault="00BF2D38" w:rsidP="00BF2D38" w:rsidR="00BF2D38"/>
    <w:p w:rsidRDefault="00FD2CD2" w:rsidP="00BF2D38" w:rsidR="00FD2CD2"/>
    <w:p w:rsidRDefault="00BF2D38" w:rsidP="00BF2D38" w:rsidR="00BF2D38">
      <w:r>
        <w:t>UPUTA O PRAVNOM LIJEKU:</w:t>
      </w:r>
    </w:p>
    <w:p w:rsidRDefault="00BF2D38" w:rsidP="00BF2D38" w:rsidR="00BF2D38">
      <w:r>
        <w:t xml:space="preserve">Protiv zaključka nije dopuštena žalba (čl. 11. st. 9. </w:t>
      </w:r>
      <w:proofErr w:type="spellStart"/>
      <w:r>
        <w:t>Sz</w:t>
      </w:r>
      <w:proofErr w:type="spellEnd"/>
      <w:r>
        <w:t>-a)</w:t>
      </w:r>
    </w:p>
    <w:p w:rsidRDefault="00BF2D38" w:rsidP="00BF2D38" w:rsidR="00BF2D38">
      <w:pPr>
        <w:tabs>
          <w:tab w:pos="4536" w:val="center"/>
          <w:tab w:pos="6255" w:val="left"/>
        </w:tabs>
      </w:pPr>
    </w:p>
    <w:p w:rsidRDefault="00BF2D38" w:rsidP="00BF2D38" w:rsidR="00BF2D38">
      <w:pPr>
        <w:tabs>
          <w:tab w:pos="4536" w:val="center"/>
          <w:tab w:pos="6255" w:val="left"/>
        </w:tabs>
      </w:pPr>
      <w:r>
        <w:t>DNA</w:t>
      </w:r>
    </w:p>
    <w:p w:rsidRDefault="00BF2D38" w:rsidP="00BF2D38" w:rsidR="00BF2D38">
      <w:pPr>
        <w:tabs>
          <w:tab w:pos="4536" w:val="center"/>
          <w:tab w:pos="6255" w:val="left"/>
        </w:tabs>
      </w:pPr>
      <w:r>
        <w:t>1. st. uprav. Boris Ljubanović</w:t>
      </w:r>
    </w:p>
    <w:p w:rsidRDefault="00BF2D38" w:rsidP="00BF2D38" w:rsidR="00BF2D38">
      <w:pPr>
        <w:tabs>
          <w:tab w:pos="4536" w:val="center"/>
          <w:tab w:pos="6255" w:val="left"/>
        </w:tabs>
      </w:pPr>
      <w:r>
        <w:t xml:space="preserve">2.  ŽDO Osijek </w:t>
      </w:r>
    </w:p>
    <w:p w:rsidRDefault="00BF2D38" w:rsidP="00BF2D38" w:rsidR="00BF2D38">
      <w:pPr>
        <w:tabs>
          <w:tab w:pos="4536" w:val="center"/>
          <w:tab w:pos="6255" w:val="left"/>
        </w:tabs>
      </w:pPr>
      <w:r>
        <w:t>3. predsjedništvo + oglas</w:t>
      </w:r>
    </w:p>
    <w:p w:rsidRDefault="00BF2D38" w:rsidP="00BF2D38" w:rsidR="00BF2D38">
      <w:pPr>
        <w:tabs>
          <w:tab w:pos="4536" w:val="center"/>
          <w:tab w:pos="6255" w:val="left"/>
        </w:tabs>
      </w:pPr>
      <w:r>
        <w:t>4. e-oglasna ploča suda uz podnesak st. uprav. od 25.1.2017. g.</w:t>
      </w:r>
    </w:p>
    <w:p w:rsidRDefault="00BF2D38" w:rsidP="00BF2D38" w:rsidR="00BF2D38">
      <w:pPr>
        <w:tabs>
          <w:tab w:pos="4536" w:val="center"/>
          <w:tab w:pos="6255" w:val="left"/>
        </w:tabs>
      </w:pPr>
      <w:r>
        <w:t>5. R-9.3.</w:t>
      </w:r>
    </w:p>
    <w:p w:rsidRDefault="00BF2D38" w:rsidP="00BF2D38" w:rsidR="00BF2D38">
      <w:pPr>
        <w:tabs>
          <w:tab w:pos="4536" w:val="center"/>
          <w:tab w:pos="6255" w:val="left"/>
        </w:tabs>
      </w:pPr>
    </w:p>
    <w:p w:rsidRDefault="00B26087" w:rsidP="00B26087" w:rsidR="00B26087">
      <w:pPr>
        <w:jc w:val="center"/>
      </w:pPr>
    </w:p>
    <w:p w:rsidRDefault="00B26087" w:rsidP="00B26087" w:rsidR="00B26087">
      <w:pPr>
        <w:ind w:firstLine="708"/>
      </w:pPr>
      <w:bookmarkStart w:name="_GoBack" w:id="0"/>
      <w:bookmarkEnd w:id="0"/>
    </w:p>
    <w:p w:rsidRDefault="00B26087" w:rsidP="00B26087" w:rsidR="00B26087"/>
    <w:p w:rsidRDefault="00B26087" w:rsidP="00B26087" w:rsidR="00B26087"/>
    <w:p w:rsidRDefault="00B26087" w:rsidP="00B26087" w:rsidR="00B26087"/>
    <w:p w:rsidRDefault="00B26087" w:rsidP="00B26087" w:rsidR="00B26087"/>
    <w:p w:rsidRDefault="006E63E4" w:rsidR="006E63E4"/>
    <w:sectPr w:rsidR="006E63E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447" w:rsidP="00B26087" w:rsidR="00305447">
      <w:r>
        <w:separator/>
      </w:r>
    </w:p>
  </w:endnote>
  <w:endnote w:id="0" w:type="continuationSeparator">
    <w:p w:rsidRDefault="00305447" w:rsidP="00B26087" w:rsidR="00305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447" w:rsidP="00B26087" w:rsidR="00305447">
      <w:r>
        <w:separator/>
      </w:r>
    </w:p>
  </w:footnote>
  <w:footnote w:id="0" w:type="continuationSeparator">
    <w:p w:rsidRDefault="00305447" w:rsidP="00B26087" w:rsidR="003054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6558"/>
      <w:docPartObj>
        <w:docPartGallery w:val="Page Numbers (Top of Page)"/>
        <w:docPartUnique/>
      </w:docPartObj>
    </w:sdtPr>
    <w:sdtEndPr/>
    <w:sdtContent>
      <w:p w:rsidRDefault="00FD2CD2" w:rsidR="00FD2CD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C1">
          <w:rPr>
            <w:noProof/>
          </w:rPr>
          <w:t>3</w:t>
        </w:r>
        <w:r>
          <w:fldChar w:fldCharType="end"/>
        </w:r>
      </w:p>
    </w:sdtContent>
  </w:sdt>
  <w:p w:rsidRDefault="00B26087" w:rsidR="00B2608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087"/>
    <w:rsid w:val="001D3F2C"/>
    <w:rsid w:val="00305447"/>
    <w:rsid w:val="006E63E4"/>
    <w:rsid w:val="007E51AA"/>
    <w:rsid w:val="00B26087"/>
    <w:rsid w:val="00BF2D38"/>
    <w:rsid w:val="00D072C1"/>
    <w:rsid w:val="00F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08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26087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26087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B2608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60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60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60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60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0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0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2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7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08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26087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26087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B2608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60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60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60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60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0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0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2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7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72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578</properties:Words>
  <properties:Characters>2959</properties:Characters>
  <properties:Lines>103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2017-02-01T09:03:00Z</dcterms:created>
  <dc:creator>Danijela Sekulić</dc:creator>
  <cp:lastModifiedBy>Danijela Sekulić</cp:lastModifiedBy>
  <cp:lastPrinted>2017-02-01T09:03:00Z</cp:lastPrinted>
  <dcterms:modified xmlns:xsi="http://www.w3.org/2001/XMLSchema-instance" xsi:type="dcterms:W3CDTF">2017-02-01T09:04:00Z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