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22a1" w14:paraId="bce22a1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012534">
        <w:t>81/11-339</w:t>
      </w:r>
    </w:p>
    <w:p w:rsidRDefault="00F172FA" w:rsidP="00012008" w:rsidR="000120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008" w:rsidP="00012008" w:rsidR="00012008" w:rsidRPr="00D21A2C"/>
    <w:p w:rsidRDefault="00012008" w:rsidP="00012008" w:rsidR="000120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008" w:rsidP="00012008" w:rsidR="000120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1DFC" w:rsidP="00C037AB" w:rsidR="008E1DFC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>dužnikom K. T. TEHNOGRADNJA d.o.o. za graditeljstvo i trgovinu u stečaju,  Osijek, J.  Reihl – Kira 141, MBS 030027555, OIB 07003191559, dana</w:t>
      </w:r>
      <w:r w:rsidR="00583D0B">
        <w:t xml:space="preserve"> </w:t>
      </w:r>
      <w:r w:rsidR="00012534">
        <w:t>24. svibnja</w:t>
      </w:r>
      <w:r w:rsidR="00C13966">
        <w:t xml:space="preserve"> </w:t>
      </w:r>
      <w:r w:rsidR="00B13125">
        <w:t xml:space="preserve">2018. </w:t>
      </w:r>
      <w:r>
        <w:t xml:space="preserve">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3839CE" w:rsidR="00E73F94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TEHNOGRADNJA d.o.o. za graditeljstvo i trgovinu u stečaju,  Osijek, J.  Reihl – Kira 141, MBS 030027555, OIB 07003191559 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E34E00" w:rsidP="001C27F1" w:rsidR="00E34E00" w:rsidRPr="00BA73AA">
      <w:pPr>
        <w:pStyle w:val="Tijeloteksta"/>
        <w:ind w:left="705"/>
        <w:rPr>
          <w:b/>
          <w:bCs/>
        </w:rPr>
      </w:pPr>
      <w:r w:rsidRPr="00BA73AA">
        <w:rPr>
          <w:b/>
          <w:bCs/>
        </w:rPr>
        <w:t>1.</w:t>
      </w:r>
    </w:p>
    <w:p w:rsidRDefault="00E73F94" w:rsidP="00E34E00" w:rsidR="00012008" w:rsidRP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</w:t>
      </w:r>
      <w:r w:rsidR="00012008">
        <w:rPr>
          <w:color w:val="000000"/>
        </w:rPr>
        <w:t xml:space="preserve"> 14155 k.o. Osijek   </w:t>
      </w:r>
    </w:p>
    <w:p w:rsidRDefault="00A52457" w:rsidP="00E34E00" w:rsidR="00E73F94" w:rsidRPr="00E73F94">
      <w:pPr>
        <w:numPr>
          <w:ilvl w:val="0"/>
          <w:numId w:val="30"/>
        </w:numPr>
        <w:jc w:val="both"/>
        <w:rPr>
          <w:color w:val="000000"/>
        </w:rPr>
      </w:pPr>
      <w:r>
        <w:rPr>
          <w:color w:val="000000"/>
        </w:rPr>
        <w:t>k</w:t>
      </w:r>
      <w:r w:rsidR="00E73F94">
        <w:rPr>
          <w:color w:val="000000"/>
        </w:rPr>
        <w:t>čbr.</w:t>
      </w:r>
      <w:r w:rsidR="00012008">
        <w:rPr>
          <w:color w:val="000000"/>
        </w:rPr>
        <w:t xml:space="preserve"> 10603</w:t>
      </w:r>
      <w:r>
        <w:rPr>
          <w:color w:val="000000"/>
        </w:rPr>
        <w:t xml:space="preserve">/26 </w:t>
      </w:r>
      <w:r w:rsidR="00E73F94">
        <w:rPr>
          <w:color w:val="000000"/>
        </w:rPr>
        <w:t xml:space="preserve">u naravi </w:t>
      </w:r>
      <w:r>
        <w:rPr>
          <w:color w:val="000000"/>
        </w:rPr>
        <w:t xml:space="preserve">oranica Tenjska cesta, ukupne površine 720 m2. </w:t>
      </w:r>
    </w:p>
    <w:p w:rsidRDefault="00E73F94" w:rsidP="00A52457" w:rsidR="00E73F94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A52457">
        <w:rPr>
          <w:color w:val="000000"/>
        </w:rPr>
        <w:t xml:space="preserve">12227 k.o. Osijek            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 xml:space="preserve">kčbr. </w:t>
      </w:r>
      <w:r w:rsidR="00A52457">
        <w:rPr>
          <w:color w:val="000000"/>
        </w:rPr>
        <w:t>10603/28 u naravi kuća i dvije zgrade Tenjska cesta, ukupne površine 1559 m2</w:t>
      </w:r>
    </w:p>
    <w:p w:rsidRDefault="00A52457" w:rsidP="00E73F94" w:rsidR="00A52457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m2.</w:t>
      </w:r>
    </w:p>
    <w:p w:rsidRDefault="00E34E00" w:rsidP="00A52457" w:rsid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 14555 k.o. Osijek</w:t>
      </w:r>
    </w:p>
    <w:p w:rsidRDefault="00E34E00" w:rsidP="00E34E00" w:rsidR="00E34E00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</w:t>
      </w:r>
      <w:r w:rsidR="00E34E00">
        <w:rPr>
          <w:color w:val="000000"/>
        </w:rPr>
        <w:t xml:space="preserve">zlučno pravo u korist razlučnog </w:t>
      </w:r>
      <w:r>
        <w:rPr>
          <w:color w:val="000000"/>
        </w:rPr>
        <w:t xml:space="preserve">vjerovnika: </w:t>
      </w:r>
      <w:r w:rsidR="00E34E00">
        <w:rPr>
          <w:color w:val="000000"/>
        </w:rPr>
        <w:t>Erste &amp; Steiermarkische bank d.d. Rijeka.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447240" w:rsidP="00FD3E6D" w:rsidR="00447240" w:rsidRPr="00BA73AA">
      <w:pPr>
        <w:pStyle w:val="Tijeloteksta"/>
        <w:ind w:left="705"/>
        <w:rPr>
          <w:b/>
        </w:rPr>
      </w:pPr>
      <w:r w:rsidRPr="00BA73AA">
        <w:rPr>
          <w:b/>
        </w:rPr>
        <w:t>2.</w:t>
      </w:r>
      <w:r w:rsidR="00FD3E6D" w:rsidRPr="00BA73AA">
        <w:rPr>
          <w:b/>
        </w:rPr>
        <w:tab/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>a) upisanih u zk.ul. 947 k.o. Briješće</w:t>
      </w:r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2537/38 u naravi oranica Ulica Vrtna, površine 927 m2</w:t>
      </w:r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>upisanih u zk.ul. 947 k.o. Briješće</w:t>
      </w:r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2537/39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2537/40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2537/41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2537/42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FD1D3B" w:rsidR="00FD1D3B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2537/43 u naravi oranica Ulica Vrtna, površine 927 m2</w:t>
      </w:r>
    </w:p>
    <w:p w:rsidRDefault="00BA73AA" w:rsidP="00BA73AA" w:rsidR="00BA73AA">
      <w:pPr>
        <w:pStyle w:val="Tijeloteksta"/>
        <w:ind w:left="1785"/>
        <w:rPr>
          <w:bCs/>
        </w:rPr>
      </w:pPr>
    </w:p>
    <w:p w:rsidRDefault="00857A34" w:rsidP="00BA73AA" w:rsidR="00857A34">
      <w:pPr>
        <w:pStyle w:val="Tijeloteksta"/>
        <w:ind w:left="1785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  <w:r>
        <w:rPr>
          <w:bCs/>
        </w:rPr>
        <w:lastRenderedPageBreak/>
        <w:t>2</w:t>
      </w:r>
    </w:p>
    <w:p w:rsidRDefault="00C13966" w:rsidP="00BA73AA" w:rsidR="00BA73AA">
      <w:pPr>
        <w:jc w:val="right"/>
      </w:pPr>
      <w:r>
        <w:t>13 St-81/11-33</w:t>
      </w:r>
      <w:r w:rsidR="00012534">
        <w:t>9</w:t>
      </w:r>
    </w:p>
    <w:p w:rsidRDefault="00857A34" w:rsidP="000E63ED" w:rsidR="00857A34">
      <w:pPr>
        <w:jc w:val="both"/>
      </w:pPr>
    </w:p>
    <w:p w:rsidRDefault="00BA140B" w:rsidP="000E63ED" w:rsidR="00BA140B">
      <w:pPr>
        <w:jc w:val="both"/>
      </w:pP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2537/44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2537/45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 w:rsidR="00E07AB5">
        <w:rPr>
          <w:bCs/>
        </w:rPr>
        <w:t>2537/46</w:t>
      </w:r>
      <w:r>
        <w:rPr>
          <w:bCs/>
        </w:rPr>
        <w:t xml:space="preserve">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E07AB5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2537/47 u naravi oranica Ulica Vrtna, površine 869 m2,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razlučno pravo u korist razlučnog vjerovnika RH MF Porezna uprava Područni ured Osijek. </w:t>
      </w:r>
    </w:p>
    <w:p w:rsidRDefault="00A56C8A" w:rsidP="00BA73AA" w:rsidR="00A56C8A">
      <w:pPr>
        <w:pStyle w:val="Tijeloteksta"/>
        <w:ind w:left="708"/>
        <w:rPr>
          <w:bCs/>
        </w:rPr>
      </w:pPr>
    </w:p>
    <w:p w:rsidRDefault="001C27F1" w:rsidP="001C27F1" w:rsidR="001C27F1">
      <w:pPr>
        <w:jc w:val="both"/>
      </w:pPr>
    </w:p>
    <w:p w:rsidRDefault="0014294C" w:rsidP="004E2193" w:rsidR="00D21286" w:rsidRPr="00D21286">
      <w:pPr>
        <w:jc w:val="both"/>
        <w:rPr>
          <w:b/>
          <w:i/>
        </w:rPr>
      </w:pPr>
      <w:r>
        <w:rPr>
          <w:b/>
        </w:rPr>
        <w:t>II</w:t>
      </w:r>
      <w:r w:rsidR="006B4D95">
        <w:tab/>
      </w:r>
      <w:bookmarkStart w:name="OLE_LINK1" w:id="1"/>
      <w:r w:rsidR="00D21286">
        <w:t>Utvrđena vrijednost nekretnina iz točke I ovog zaključka iznosi:</w:t>
      </w:r>
    </w:p>
    <w:p w:rsidRDefault="00421C4E" w:rsidP="00D21286" w:rsidR="004E2193">
      <w:pPr>
        <w:ind w:firstLine="708"/>
        <w:jc w:val="both"/>
      </w:pPr>
      <w:r>
        <w:t xml:space="preserve">I 1. (a+b+c) </w:t>
      </w:r>
      <w:r w:rsidR="00012534">
        <w:t>287.887,86</w:t>
      </w:r>
      <w:r w:rsidR="00B13125">
        <w:t xml:space="preserve"> </w:t>
      </w:r>
      <w:r w:rsidR="004E2193">
        <w:t>kn</w:t>
      </w:r>
    </w:p>
    <w:p w:rsidRDefault="004E2193" w:rsidP="004E2193" w:rsidR="004E2193">
      <w:pPr>
        <w:ind w:firstLine="708"/>
        <w:jc w:val="both"/>
      </w:pPr>
      <w:r>
        <w:t>I 2. a)</w:t>
      </w:r>
      <w:r w:rsidR="00B13125">
        <w:t xml:space="preserve"> </w:t>
      </w:r>
      <w:r w:rsidR="00012534">
        <w:t>59.004,57</w:t>
      </w:r>
      <w:r>
        <w:t xml:space="preserve"> kn</w:t>
      </w:r>
    </w:p>
    <w:p w:rsidRDefault="004E2193" w:rsidP="004E2193" w:rsidR="004E2193">
      <w:pPr>
        <w:ind w:firstLine="708"/>
        <w:jc w:val="both"/>
      </w:pPr>
      <w:r>
        <w:t xml:space="preserve">I 2. b) </w:t>
      </w:r>
      <w:r w:rsidR="00012534">
        <w:t xml:space="preserve">59.004,57 </w:t>
      </w:r>
      <w:r w:rsidR="00B13125">
        <w:t>kn</w:t>
      </w:r>
    </w:p>
    <w:p w:rsidRDefault="004E2193" w:rsidP="004E2193" w:rsidR="004E2193">
      <w:pPr>
        <w:ind w:firstLine="708"/>
        <w:jc w:val="both"/>
      </w:pPr>
      <w:r>
        <w:t xml:space="preserve">I 2. c) </w:t>
      </w:r>
      <w:r w:rsidR="00012534">
        <w:t xml:space="preserve">59.004,57 </w:t>
      </w:r>
      <w:r w:rsidR="00B13125">
        <w:t>kn</w:t>
      </w:r>
    </w:p>
    <w:p w:rsidRDefault="004E2193" w:rsidP="004E2193" w:rsidR="004E2193">
      <w:pPr>
        <w:ind w:firstLine="708"/>
        <w:jc w:val="both"/>
      </w:pPr>
      <w:r>
        <w:t xml:space="preserve">I 2. d) </w:t>
      </w:r>
      <w:r w:rsidR="00012534">
        <w:t xml:space="preserve">59.004,57 </w:t>
      </w:r>
      <w:r w:rsidR="00B13125">
        <w:t>kn</w:t>
      </w:r>
    </w:p>
    <w:p w:rsidRDefault="004E2193" w:rsidP="004E2193" w:rsidR="004E2193">
      <w:pPr>
        <w:ind w:firstLine="708"/>
        <w:jc w:val="both"/>
      </w:pPr>
      <w:r>
        <w:t xml:space="preserve">I 2. e) </w:t>
      </w:r>
      <w:r w:rsidR="00012534">
        <w:t xml:space="preserve">59.004,57 </w:t>
      </w:r>
      <w:r w:rsidR="00B13125">
        <w:t>kn</w:t>
      </w:r>
    </w:p>
    <w:p w:rsidRDefault="004E2193" w:rsidP="004E2193" w:rsidR="004E2193">
      <w:pPr>
        <w:ind w:firstLine="708"/>
        <w:jc w:val="both"/>
      </w:pPr>
      <w:r>
        <w:t xml:space="preserve">I 2. f) </w:t>
      </w:r>
      <w:r w:rsidR="00012534">
        <w:t xml:space="preserve">59.004,57 </w:t>
      </w:r>
      <w:r w:rsidR="00B13125">
        <w:t>kn</w:t>
      </w:r>
    </w:p>
    <w:p w:rsidRDefault="004E2193" w:rsidP="004E2193" w:rsidR="004E2193">
      <w:pPr>
        <w:ind w:firstLine="708"/>
        <w:jc w:val="both"/>
      </w:pPr>
      <w:r>
        <w:t xml:space="preserve">I 2. g) </w:t>
      </w:r>
      <w:r w:rsidR="00012534">
        <w:t xml:space="preserve">59.004,57 </w:t>
      </w:r>
      <w:r w:rsidR="00B13125">
        <w:t>kn</w:t>
      </w:r>
    </w:p>
    <w:p w:rsidRDefault="004E2193" w:rsidP="004E2193" w:rsidR="004E2193">
      <w:pPr>
        <w:ind w:firstLine="708"/>
        <w:jc w:val="both"/>
      </w:pPr>
      <w:r>
        <w:t xml:space="preserve">I 2. h) </w:t>
      </w:r>
      <w:r w:rsidR="00012534">
        <w:t>52.509,90</w:t>
      </w:r>
      <w:r>
        <w:t xml:space="preserve"> kn</w:t>
      </w:r>
    </w:p>
    <w:p w:rsidRDefault="00BA140B" w:rsidP="004E2193" w:rsidR="004E2193">
      <w:pPr>
        <w:ind w:firstLine="708"/>
        <w:jc w:val="both"/>
      </w:pPr>
      <w:r>
        <w:t xml:space="preserve">I 2. i) </w:t>
      </w:r>
      <w:r w:rsidR="00012534">
        <w:t xml:space="preserve"> 52.509,90</w:t>
      </w:r>
      <w:r w:rsidR="006748D0">
        <w:t xml:space="preserve"> </w:t>
      </w:r>
      <w:r>
        <w:t xml:space="preserve">kn </w:t>
      </w:r>
    </w:p>
    <w:p w:rsidRDefault="00BA140B" w:rsidP="004E2193" w:rsidR="004E2193">
      <w:pPr>
        <w:ind w:firstLine="708"/>
        <w:jc w:val="both"/>
      </w:pPr>
      <w:r>
        <w:t xml:space="preserve">I 2. j)  </w:t>
      </w:r>
      <w:r w:rsidR="00012534">
        <w:t>52.509,90</w:t>
      </w:r>
      <w:r w:rsidR="006748D0">
        <w:t xml:space="preserve"> </w:t>
      </w:r>
      <w:r>
        <w:t>kn</w:t>
      </w:r>
      <w:r w:rsidR="004E2193">
        <w:t>.</w:t>
      </w:r>
    </w:p>
    <w:bookmarkEnd w:id="1"/>
    <w:p w:rsidRDefault="00857A34" w:rsidP="004E2193" w:rsidR="00857A34" w:rsidRPr="00BB6932">
      <w:pPr>
        <w:jc w:val="both"/>
      </w:pPr>
    </w:p>
    <w:p w:rsidRDefault="00852BFE" w:rsidP="00C52426" w:rsidR="00852BF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012534">
        <w:t>sedamna</w:t>
      </w:r>
      <w:r w:rsidR="00DF23D8">
        <w:t xml:space="preserve">esta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44A00">
        <w:t xml:space="preserve"> </w:t>
      </w:r>
      <w:r w:rsidR="006748D0">
        <w:t>1</w:t>
      </w:r>
      <w:r w:rsidR="00012534">
        <w:t xml:space="preserve">4. lipnja </w:t>
      </w:r>
      <w:r w:rsidR="00F87A04">
        <w:t xml:space="preserve"> 2018.</w:t>
      </w:r>
      <w:r w:rsidR="005703C6">
        <w:t xml:space="preserve"> </w:t>
      </w:r>
      <w:r w:rsidR="00DC5363">
        <w:t xml:space="preserve"> godine u </w:t>
      </w:r>
      <w:r w:rsidR="0009759B">
        <w:t>10,45</w:t>
      </w:r>
      <w:r w:rsidR="00DC536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3F2250" w:rsidP="008332D7" w:rsidR="003F2250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B76A0" w:rsidR="00DB76A0">
      <w:pPr>
        <w:ind w:left="708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DC5363">
        <w:t xml:space="preserve">– 1.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DC5363">
        <w:t>, po početnoj cijeni koja je</w:t>
      </w:r>
      <w:r w:rsidR="00E73F94">
        <w:t xml:space="preserve">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</w:t>
      </w:r>
      <w:r w:rsidR="00DC5363">
        <w:t xml:space="preserve"> </w:t>
      </w:r>
      <w:r w:rsidR="00DE6804">
        <w:t xml:space="preserve"> ovog zaključka i </w:t>
      </w:r>
      <w:r w:rsidR="0069597F">
        <w:t>ispod te</w:t>
      </w:r>
      <w:r w:rsidR="00E73F94">
        <w:t xml:space="preserve"> cijen</w:t>
      </w:r>
      <w:r w:rsidR="0069597F">
        <w:t>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09759B">
        <w:t>sedamn</w:t>
      </w:r>
      <w:r w:rsidR="003F2250">
        <w:t xml:space="preserve">aestom </w:t>
      </w:r>
      <w:r w:rsidR="00DE6804">
        <w:t>ročištu za javnu dražbu).</w:t>
      </w:r>
    </w:p>
    <w:p w:rsidRDefault="0069597F" w:rsidP="00DB76A0" w:rsidR="00DB76A0">
      <w:pPr>
        <w:ind w:left="708"/>
        <w:jc w:val="both"/>
      </w:pPr>
      <w:r>
        <w:t>b) nekretnine iz točke I – 2</w:t>
      </w:r>
      <w:r w:rsidR="000E63ED">
        <w:t xml:space="preserve"> </w:t>
      </w:r>
      <w:r w:rsidR="00BB6932">
        <w:t xml:space="preserve">ovog zaključka, prodaju se </w:t>
      </w:r>
      <w:r>
        <w:t xml:space="preserve"> pojedinačno, po početnim  cijenama koje su jednake utvrđenim vrijednostima nekretnina iz točke II  ovog zaključka i ispod tih cijena ne mogu</w:t>
      </w:r>
      <w:r w:rsidR="005703C6">
        <w:t xml:space="preserve"> se prodavati na  ročištu (</w:t>
      </w:r>
      <w:r w:rsidR="0009759B">
        <w:t>sedamna</w:t>
      </w:r>
      <w:r w:rsidR="003F2250">
        <w:t>estom</w:t>
      </w:r>
      <w:r w:rsidR="00737F72">
        <w:t xml:space="preserve"> </w:t>
      </w:r>
      <w:r>
        <w:t xml:space="preserve"> ročištu za javnu dražbu).</w:t>
      </w:r>
    </w:p>
    <w:p w:rsidRDefault="0069597F" w:rsidP="00DB76A0" w:rsidR="00DB76A0">
      <w:pPr>
        <w:ind w:firstLine="705"/>
        <w:jc w:val="both"/>
      </w:pPr>
      <w:r>
        <w:t>c)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5A3DF4" w:rsidP="000E63ED" w:rsidR="002D2904">
      <w:pPr>
        <w:ind w:left="705"/>
        <w:jc w:val="both"/>
      </w:pPr>
      <w:r>
        <w:t>d)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</w:t>
      </w:r>
    </w:p>
    <w:p w:rsidRDefault="002D2904" w:rsidP="000E63ED" w:rsidR="002D2904">
      <w:pPr>
        <w:ind w:left="705"/>
        <w:jc w:val="both"/>
      </w:pPr>
    </w:p>
    <w:p w:rsidRDefault="002D2904" w:rsidP="002D2904" w:rsidR="002D2904">
      <w:pPr>
        <w:ind w:left="705"/>
        <w:jc w:val="center"/>
      </w:pPr>
      <w:r>
        <w:lastRenderedPageBreak/>
        <w:t>3</w:t>
      </w:r>
    </w:p>
    <w:p w:rsidRDefault="00F87A04" w:rsidP="002D2904" w:rsidR="002D2904">
      <w:pPr>
        <w:jc w:val="right"/>
      </w:pPr>
      <w:r>
        <w:t>13 St-81/11-3</w:t>
      </w:r>
      <w:r w:rsidR="0061792D">
        <w:t>3</w:t>
      </w:r>
      <w:r w:rsidR="0009759B">
        <w:t>9</w:t>
      </w:r>
    </w:p>
    <w:p w:rsidRDefault="002D2904" w:rsidP="002D2904" w:rsidR="002D2904">
      <w:pPr>
        <w:ind w:left="705"/>
        <w:jc w:val="center"/>
      </w:pPr>
    </w:p>
    <w:p w:rsidRDefault="002D2904" w:rsidP="000E63ED" w:rsidR="002D2904">
      <w:pPr>
        <w:ind w:left="705"/>
        <w:jc w:val="both"/>
      </w:pPr>
    </w:p>
    <w:p w:rsidRDefault="002D2904" w:rsidP="002D2904" w:rsidR="002D2904">
      <w:pPr>
        <w:jc w:val="both"/>
      </w:pPr>
    </w:p>
    <w:p w:rsidRDefault="007D077D" w:rsidP="000E63ED" w:rsidR="00016E44">
      <w:pPr>
        <w:ind w:left="705"/>
        <w:jc w:val="both"/>
      </w:pPr>
      <w:r>
        <w:t xml:space="preserve">Osijeku broj </w:t>
      </w:r>
      <w:r w:rsidR="001539EB">
        <w:t xml:space="preserve">HR31 </w:t>
      </w:r>
      <w:r>
        <w:t>2390</w:t>
      </w:r>
      <w:r w:rsidR="001539EB">
        <w:t xml:space="preserve"> 001</w:t>
      </w:r>
      <w:r>
        <w:t>1</w:t>
      </w:r>
      <w:r w:rsidR="001539EB">
        <w:t xml:space="preserve"> </w:t>
      </w:r>
      <w:r>
        <w:t>3000</w:t>
      </w:r>
      <w:r w:rsidR="001539EB">
        <w:t xml:space="preserve"> </w:t>
      </w:r>
      <w:r>
        <w:t>0020</w:t>
      </w:r>
      <w:r w:rsidR="001539EB">
        <w:t xml:space="preserve"> </w:t>
      </w:r>
      <w:r>
        <w:t xml:space="preserve">0 s pozivom na broj </w:t>
      </w:r>
      <w:r w:rsidR="001539EB">
        <w:t>HR</w:t>
      </w:r>
      <w:r>
        <w:t xml:space="preserve">05 </w:t>
      </w:r>
      <w:r w:rsidR="00C52426">
        <w:t>272-</w:t>
      </w:r>
      <w:r w:rsidR="005A3DF4">
        <w:t>81-2011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>Osiguranje nisu dužni položiti razlučni vjerovnici kojima je to pravo upisano u zemljišnim knjigama.</w:t>
      </w:r>
    </w:p>
    <w:p w:rsidRDefault="007D077D" w:rsidP="00DB76A0" w:rsidR="007527AE">
      <w:pPr>
        <w:numPr>
          <w:ilvl w:val="0"/>
          <w:numId w:val="3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>Ako kupac u tom roku ne položi kupovninu sud će posebnim rješenjem prodaju oglasiti nevažećom i odrediti novu prodaju uz uvjete određene za</w:t>
      </w:r>
      <w:r w:rsidR="005A3DF4">
        <w:t xml:space="preserve"> </w:t>
      </w: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DB76A0" w:rsidR="007D077D">
      <w:pPr>
        <w:numPr>
          <w:ilvl w:val="0"/>
          <w:numId w:val="32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DB76A0" w:rsidR="009A72E3">
      <w:pPr>
        <w:numPr>
          <w:ilvl w:val="0"/>
          <w:numId w:val="32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EA2CA6">
        <w:t xml:space="preserve"> e</w:t>
      </w:r>
      <w:r>
        <w:t>).</w:t>
      </w:r>
    </w:p>
    <w:p w:rsidRDefault="00CB09E7" w:rsidP="003F2250" w:rsidR="00857A34">
      <w:pPr>
        <w:numPr>
          <w:ilvl w:val="0"/>
          <w:numId w:val="32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DB76A0" w:rsidR="00CB09E7">
      <w:pPr>
        <w:numPr>
          <w:ilvl w:val="0"/>
          <w:numId w:val="32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11CF" w:rsidR="00CE1E22">
      <w:pPr>
        <w:numPr>
          <w:ilvl w:val="0"/>
          <w:numId w:val="32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3F2250" w:rsidP="003F2250" w:rsidR="003F2250">
      <w:pPr>
        <w:ind w:left="720"/>
        <w:jc w:val="both"/>
      </w:pP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Grubeša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4411CF">
        <w:t>8339737</w:t>
      </w:r>
      <w:r w:rsidR="00E73F94">
        <w:t>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57A34" w:rsidR="00D93AB6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E3202" w:rsidP="00857A34" w:rsidR="00EE3202" w:rsidRPr="00857A34">
      <w:pPr>
        <w:ind w:left="1788"/>
        <w:jc w:val="both"/>
        <w:rPr>
          <w:sz w:val="20"/>
          <w:szCs w:val="20"/>
        </w:rPr>
      </w:pP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382194" w:rsidP="00904741" w:rsidR="00382194">
      <w:pPr>
        <w:pStyle w:val="Tijeloteksta"/>
      </w:pPr>
    </w:p>
    <w:p w:rsidRDefault="00EE3202" w:rsidP="00904741" w:rsidR="00EE3202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11CF">
        <w:rPr>
          <w:bCs/>
        </w:rPr>
        <w:t>81/11-15 od 8. srpnja 2011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TEHNOGRADNJA d.o.o. za graditeljstvo i trgovinu u stečaju,  Osijek, J.  Reihl – Kira 141</w:t>
      </w:r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D2904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44/96, 29/99, 129/00, </w:t>
      </w:r>
    </w:p>
    <w:p w:rsidRDefault="002D2904" w:rsidP="0081139D" w:rsidR="002D2904">
      <w:pPr>
        <w:pStyle w:val="Tijeloteksta"/>
        <w:rPr>
          <w:bCs/>
        </w:rPr>
      </w:pPr>
    </w:p>
    <w:p w:rsidRDefault="002D2904" w:rsidP="002D2904" w:rsidR="002D2904">
      <w:pPr>
        <w:pStyle w:val="Tijeloteksta"/>
        <w:jc w:val="center"/>
        <w:rPr>
          <w:bCs/>
        </w:rPr>
      </w:pPr>
      <w:r>
        <w:rPr>
          <w:bCs/>
        </w:rPr>
        <w:t>4</w:t>
      </w:r>
    </w:p>
    <w:p w:rsidRDefault="0061792D" w:rsidP="002D2904" w:rsidR="002D2904">
      <w:pPr>
        <w:jc w:val="right"/>
      </w:pPr>
      <w:r>
        <w:t>13 St-81/11-33</w:t>
      </w:r>
      <w:r w:rsidR="0009759B">
        <w:t>9</w:t>
      </w:r>
    </w:p>
    <w:p w:rsidRDefault="002D2904" w:rsidP="002D2904" w:rsidR="002D2904">
      <w:pPr>
        <w:pStyle w:val="Tijeloteksta"/>
        <w:jc w:val="center"/>
        <w:rPr>
          <w:bCs/>
        </w:rPr>
      </w:pPr>
    </w:p>
    <w:p w:rsidRDefault="002D2904" w:rsidP="0081139D" w:rsidR="002D2904">
      <w:pPr>
        <w:pStyle w:val="Tijeloteksta"/>
        <w:rPr>
          <w:bCs/>
        </w:rPr>
      </w:pPr>
    </w:p>
    <w:p w:rsidRDefault="002D2904" w:rsidP="0081139D" w:rsidR="002D2904">
      <w:pPr>
        <w:pStyle w:val="Tijeloteksta"/>
        <w:rPr>
          <w:bCs/>
        </w:rPr>
      </w:pPr>
    </w:p>
    <w:p w:rsidRDefault="004411CF" w:rsidP="0081139D" w:rsidR="00297AAA">
      <w:pPr>
        <w:pStyle w:val="Tijeloteksta"/>
        <w:rPr>
          <w:bCs/>
        </w:rPr>
      </w:pPr>
      <w:r>
        <w:rPr>
          <w:bCs/>
        </w:rPr>
        <w:t>123/03, 82/06, 116/10, 25/12, 133/12 u vezi s člankom 441. Stečajnog zakona Narodne novine 71/15</w:t>
      </w:r>
      <w:r w:rsidR="0009759B">
        <w:rPr>
          <w:bCs/>
        </w:rPr>
        <w:t xml:space="preserve"> i 104/17</w:t>
      </w:r>
      <w:r>
        <w:rPr>
          <w:bCs/>
        </w:rPr>
        <w:t>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8671F1" w:rsidP="008671F1" w:rsidR="008671F1">
      <w:pPr>
        <w:pStyle w:val="Tijeloteksta"/>
        <w:ind w:firstLine="708"/>
        <w:rPr>
          <w:bCs/>
        </w:rPr>
      </w:pPr>
      <w:r>
        <w:rPr>
          <w:bCs/>
        </w:rPr>
        <w:t>Nakon održane</w:t>
      </w:r>
      <w:r w:rsidR="00BA140B">
        <w:rPr>
          <w:bCs/>
        </w:rPr>
        <w:t xml:space="preserve"> </w:t>
      </w:r>
      <w:r w:rsidR="0009759B">
        <w:rPr>
          <w:bCs/>
        </w:rPr>
        <w:t>šes</w:t>
      </w:r>
      <w:r w:rsidR="00F87A04">
        <w:rPr>
          <w:bCs/>
        </w:rPr>
        <w:t>n</w:t>
      </w:r>
      <w:r w:rsidR="00EE3202">
        <w:rPr>
          <w:bCs/>
        </w:rPr>
        <w:t>ae</w:t>
      </w:r>
      <w:r w:rsidR="003F2250">
        <w:rPr>
          <w:bCs/>
        </w:rPr>
        <w:t>s</w:t>
      </w:r>
      <w:r w:rsidR="00C44A00">
        <w:rPr>
          <w:bCs/>
        </w:rPr>
        <w:t xml:space="preserve">te </w:t>
      </w:r>
      <w:r w:rsidR="005703C6">
        <w:rPr>
          <w:bCs/>
        </w:rPr>
        <w:t>jav</w:t>
      </w:r>
      <w:r>
        <w:rPr>
          <w:bCs/>
        </w:rPr>
        <w:t>ne dražbe na kojoj nije bilo zainteresiranih ponuditelja početna cijena na</w:t>
      </w:r>
      <w:r w:rsidR="00F87A04">
        <w:rPr>
          <w:bCs/>
        </w:rPr>
        <w:t xml:space="preserve"> </w:t>
      </w:r>
      <w:r w:rsidR="0009759B">
        <w:rPr>
          <w:bCs/>
        </w:rPr>
        <w:t>sedamnae</w:t>
      </w:r>
      <w:r w:rsidR="003F2250">
        <w:rPr>
          <w:bCs/>
        </w:rPr>
        <w:t>stoj</w:t>
      </w:r>
      <w:r>
        <w:rPr>
          <w:bCs/>
        </w:rPr>
        <w:t xml:space="preserve"> javnoj dražbi umanjena je  za 1</w:t>
      </w:r>
      <w:r w:rsidR="0009759B">
        <w:rPr>
          <w:bCs/>
        </w:rPr>
        <w:t>5</w:t>
      </w:r>
      <w:r>
        <w:rPr>
          <w:bCs/>
        </w:rPr>
        <w:t xml:space="preserve"> % u odnosu</w:t>
      </w:r>
      <w:r w:rsidR="002502A9">
        <w:rPr>
          <w:bCs/>
        </w:rPr>
        <w:t xml:space="preserve"> na početnu cijenu sa prethodne</w:t>
      </w:r>
      <w:r>
        <w:rPr>
          <w:bCs/>
        </w:rPr>
        <w:t xml:space="preserve">  javne dražbe.</w:t>
      </w:r>
    </w:p>
    <w:p w:rsidRDefault="00463BDE" w:rsidP="008671F1" w:rsidR="00463BDE">
      <w:pPr>
        <w:pStyle w:val="Tijeloteksta"/>
        <w:ind w:firstLine="708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A2CA6">
        <w:rPr>
          <w:bCs/>
        </w:rPr>
        <w:t>164. Stečajnog zakona.</w:t>
      </w: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F87A04">
        <w:t xml:space="preserve"> </w:t>
      </w:r>
      <w:r w:rsidR="0009759B">
        <w:t>24. svibanj</w:t>
      </w:r>
      <w:r w:rsidR="00F87A04">
        <w:t xml:space="preserve"> 2018. </w:t>
      </w:r>
      <w:r w:rsidR="005703C6">
        <w:t xml:space="preserve">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EA2CA6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11.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>Zdravko Grubeša</w:t>
      </w:r>
    </w:p>
    <w:p w:rsidRDefault="009C4E8E" w:rsidP="008E1DFC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8E1DFC">
        <w:t xml:space="preserve"> Erste &amp; Steiermarkische bank d.d. Rijeka 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r>
        <w:t>razlučni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0E63ED" w:rsidP="00857A34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61792D">
        <w:t>1</w:t>
      </w:r>
      <w:r w:rsidR="002657E9">
        <w:t>4/6</w:t>
      </w:r>
    </w:p>
    <w:sectPr w:rsidSect="00857A34" w:rsidR="00875592" w:rsidRPr="00FC51B3">
      <w:headerReference w:type="even" r:id="rId13"/>
      <w:footerReference w:type="default" r:id="rId14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32"/>
  </w:num>
  <w:num w:numId="11">
    <w:abstractNumId w:val="30"/>
  </w:num>
  <w:num w:numId="12">
    <w:abstractNumId w:val="13"/>
  </w:num>
  <w:num w:numId="13">
    <w:abstractNumId w:val="16"/>
  </w:num>
  <w:num w:numId="14">
    <w:abstractNumId w:val="26"/>
  </w:num>
  <w:num w:numId="15">
    <w:abstractNumId w:val="28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534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9759B"/>
    <w:rsid w:val="000A47E6"/>
    <w:rsid w:val="000B0EBD"/>
    <w:rsid w:val="000B241A"/>
    <w:rsid w:val="000B246F"/>
    <w:rsid w:val="000C7361"/>
    <w:rsid w:val="000D0569"/>
    <w:rsid w:val="000D1D93"/>
    <w:rsid w:val="000E63ED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0A1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02A9"/>
    <w:rsid w:val="00255758"/>
    <w:rsid w:val="00260543"/>
    <w:rsid w:val="002657E9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2904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59B1"/>
    <w:rsid w:val="003D7C54"/>
    <w:rsid w:val="003E3CB4"/>
    <w:rsid w:val="003E7C98"/>
    <w:rsid w:val="003F2250"/>
    <w:rsid w:val="003F4634"/>
    <w:rsid w:val="0041442C"/>
    <w:rsid w:val="0041638D"/>
    <w:rsid w:val="00421C4E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219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1AE3"/>
    <w:rsid w:val="005703C6"/>
    <w:rsid w:val="00571648"/>
    <w:rsid w:val="005816F5"/>
    <w:rsid w:val="00583D0B"/>
    <w:rsid w:val="005931E7"/>
    <w:rsid w:val="0059634A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1792D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748D0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37F72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50DFA"/>
    <w:rsid w:val="00852BFE"/>
    <w:rsid w:val="00857A34"/>
    <w:rsid w:val="00860129"/>
    <w:rsid w:val="008635C8"/>
    <w:rsid w:val="008671F1"/>
    <w:rsid w:val="00875548"/>
    <w:rsid w:val="00875592"/>
    <w:rsid w:val="00876B3E"/>
    <w:rsid w:val="008A224F"/>
    <w:rsid w:val="008A66B9"/>
    <w:rsid w:val="008C496D"/>
    <w:rsid w:val="008C7029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33DF9"/>
    <w:rsid w:val="00A405B5"/>
    <w:rsid w:val="00A46436"/>
    <w:rsid w:val="00A52457"/>
    <w:rsid w:val="00A56C8A"/>
    <w:rsid w:val="00A57AB7"/>
    <w:rsid w:val="00A75F13"/>
    <w:rsid w:val="00A8702F"/>
    <w:rsid w:val="00AA6B6E"/>
    <w:rsid w:val="00AB7B53"/>
    <w:rsid w:val="00AC31E7"/>
    <w:rsid w:val="00AC3A0B"/>
    <w:rsid w:val="00AC5292"/>
    <w:rsid w:val="00AC7FF8"/>
    <w:rsid w:val="00AD531A"/>
    <w:rsid w:val="00AE06CF"/>
    <w:rsid w:val="00AE1830"/>
    <w:rsid w:val="00AF624A"/>
    <w:rsid w:val="00B0576E"/>
    <w:rsid w:val="00B13125"/>
    <w:rsid w:val="00B24B41"/>
    <w:rsid w:val="00B24E27"/>
    <w:rsid w:val="00B24E86"/>
    <w:rsid w:val="00B367A5"/>
    <w:rsid w:val="00B54B6A"/>
    <w:rsid w:val="00B56111"/>
    <w:rsid w:val="00B63896"/>
    <w:rsid w:val="00B64E78"/>
    <w:rsid w:val="00B67389"/>
    <w:rsid w:val="00B768F3"/>
    <w:rsid w:val="00B82540"/>
    <w:rsid w:val="00B94669"/>
    <w:rsid w:val="00B95B20"/>
    <w:rsid w:val="00BA140B"/>
    <w:rsid w:val="00BA73AA"/>
    <w:rsid w:val="00BB6932"/>
    <w:rsid w:val="00BB6956"/>
    <w:rsid w:val="00BE33FF"/>
    <w:rsid w:val="00C037AB"/>
    <w:rsid w:val="00C13966"/>
    <w:rsid w:val="00C2016D"/>
    <w:rsid w:val="00C42F2A"/>
    <w:rsid w:val="00C43A0F"/>
    <w:rsid w:val="00C44250"/>
    <w:rsid w:val="00C44A0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F0E30"/>
    <w:rsid w:val="00CF63EE"/>
    <w:rsid w:val="00D07039"/>
    <w:rsid w:val="00D07D3E"/>
    <w:rsid w:val="00D21286"/>
    <w:rsid w:val="00D212DB"/>
    <w:rsid w:val="00D23251"/>
    <w:rsid w:val="00D24D2F"/>
    <w:rsid w:val="00D37210"/>
    <w:rsid w:val="00D4475F"/>
    <w:rsid w:val="00D566C4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F23D8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637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E3202"/>
    <w:rsid w:val="00EF26F2"/>
    <w:rsid w:val="00EF4C0F"/>
    <w:rsid w:val="00F040DB"/>
    <w:rsid w:val="00F13005"/>
    <w:rsid w:val="00F133E9"/>
    <w:rsid w:val="00F172FA"/>
    <w:rsid w:val="00F2405B"/>
    <w:rsid w:val="00F31646"/>
    <w:rsid w:val="00F33767"/>
    <w:rsid w:val="00F368F7"/>
    <w:rsid w:val="00F46E60"/>
    <w:rsid w:val="00F6215D"/>
    <w:rsid w:val="00F66191"/>
    <w:rsid w:val="00F734CA"/>
    <w:rsid w:val="00F73514"/>
    <w:rsid w:val="00F73A8E"/>
    <w:rsid w:val="00F82537"/>
    <w:rsid w:val="00F83779"/>
    <w:rsid w:val="00F8611A"/>
    <w:rsid w:val="00F87A04"/>
    <w:rsid w:val="00FA7E74"/>
    <w:rsid w:val="00FB24CF"/>
    <w:rsid w:val="00FC173E"/>
    <w:rsid w:val="00FC51B3"/>
    <w:rsid w:val="00FD1D3B"/>
    <w:rsid w:val="00FD3E6D"/>
    <w:rsid w:val="00FE0CCA"/>
    <w:rsid w:val="00FF4721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5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9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9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9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9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Bezproreda" w:type="paragraph">
    <w:name w:val="No Spacing"/>
    <w:uiPriority w:val="1"/>
    <w:qFormat/>
    <w:rsid w:val="004E2193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5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9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9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9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9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88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71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90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BFBB3-E7F7-4354-86FE-E08823C95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1313</properties:Words>
  <properties:Characters>6729</properties:Characters>
  <properties:Lines>193</properties:Lines>
  <properties:Paragraphs>98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8168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2018-05-24T08:26:00Z</dcterms:created>
  <dc:creator>Korisnik</dc:creator>
  <cp:lastModifiedBy>Maja Kocijan</cp:lastModifiedBy>
  <cp:lastPrinted>2018-05-24T08:25:00Z</cp:lastPrinted>
  <dcterms:modified xmlns:xsi="http://www.w3.org/2001/XMLSchema-instance" xsi:type="dcterms:W3CDTF">2018-05-24T08:42:00Z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XVII prodaja - 14.6.18.docx)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