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8faeb" w14:paraId="b78fae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E2DFC">
        <w:rPr>
          <w:b/>
        </w:rPr>
        <w:t>651/2017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w:t>
      </w:r>
      <w:r w:rsidR="00972D98">
        <w:t xml:space="preserve"> 1. VINKA ALUJEVIĆA iz Splita, Omiška 7, OIB: 28663717258, 2. MARIJE BEBIĆ iz Splita, Velebitska 12, OIB: 85364663014, 3. NIKOLINE BRZICA iz Splita, Hrvatske mornarice 1f, OIB: 26523705886, 4. ANKE DŽEPINA iz Žrnovnice, Rakite 37, OIB: 61337535312, 5. BRANKA DŽEPINE iz Žrnovnice, Rakite 37, OIB: 85734226799, 6. MIRJANE DŽEPINA iz Splita, Tršćanska 25, OIB: 90707299253, 7. ZORKE JUKIĆ iz Splita, Hrvatske mornarice 1f, OIB: 57399473100, 8. IVONE MADUNIĆ iz Splita, Put Firula 55, OIB: 97950314753, 9. LEONARDA MADUNIĆA iz Splita, Slobode 2b, OIB: 53493334554, 10. MIROSLAVA MADUNIĆA iz Splita, Rooseweltova 54, OIB: 07354568849, 11. VEDRANA MADUNIĆA iz Splita, Put Firula 55, OIB: 82254840459, 12. ANE MUŽINIĆ iz Splita, R. Boškovića 7, OIB: 97709191686, 13. RUŽE PELIVAN iz Kaštel Lukšića, Komjate bb, OIB: 54733531583, 14. MIROSLAVA PRIMAŽIĆA iz Splita, Starčevićeva 14, OIB: 89026435367, 15. RINA RUPNIKA iz Splita, Trondheimska 4b, OIB: 24002887864, 16. ŠIMUNA SILIĆA iz Splita, Šibenska 39, OIB: 07957299810, 17. PAVAO ŠIMIĆ iz Splita, Sukoišanska 31, OIB: 17670011243, 18. NEDILJKE SUČIĆ iz Kaštel Starog, Put Ponikvica 0, OIB: 75846820951, 19. VLADIMIRA TOPIĆA iz Splita, Gospinica, OIB: 31765430900, 20. Ž</w:t>
      </w:r>
      <w:r w:rsidR="00801A59">
        <w:t>ELJKE UGARKOVIĆ iz Splita, Rendićeva 29, OIB: 72870316151 i 21. MARIJE VUKOJA iz Splita, Vukovarska 123, OIB: 95575564110,</w:t>
      </w:r>
      <w:r w:rsidR="00972D98">
        <w:t xml:space="preserve"> </w:t>
      </w:r>
      <w:r w:rsidR="004E2DFC">
        <w:t>koje zastupa punomoćnik</w:t>
      </w:r>
      <w:r w:rsidR="00025F8B">
        <w:t xml:space="preserve"> </w:t>
      </w:r>
      <w:r w:rsidR="004E2DFC">
        <w:t>Darko Medak, odvjetnik u Splitu, Ljudevita Posavskog 12</w:t>
      </w:r>
      <w:r w:rsidR="00025F8B">
        <w:t>,</w:t>
      </w:r>
      <w:r>
        <w:t xml:space="preserve"> za otvaranje stečajnog postupka nad dužnikom</w:t>
      </w:r>
      <w:r w:rsidR="004E2DFC">
        <w:t xml:space="preserve"> BRA-MA kreditna unija u likvidaciji, OIB: 96497966580</w:t>
      </w:r>
      <w:r w:rsidR="00025F8B">
        <w:t>,</w:t>
      </w:r>
      <w:r w:rsidR="004E2DFC">
        <w:t xml:space="preserve"> Split, Put Firula 53,</w:t>
      </w:r>
      <w:r w:rsidR="00025F8B">
        <w:t xml:space="preserve"> </w:t>
      </w:r>
      <w:r>
        <w:t>dana</w:t>
      </w:r>
      <w:r w:rsidR="00DB774E">
        <w:t xml:space="preserve"> </w:t>
      </w:r>
      <w:r w:rsidR="009A73D5">
        <w:t>24</w:t>
      </w:r>
      <w:r w:rsidR="008A4261">
        <w:t>. siječnja 2018</w:t>
      </w:r>
      <w:r>
        <w:t xml:space="preserve">. </w:t>
      </w:r>
    </w:p>
    <w:p w:rsidRDefault="00C82BA1" w:rsidP="00C82BA1" w:rsidR="00C82BA1" w:rsidRPr="004E2DFC">
      <w:pPr>
        <w:jc w:val="both"/>
        <w:rPr>
          <w:sz w:val="16"/>
          <w:szCs w:val="16"/>
        </w:rPr>
      </w:pPr>
    </w:p>
    <w:p w:rsidRDefault="00C82BA1" w:rsidP="00C82BA1" w:rsidR="00C82BA1" w:rsidRPr="004E2DFC">
      <w:pPr>
        <w:jc w:val="both"/>
        <w:rPr>
          <w:sz w:val="20"/>
          <w:szCs w:val="20"/>
        </w:rPr>
      </w:pPr>
    </w:p>
    <w:p w:rsidRDefault="00C82BA1" w:rsidP="00C82BA1" w:rsidR="00C82BA1">
      <w:pPr>
        <w:jc w:val="center"/>
      </w:pPr>
      <w:r>
        <w:t>r i j e š i o   j e</w:t>
      </w:r>
    </w:p>
    <w:p w:rsidRDefault="00C82BA1" w:rsidP="00C82BA1" w:rsidR="00C82BA1">
      <w:pPr>
        <w:jc w:val="center"/>
      </w:pPr>
    </w:p>
    <w:p w:rsidRDefault="00CD43BF" w:rsidP="00CD43BF" w:rsidR="0013291D">
      <w:pPr>
        <w:ind w:left="360"/>
        <w:jc w:val="both"/>
      </w:pPr>
      <w:r>
        <w:t>I.</w:t>
      </w:r>
      <w:r w:rsidR="00C82BA1">
        <w:t xml:space="preserve"> </w:t>
      </w:r>
      <w:r w:rsidR="009A73D5">
        <w:t xml:space="preserve">Radi ispitivanja gospodarsko-financijskog stanja dužnika, odnosno radi ispitivanja je li dužnik nesposoban za plaćanje ili prezadužen izvest </w:t>
      </w:r>
      <w:r w:rsidR="0013291D">
        <w:t>će se dokaz vještačenjem p</w:t>
      </w:r>
      <w:r w:rsidR="009A73D5">
        <w:t>o vještaku financijske struke</w:t>
      </w:r>
      <w:r w:rsidR="00221AF6">
        <w:t xml:space="preserve">. </w:t>
      </w:r>
    </w:p>
    <w:p w:rsidRDefault="00221AF6" w:rsidP="00CD43BF" w:rsidR="00221AF6">
      <w:pPr>
        <w:ind w:left="360"/>
        <w:jc w:val="both"/>
      </w:pPr>
    </w:p>
    <w:p w:rsidRDefault="00221AF6" w:rsidP="00CD43BF" w:rsidR="00221AF6">
      <w:pPr>
        <w:ind w:left="360"/>
        <w:jc w:val="both"/>
      </w:pPr>
      <w:r>
        <w:t xml:space="preserve">II. Za vještaka se imenuje </w:t>
      </w:r>
      <w:r w:rsidR="001D7A86">
        <w:t>Stjepan Kolovrat, mag. ekonomije iz Splita, Spinčićeva 24, OIB: 94526353304</w:t>
      </w:r>
      <w:r>
        <w:t xml:space="preserve">, stalni sudski vještak za </w:t>
      </w:r>
      <w:r w:rsidR="001D7A86">
        <w:t>računovodstvo i financije</w:t>
      </w:r>
      <w:r>
        <w:t xml:space="preserve">. </w:t>
      </w:r>
    </w:p>
    <w:p w:rsidRDefault="00221AF6" w:rsidP="00CD43BF" w:rsidR="00221AF6">
      <w:pPr>
        <w:ind w:left="360"/>
        <w:jc w:val="both"/>
      </w:pPr>
    </w:p>
    <w:p w:rsidRDefault="00221AF6" w:rsidP="00CD43BF" w:rsidR="00221AF6">
      <w:pPr>
        <w:ind w:left="360"/>
        <w:jc w:val="both"/>
      </w:pPr>
      <w:r>
        <w:t xml:space="preserve">III. Vještak je dužan </w:t>
      </w:r>
      <w:r w:rsidR="00F9756B">
        <w:t>na temelju dokumentacije</w:t>
      </w:r>
      <w:r>
        <w:t xml:space="preserve"> koja se nalazi u ovom stečajnom spisu, kao i u spisu ovog s</w:t>
      </w:r>
      <w:r w:rsidR="009A73D5">
        <w:t>uda St-1465/2016</w:t>
      </w:r>
      <w:r w:rsidR="00F9756B">
        <w:t xml:space="preserve"> te poslovne</w:t>
      </w:r>
      <w:r>
        <w:t xml:space="preserve"> dokumenta</w:t>
      </w:r>
      <w:r w:rsidR="00F9756B">
        <w:t>cije koja se nalazi kod dužnika,</w:t>
      </w:r>
      <w:r w:rsidR="009A73D5">
        <w:t xml:space="preserve"> ispitati</w:t>
      </w:r>
      <w:r>
        <w:t xml:space="preserve"> </w:t>
      </w:r>
      <w:r w:rsidR="00F9756B">
        <w:t>je li dužnik nesposoban za plaćanje ili prezadužen te se izjasniti o gospodarsko-financijskom stanju dužnika</w:t>
      </w:r>
      <w:r>
        <w:t xml:space="preserve">. </w:t>
      </w:r>
    </w:p>
    <w:p w:rsidRDefault="00221AF6" w:rsidP="00CD43BF" w:rsidR="00221AF6">
      <w:pPr>
        <w:ind w:left="360"/>
        <w:jc w:val="both"/>
      </w:pPr>
    </w:p>
    <w:p w:rsidRDefault="00221AF6" w:rsidP="00CD43BF" w:rsidR="00221AF6">
      <w:pPr>
        <w:ind w:left="360"/>
        <w:jc w:val="both"/>
      </w:pPr>
      <w:r>
        <w:t xml:space="preserve">IV. Vještak je dužan podnijeti sudu svoj pisani nalaz i mišljenje, zajedno s računom za </w:t>
      </w:r>
      <w:r w:rsidR="009A73D5">
        <w:t>obavljeno vještačenje</w:t>
      </w:r>
      <w:r>
        <w:t>, u roku od 15 dana od dana dostave ovog rješenja, u tri primjerka.</w:t>
      </w:r>
    </w:p>
    <w:p w:rsidRDefault="00221AF6" w:rsidP="00CD43BF" w:rsidR="00221AF6">
      <w:pPr>
        <w:ind w:left="360"/>
        <w:jc w:val="both"/>
      </w:pPr>
    </w:p>
    <w:p w:rsidRDefault="00221AF6" w:rsidP="00CD43BF" w:rsidR="00221AF6">
      <w:pPr>
        <w:ind w:left="360"/>
        <w:jc w:val="both"/>
      </w:pPr>
      <w:r>
        <w:t xml:space="preserve">V. Nalaže se osobama ovlaštenim za zastupanje dužnika – likvidatorima dužnika da vještaku stave na raspolaganje </w:t>
      </w:r>
      <w:r w:rsidR="00F9756B">
        <w:t xml:space="preserve">i dostave </w:t>
      </w:r>
      <w:r>
        <w:t xml:space="preserve">svu potrebnu poslovnu dokumentaciju dužnika te </w:t>
      </w:r>
      <w:r w:rsidR="00F9756B">
        <w:t>da</w:t>
      </w:r>
      <w:r>
        <w:t xml:space="preserve"> pruže sve potrebne podatke i obavijesti koje vještak od njih zatraži za potrebe izrade nalaza i mišljenja. </w:t>
      </w:r>
    </w:p>
    <w:p w:rsidRDefault="00221AF6" w:rsidP="00CD43BF" w:rsidR="00221AF6">
      <w:pPr>
        <w:ind w:left="360"/>
        <w:jc w:val="both"/>
      </w:pPr>
    </w:p>
    <w:p w:rsidRDefault="00221AF6" w:rsidP="00CD43BF" w:rsidR="00221AF6">
      <w:pPr>
        <w:ind w:left="360"/>
        <w:jc w:val="both"/>
      </w:pPr>
      <w:r>
        <w:t xml:space="preserve">VI. Upozoravaju se osobe ovlaštene za zastupanje dužnika – likvidatori dužnika na zakonske posljedice uskrate davanja ili davanja netočnih ili nepotpunih podataka, obavijesti i izvješća u smislu odredbi čl. 117., čl. 177., čl. 178. i čl. 180. Stečajnog zakona. </w:t>
      </w:r>
    </w:p>
    <w:p w:rsidRDefault="00221AF6" w:rsidP="00CD43BF" w:rsidR="00221AF6">
      <w:pPr>
        <w:ind w:left="360"/>
        <w:jc w:val="both"/>
      </w:pPr>
    </w:p>
    <w:p w:rsidRDefault="00221AF6" w:rsidP="00CD43BF" w:rsidR="00221AF6">
      <w:pPr>
        <w:ind w:left="360"/>
        <w:jc w:val="both"/>
      </w:pPr>
      <w:r>
        <w:t>VII. Pozivaju se predlagatelji – vjerovnici da solidarno, u roku od osam dana od dostave ovog rješenja</w:t>
      </w:r>
      <w:r w:rsidR="00D956D7">
        <w:t>,</w:t>
      </w:r>
      <w:r>
        <w:t xml:space="preserve"> uplate</w:t>
      </w:r>
      <w:r w:rsidR="00D956D7">
        <w:t xml:space="preserve"> </w:t>
      </w:r>
      <w:r>
        <w:t xml:space="preserve">predujam za namirenje troškova stečajnog postupka u iznosu od 15.000,00 kn i to na depozitni račun Trgovačkog suda u Splitu broj </w:t>
      </w:r>
      <w:r w:rsidR="00D956D7">
        <w:t>HR1623900011300000664, otvoren</w:t>
      </w:r>
      <w:r>
        <w:t xml:space="preserve"> kod Hrvatske poštanske banke d.d. Zagreb,</w:t>
      </w:r>
      <w:r w:rsidR="00D956D7">
        <w:t xml:space="preserve"> uz poziv na broj stečajnog spisa, te da u istom roku dostave ovom sudu dokaz o izvršenoj uplati predujma.</w:t>
      </w:r>
    </w:p>
    <w:p w:rsidRDefault="004B37C7" w:rsidP="00CD43BF" w:rsidR="004B37C7" w:rsidRPr="00FF4F4A">
      <w:pPr>
        <w:ind w:left="360"/>
        <w:jc w:val="both"/>
        <w:rPr>
          <w:sz w:val="20"/>
          <w:szCs w:val="20"/>
        </w:rPr>
      </w:pPr>
    </w:p>
    <w:p w:rsidRDefault="0001635B" w:rsidP="00CD43BF" w:rsidR="0001635B" w:rsidRPr="00E1451C">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4B37C7" w:rsidP="00EB414F" w:rsidR="00BB4041">
      <w:pPr>
        <w:ind w:firstLine="708"/>
        <w:jc w:val="both"/>
      </w:pPr>
      <w:r>
        <w:t>Povodom prijedloga u</w:t>
      </w:r>
      <w:r w:rsidR="00BB4041">
        <w:t>vodno navedeni</w:t>
      </w:r>
      <w:r>
        <w:t>h predlagatelja</w:t>
      </w:r>
      <w:r w:rsidR="00BB4041">
        <w:t xml:space="preserve"> – vjerovni</w:t>
      </w:r>
      <w:r>
        <w:t xml:space="preserve">ka </w:t>
      </w:r>
      <w:r w:rsidR="00BB4041">
        <w:t>za otvaranje stečajnog postupka nad dužnikom BRA-MA kred</w:t>
      </w:r>
      <w:r>
        <w:t xml:space="preserve">itna unija u likvidaciji, Split, rješenjem ovog suda posl. br. St-651/2017 od 22. prosinca 2017. pokrenut je prethodni postupak radi utvrđivanja pretpostavki za otvaranje stečajnog postupka nad dužnikom </w:t>
      </w:r>
      <w:r w:rsidR="00FF4F4A">
        <w:t>te je ujedno</w:t>
      </w:r>
      <w:r>
        <w:t xml:space="preserve"> zakazano ročište radi očitovanja o podnesenom prijedlogu.</w:t>
      </w:r>
    </w:p>
    <w:p w:rsidRDefault="004B37C7" w:rsidP="00EB414F" w:rsidR="004B37C7">
      <w:pPr>
        <w:ind w:firstLine="708"/>
        <w:jc w:val="both"/>
      </w:pPr>
    </w:p>
    <w:p w:rsidRDefault="004B37C7" w:rsidP="00EB414F" w:rsidR="004B37C7">
      <w:pPr>
        <w:ind w:firstLine="708"/>
        <w:jc w:val="both"/>
      </w:pPr>
      <w:r>
        <w:t>U podnesenom prijedlogu predlagatelji su istakli da kod dužnika postoje stečajni razlozi nesposobnost</w:t>
      </w:r>
      <w:r w:rsidR="005F50DC">
        <w:t>i</w:t>
      </w:r>
      <w:r>
        <w:t xml:space="preserve"> za plaćanje i prezaduženost</w:t>
      </w:r>
      <w:r w:rsidR="00FF4F4A">
        <w:t>i</w:t>
      </w:r>
      <w:r w:rsidR="005F50DC">
        <w:t xml:space="preserve">, a dužnik se usprotivio podnesenom prijedlogu navodeći da kod istog ne postoje stečajni razlozi. </w:t>
      </w:r>
    </w:p>
    <w:p w:rsidRDefault="005F50DC" w:rsidP="00EB414F" w:rsidR="005F50DC">
      <w:pPr>
        <w:ind w:firstLine="708"/>
        <w:jc w:val="both"/>
      </w:pPr>
    </w:p>
    <w:p w:rsidRDefault="004B37C7" w:rsidP="00EB414F" w:rsidR="004B37C7">
      <w:pPr>
        <w:ind w:firstLine="708"/>
        <w:jc w:val="both"/>
      </w:pPr>
      <w:r>
        <w:t xml:space="preserve">S obzirom da je Financijska agencija dostavila ovom sudu potvrdu iz koje </w:t>
      </w:r>
      <w:r w:rsidR="00FF4F4A">
        <w:t>proizlazi</w:t>
      </w:r>
      <w:r>
        <w:t xml:space="preserve"> da računi dužnika nisu u blokadi, odnosno da kod istog nema evidentiranih neizvršenih osnova za plaćanje, kao i obzirom da iz podataka u spisu nije moguće sa sigurnošću utvrditi postojanje s</w:t>
      </w:r>
      <w:r w:rsidR="002C4ED1">
        <w:t>tečajnog razloga prezaduženosti</w:t>
      </w:r>
      <w:r>
        <w:t xml:space="preserve"> to je stoga ovaj sud</w:t>
      </w:r>
      <w:r w:rsidR="002C4ED1">
        <w:t>,</w:t>
      </w:r>
      <w:r>
        <w:t xml:space="preserve"> </w:t>
      </w:r>
      <w:r w:rsidR="002C4ED1">
        <w:t xml:space="preserve">radi ispitivanja gospodarsko-financijskog stanja dužnika odnosno radi ispitivanja postoji li kod dužnika koji od stečajnih razloga, </w:t>
      </w:r>
      <w:r>
        <w:t xml:space="preserve">odlučio izvesti dokaz </w:t>
      </w:r>
      <w:r w:rsidR="002C4ED1">
        <w:t xml:space="preserve">vještačenjem po vještaku financijske struke, </w:t>
      </w:r>
      <w:r>
        <w:t xml:space="preserve">a kojem izvođenju dokaza se nisu protivile niti same stranke. </w:t>
      </w:r>
    </w:p>
    <w:p w:rsidRDefault="004B37C7" w:rsidP="00EB414F" w:rsidR="004B37C7">
      <w:pPr>
        <w:ind w:firstLine="708"/>
        <w:jc w:val="both"/>
      </w:pPr>
    </w:p>
    <w:p w:rsidRDefault="002C4ED1" w:rsidP="00EB414F" w:rsidR="00FF4F4A">
      <w:pPr>
        <w:ind w:firstLine="708"/>
        <w:jc w:val="both"/>
      </w:pPr>
      <w:r>
        <w:t xml:space="preserve">Stranke </w:t>
      </w:r>
      <w:r w:rsidR="00687859">
        <w:t xml:space="preserve">su </w:t>
      </w:r>
      <w:r w:rsidR="004B37C7">
        <w:t>na ročištu održanom u prethodnom postupku 22.01.2018. odluku o izboru osobe vještaka prepustile sud</w:t>
      </w:r>
      <w:r>
        <w:t>u pa je stoga sud za vještaka imenovao</w:t>
      </w:r>
      <w:r w:rsidR="001D7A86">
        <w:t xml:space="preserve"> Stjepana Kolovrata, mag. ekonomije iz Splita, </w:t>
      </w:r>
      <w:r w:rsidR="001F3854">
        <w:t xml:space="preserve">koji se nalazi na listi </w:t>
      </w:r>
      <w:r w:rsidR="004B37C7">
        <w:t>staln</w:t>
      </w:r>
      <w:r w:rsidR="001F3854">
        <w:t>ih</w:t>
      </w:r>
      <w:r w:rsidR="004B37C7">
        <w:t xml:space="preserve"> sudsk</w:t>
      </w:r>
      <w:r w:rsidR="001F3854">
        <w:t>ih</w:t>
      </w:r>
      <w:r w:rsidR="004B37C7">
        <w:t xml:space="preserve"> vještaka za</w:t>
      </w:r>
      <w:r w:rsidR="001F3854">
        <w:t xml:space="preserve"> </w:t>
      </w:r>
      <w:r>
        <w:t>područje</w:t>
      </w:r>
      <w:r w:rsidR="001D7A86">
        <w:t xml:space="preserve"> </w:t>
      </w:r>
      <w:r>
        <w:t>knjigovodstva i financija</w:t>
      </w:r>
      <w:r w:rsidR="001F3854">
        <w:t xml:space="preserve">. </w:t>
      </w:r>
    </w:p>
    <w:p w:rsidRDefault="00FF4F4A" w:rsidP="00EB414F" w:rsidR="00FF4F4A">
      <w:pPr>
        <w:ind w:firstLine="708"/>
        <w:jc w:val="both"/>
      </w:pPr>
    </w:p>
    <w:p w:rsidRDefault="001F3854" w:rsidP="00EB414F" w:rsidR="004B37C7">
      <w:pPr>
        <w:ind w:firstLine="708"/>
        <w:jc w:val="both"/>
      </w:pPr>
      <w:r>
        <w:t>Imenovani vještak će na temelju dokumentacije koja se nalazi u ovom spisu te spisu ovog suda St-1465/2016, na kojeg su se predlagatelji pozvali u svom prijedlogu, kao i pregleda poslovne dokumentacije</w:t>
      </w:r>
      <w:r w:rsidR="001D7A86">
        <w:t xml:space="preserve"> koja se nalazi</w:t>
      </w:r>
      <w:r>
        <w:t xml:space="preserve"> </w:t>
      </w:r>
      <w:r w:rsidR="00FF4F4A">
        <w:t xml:space="preserve">kod </w:t>
      </w:r>
      <w:r>
        <w:t>dužnika, koju su na njegov zahtjev dužni dati na uvid i dostaviti likvidatori dužnika, ispitati postoji li kod dužnika koji od stečajnih razloga, odnosno je li dužnik nesposoban za plaćanje ili prezadužen te o utvrđenom obavijestiti ovaj sud u svom pisanom nalazu i mišljenju kojeg je dužan dostaviti u određenom roku. Isto tako, likvidatori dužnika su ovim rješenjem upozoreni na dužnost suradnje sa imenovanim vještakom te stavljanjem na raspolaganje, odnosno dostavi sve potrebne poslovne dokumentacije dužnika koju vještak od njih zatraži.</w:t>
      </w:r>
    </w:p>
    <w:p w:rsidRDefault="001F3854" w:rsidP="00EB414F" w:rsidR="001F3854">
      <w:pPr>
        <w:ind w:firstLine="708"/>
        <w:jc w:val="both"/>
      </w:pPr>
    </w:p>
    <w:p w:rsidRDefault="001F3854" w:rsidP="00EB414F" w:rsidR="001F3854">
      <w:pPr>
        <w:ind w:firstLine="708"/>
        <w:jc w:val="both"/>
      </w:pPr>
      <w:r>
        <w:t>Radi navedenog, a sukladno odredbama čl. 125. Stečajnog zakona (Narodne novine broj 71/15 i 104/17, dalje SZ) u vezi s čl.</w:t>
      </w:r>
      <w:r w:rsidR="00FF4F4A">
        <w:t xml:space="preserve"> 250. i </w:t>
      </w:r>
      <w:r>
        <w:t xml:space="preserve"> 251. </w:t>
      </w:r>
      <w:r w:rsidRPr="00C66666">
        <w:t xml:space="preserve">Zakona o parničnom postupku (Narodne novine broj 53/91, 91/92, 112/99, 88/01, 117/03, 88/05, 2/07, 84/08, 96/08, 123/08, 57/11, 148/11 i 25/13; dalje ZPP-a) </w:t>
      </w:r>
      <w:r>
        <w:t xml:space="preserve">te odredbi čl. 117. u vezi s čl. 177., 178. i 180. SZ-a odlučeno je kao u točkama I. – VI. izreke ovog rješenja. </w:t>
      </w:r>
    </w:p>
    <w:p w:rsidRDefault="001F3854" w:rsidP="00EB414F" w:rsidR="001F3854">
      <w:pPr>
        <w:ind w:firstLine="708"/>
        <w:jc w:val="both"/>
      </w:pPr>
    </w:p>
    <w:p w:rsidRDefault="001F3854" w:rsidP="00EB414F" w:rsidR="001F3854">
      <w:pPr>
        <w:ind w:firstLine="708"/>
        <w:jc w:val="both"/>
      </w:pPr>
      <w:r>
        <w:t xml:space="preserve">Pod točkom VII. izreke ovog rješenja, a sukladno odredbi čl. 114. SZ-a, predlagatelji su pozvani uplatiti (dodatni) predujam za namirenje troškova stečajnog postupka u iznosu od 15.000,00 kn. Naime, budući da je ovim rješenjem određeno provesti vještačenje, to će zasigurno nastati troškovi na ime nagrade i naknade troškova vještaka, a isto tako mogu nastati i drugi troškovi čiju visinu za sada sud ne može </w:t>
      </w:r>
      <w:r w:rsidR="005F50DC">
        <w:t xml:space="preserve">sa sigurnošću </w:t>
      </w:r>
      <w:r>
        <w:t xml:space="preserve">predvidjeti. Predlagatelji su prilikom podnošenja prijedloga za otvaranje stečajnog postupka uplatiti predujam od 1.000,00 kn, koji se uplaćuje u Fond za namirenje troškova stečajnog postupka pa ih je s obzirom na naprijed navedeno, kao i obzirom da isti nisu oslobođeni plaćanja predujma, valjalo pozvati na plaćanje dodatnog predujma, pri čemu se napominje da uplaćeni predujam predstavlja trošak stečajnog postupka na čiju naknadu ima pravo vjerovnik koji je taj predujam uplatio. </w:t>
      </w:r>
      <w:r w:rsidR="008A4261">
        <w:t xml:space="preserve">Radi toga je odlučeno kao u toč. VII. izreke ovog rješenja. </w:t>
      </w:r>
    </w:p>
    <w:p w:rsidRDefault="0064322E" w:rsidP="0064322E" w:rsidR="0064322E" w:rsidRPr="00933CB9">
      <w:pPr>
        <w:jc w:val="both"/>
        <w:rPr>
          <w:sz w:val="28"/>
          <w:szCs w:val="28"/>
        </w:rPr>
      </w:pPr>
    </w:p>
    <w:p w:rsidRDefault="0064322E" w:rsidP="0064322E" w:rsidR="0064322E">
      <w:pPr>
        <w:jc w:val="center"/>
        <w:rPr>
          <w:szCs w:val="24"/>
        </w:rPr>
      </w:pPr>
      <w:r>
        <w:rPr>
          <w:szCs w:val="24"/>
        </w:rPr>
        <w:t xml:space="preserve">U Splitu, </w:t>
      </w:r>
      <w:r w:rsidR="000B4240">
        <w:rPr>
          <w:szCs w:val="24"/>
        </w:rPr>
        <w:t>2</w:t>
      </w:r>
      <w:r w:rsidR="005F50DC">
        <w:rPr>
          <w:szCs w:val="24"/>
        </w:rPr>
        <w:t>4</w:t>
      </w:r>
      <w:r w:rsidR="000B4240">
        <w:rPr>
          <w:szCs w:val="24"/>
        </w:rPr>
        <w:t xml:space="preserve">. </w:t>
      </w:r>
      <w:r w:rsidR="008A4261">
        <w:rPr>
          <w:szCs w:val="24"/>
        </w:rPr>
        <w:t>siječnja</w:t>
      </w:r>
      <w:r w:rsidR="00C05529">
        <w:rPr>
          <w:szCs w:val="24"/>
        </w:rPr>
        <w:t xml:space="preserve"> </w:t>
      </w:r>
      <w:r>
        <w:rPr>
          <w:szCs w:val="24"/>
        </w:rPr>
        <w:t>201</w:t>
      </w:r>
      <w:r w:rsidR="008A4261">
        <w:rPr>
          <w:szCs w:val="24"/>
        </w:rPr>
        <w:t>8</w:t>
      </w:r>
      <w:r>
        <w:rPr>
          <w:szCs w:val="24"/>
        </w:rPr>
        <w:t>.</w:t>
      </w:r>
    </w:p>
    <w:p w:rsidRDefault="0064322E" w:rsidP="0064322E" w:rsidR="0064322E" w:rsidRPr="003959AF">
      <w:pPr>
        <w:ind w:firstLine="708"/>
        <w:jc w:val="both"/>
        <w:rPr>
          <w:sz w:val="16"/>
          <w:szCs w:val="16"/>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3959AF" w:rsidP="0064322E" w:rsidR="003959AF"/>
    <w:p w:rsidRDefault="0064322E" w:rsidP="0064322E" w:rsidR="0064322E">
      <w:r>
        <w:t>POUKA O PRAVNOM LIJEKU:</w:t>
      </w:r>
    </w:p>
    <w:p w:rsidRDefault="0064322E" w:rsidP="0064322E" w:rsidR="0064322E">
      <w:r>
        <w:t>Protiv ovog rješenj</w:t>
      </w:r>
      <w:r w:rsidR="008A4261">
        <w:t>a nije dopuštena žalba.</w:t>
      </w:r>
    </w:p>
    <w:p w:rsidRDefault="0064322E" w:rsidP="0064322E" w:rsidR="0064322E" w:rsidRPr="00834A8F">
      <w:pPr>
        <w:rPr>
          <w:sz w:val="16"/>
          <w:szCs w:val="16"/>
        </w:rPr>
      </w:pPr>
    </w:p>
    <w:p w:rsidRDefault="0064322E" w:rsidP="0064322E" w:rsidR="0064322E"/>
    <w:p w:rsidRDefault="0064322E" w:rsidP="0064322E" w:rsidR="0064322E">
      <w:r>
        <w:t>DNA:</w:t>
      </w:r>
    </w:p>
    <w:p w:rsidRDefault="00B210B5" w:rsidP="0064322E" w:rsidR="0064322E">
      <w:pPr>
        <w:pStyle w:val="Odlomakpopisa"/>
        <w:numPr>
          <w:ilvl w:val="0"/>
          <w:numId w:val="5"/>
        </w:numPr>
        <w:ind w:left="567"/>
      </w:pPr>
      <w:r>
        <w:t>predlagateljima</w:t>
      </w:r>
      <w:r w:rsidR="000B4240">
        <w:t xml:space="preserve"> – vjerovnicima </w:t>
      </w:r>
      <w:r w:rsidR="00EB414F">
        <w:t xml:space="preserve">po </w:t>
      </w:r>
      <w:r>
        <w:t>punomoćniku, odvjetniku Darku Medaku iz Splita</w:t>
      </w:r>
      <w:r w:rsidR="000B4240">
        <w:t>, Kneza Ljudevita Posavskog 12</w:t>
      </w:r>
    </w:p>
    <w:p w:rsidRDefault="0064322E" w:rsidP="00834A8F" w:rsidR="008A4261">
      <w:pPr>
        <w:pStyle w:val="Odlomakpopisa"/>
        <w:numPr>
          <w:ilvl w:val="0"/>
          <w:numId w:val="5"/>
        </w:numPr>
        <w:ind w:left="567"/>
      </w:pPr>
      <w:r>
        <w:t>dužniku</w:t>
      </w:r>
      <w:r w:rsidR="000B4240">
        <w:t xml:space="preserve"> po punomoćniku, odvjetniku Anti Vujčiću iz Splita, Trg Hrvatske bratske zajednice 2b/II, </w:t>
      </w:r>
    </w:p>
    <w:p w:rsidRDefault="008A4261" w:rsidP="00834A8F" w:rsidR="008A4261">
      <w:pPr>
        <w:pStyle w:val="Odlomakpopisa"/>
        <w:numPr>
          <w:ilvl w:val="0"/>
          <w:numId w:val="5"/>
        </w:numPr>
        <w:ind w:left="567"/>
      </w:pPr>
      <w:r>
        <w:t>imenovanom vještaku</w:t>
      </w:r>
    </w:p>
    <w:p w:rsidRDefault="008A4261" w:rsidP="00834A8F" w:rsidR="008A4261">
      <w:pPr>
        <w:pStyle w:val="Odlomakpopisa"/>
        <w:numPr>
          <w:ilvl w:val="0"/>
          <w:numId w:val="5"/>
        </w:numPr>
        <w:ind w:left="567"/>
      </w:pPr>
      <w:r>
        <w:t>Hrvatska narodna banka</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3959AF" w:rsidR="0001635B" w:rsidRPr="00C82BA1">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71E37">
          <w:rPr>
            <w:noProof/>
          </w:rPr>
          <w:t>3</w:t>
        </w:r>
        <w:r>
          <w:fldChar w:fldCharType="end"/>
        </w:r>
      </w:sdtContent>
    </w:sdt>
    <w:r>
      <w:t>-</w:t>
    </w:r>
    <w:r>
      <w:tab/>
      <w:t xml:space="preserve">   12. St-</w:t>
    </w:r>
    <w:r w:rsidR="004E2DFC">
      <w:t>651/2017</w:t>
    </w:r>
  </w:p>
  <w:p w:rsidRDefault="0028268A" w:rsidP="0001635B" w:rsidR="0028268A">
    <w:pPr>
      <w:pStyle w:val="Zaglavlje"/>
      <w:jc w:val="center"/>
    </w:pPr>
  </w:p>
  <w:p w:rsidRDefault="0001635B" w:rsidR="0001635B" w:rsidRPr="003959AF">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62BFD"/>
    <w:rsid w:val="00094830"/>
    <w:rsid w:val="000A098D"/>
    <w:rsid w:val="000A5BA9"/>
    <w:rsid w:val="000B4240"/>
    <w:rsid w:val="000F41F7"/>
    <w:rsid w:val="001211EE"/>
    <w:rsid w:val="0013291D"/>
    <w:rsid w:val="00191535"/>
    <w:rsid w:val="001D7A86"/>
    <w:rsid w:val="001F3854"/>
    <w:rsid w:val="00221AF6"/>
    <w:rsid w:val="00254B18"/>
    <w:rsid w:val="0028268A"/>
    <w:rsid w:val="002A70CF"/>
    <w:rsid w:val="002C4ED1"/>
    <w:rsid w:val="002E4EDE"/>
    <w:rsid w:val="003204CF"/>
    <w:rsid w:val="00334531"/>
    <w:rsid w:val="00371E37"/>
    <w:rsid w:val="003959AF"/>
    <w:rsid w:val="003A2582"/>
    <w:rsid w:val="003F15EC"/>
    <w:rsid w:val="0041045C"/>
    <w:rsid w:val="004745EB"/>
    <w:rsid w:val="004B37C7"/>
    <w:rsid w:val="004E2DFC"/>
    <w:rsid w:val="00505872"/>
    <w:rsid w:val="00574E7E"/>
    <w:rsid w:val="005F50DC"/>
    <w:rsid w:val="0064322E"/>
    <w:rsid w:val="00687859"/>
    <w:rsid w:val="006A4C8F"/>
    <w:rsid w:val="006B03FE"/>
    <w:rsid w:val="006F2AD5"/>
    <w:rsid w:val="006F4A44"/>
    <w:rsid w:val="00717A18"/>
    <w:rsid w:val="007221E1"/>
    <w:rsid w:val="00757C72"/>
    <w:rsid w:val="00767031"/>
    <w:rsid w:val="007A48CE"/>
    <w:rsid w:val="00801A59"/>
    <w:rsid w:val="00834A8F"/>
    <w:rsid w:val="00864E8A"/>
    <w:rsid w:val="008A4261"/>
    <w:rsid w:val="008E4A02"/>
    <w:rsid w:val="009271C1"/>
    <w:rsid w:val="00933CB9"/>
    <w:rsid w:val="009723D1"/>
    <w:rsid w:val="00972D98"/>
    <w:rsid w:val="009A73D5"/>
    <w:rsid w:val="00A03C21"/>
    <w:rsid w:val="00A05EEC"/>
    <w:rsid w:val="00A160C7"/>
    <w:rsid w:val="00A65088"/>
    <w:rsid w:val="00A86E8D"/>
    <w:rsid w:val="00A91F7C"/>
    <w:rsid w:val="00A9627C"/>
    <w:rsid w:val="00A9704A"/>
    <w:rsid w:val="00AF0806"/>
    <w:rsid w:val="00B210B5"/>
    <w:rsid w:val="00B37589"/>
    <w:rsid w:val="00BB4041"/>
    <w:rsid w:val="00BD785E"/>
    <w:rsid w:val="00BE546C"/>
    <w:rsid w:val="00BF1E80"/>
    <w:rsid w:val="00BF5A97"/>
    <w:rsid w:val="00C05529"/>
    <w:rsid w:val="00C21DEF"/>
    <w:rsid w:val="00C41059"/>
    <w:rsid w:val="00C82BA1"/>
    <w:rsid w:val="00CD0CB8"/>
    <w:rsid w:val="00CD2728"/>
    <w:rsid w:val="00CD4305"/>
    <w:rsid w:val="00CD43BF"/>
    <w:rsid w:val="00D602AC"/>
    <w:rsid w:val="00D956D7"/>
    <w:rsid w:val="00DB774E"/>
    <w:rsid w:val="00E1451C"/>
    <w:rsid w:val="00E3734B"/>
    <w:rsid w:val="00EB414F"/>
    <w:rsid w:val="00ED776C"/>
    <w:rsid w:val="00F23D4A"/>
    <w:rsid w:val="00F5271B"/>
    <w:rsid w:val="00F9756B"/>
    <w:rsid w:val="00FA172E"/>
    <w:rsid w:val="00FF4F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71E37"/>
    <w:rPr>
      <w:color w:val="808080"/>
      <w:bdr w:space="0" w:sz="0" w:color="auto" w:val="none"/>
      <w:shd w:fill="auto" w:color="auto" w:val="clear"/>
    </w:rPr>
  </w:style>
  <w:style w:customStyle="true" w:styleId="eSPISCCParagraphDefaultFont" w:type="character">
    <w:name w:val="eSPIS_CC_Paragraph Default Font"/>
    <w:basedOn w:val="Zadanifontodlomka"/>
    <w:rsid w:val="00371E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1E37"/>
    <w:rPr>
      <w:bdr w:space="0" w:sz="0" w:color="auto" w:val="none"/>
      <w:shd w:fill="FFFFCC" w:color="auto" w:val="clear"/>
      <w:lang w:val="hr-HR"/>
    </w:rPr>
  </w:style>
  <w:style w:customStyle="true" w:styleId="PozadinaSvijetloCrvena" w:type="character">
    <w:name w:val="Pozadina_SvijetloCrvena"/>
    <w:basedOn w:val="eSPISCCParagraphDefaultFont"/>
    <w:rsid w:val="00371E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1E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71E37"/>
    <w:rPr>
      <w:color w:val="808080"/>
      <w:bdr w:color="auto" w:space="0" w:sz="0" w:val="none"/>
      <w:shd w:color="auto" w:fill="auto" w:val="clear"/>
    </w:rPr>
  </w:style>
  <w:style w:customStyle="1" w:styleId="eSPISCCParagraphDefaultFont" w:type="character">
    <w:name w:val="eSPIS_CC_Paragraph Default Font"/>
    <w:basedOn w:val="Zadanifontodlomka"/>
    <w:rsid w:val="00371E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1E37"/>
    <w:rPr>
      <w:bdr w:color="auto" w:space="0" w:sz="0" w:val="none"/>
      <w:shd w:color="auto" w:fill="FFFFCC" w:val="clear"/>
      <w:lang w:val="hr-HR"/>
    </w:rPr>
  </w:style>
  <w:style w:customStyle="1" w:styleId="PozadinaSvijetloCrvena" w:type="character">
    <w:name w:val="Pozadina_SvijetloCrvena"/>
    <w:basedOn w:val="eSPISCCParagraphDefaultFont"/>
    <w:rsid w:val="00371E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1E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likvidaciji</izvorni_sadrzaj>
    <derivirana_varijabla naziv="DomainObject.Predmet.ProtustrankaFormated_1">  BRA-MA kreditna unija u likvidaciji</derivirana_varijabla>
  </DomainObject.Predmet.ProtustrankaFormated>
  <DomainObject.Predmet.ProtustrankaFormatedOIB>
    <izvorni_sadrzaj>  BRA-MA kreditna unija u likvidaciji, OIB 96497966580</izvorni_sadrzaj>
    <derivirana_varijabla naziv="DomainObject.Predmet.ProtustrankaFormatedOIB_1">  BRA-MA kreditna unija u likvidaciji, OIB 96497966580</derivirana_varijabla>
  </DomainObject.Predmet.ProtustrankaFormatedOIB>
  <DomainObject.Predmet.ProtustrankaFormatedWithAdress>
    <izvorni_sadrzaj> BRA-MA kreditna unija u likvidaciji, Put Firula 53, 21000 Split</izvorni_sadrzaj>
    <derivirana_varijabla naziv="DomainObject.Predmet.ProtustrankaFormatedWithAdress_1"> BRA-MA kreditna unija u likvidaciji, Put Firula 53, 21000 Split</derivirana_varijabla>
  </DomainObject.Predmet.ProtustrankaFormatedWithAdress>
  <DomainObject.Predmet.ProtustrankaFormatedWithAdressOIB>
    <izvorni_sadrzaj> BRA-MA kreditna unija u likvidaciji, OIB 96497966580, Put Firula 53, 21000 Split</izvorni_sadrzaj>
    <derivirana_varijabla naziv="DomainObject.Predmet.ProtustrankaFormatedWithAdressOIB_1"> BRA-MA kreditna unija u likvidaciji, OIB 96497966580, Put Firula 53, 21000 Split</derivirana_varijabla>
  </DomainObject.Predmet.ProtustrankaFormatedWithAdressOIB>
  <DomainObject.Predmet.ProtustrankaWithAdress>
    <izvorni_sadrzaj>BRA-MA kreditna unija u likvidaciji Put Firula 53, 21000 Split</izvorni_sadrzaj>
    <derivirana_varijabla naziv="DomainObject.Predmet.ProtustrankaWithAdress_1">BRA-MA kreditna unija u likvidaciji Put Firula 53, 21000 Split</derivirana_varijabla>
  </DomainObject.Predmet.ProtustrankaWithAdress>
  <DomainObject.Predmet.ProtustrankaWithAdressOIB>
    <izvorni_sadrzaj>BRA-MA kreditna unija u likvidaciji, OIB 96497966580, Put Firula 53, 21000 Split</izvorni_sadrzaj>
    <derivirana_varijabla naziv="DomainObject.Predmet.ProtustrankaWithAdressOIB_1">BRA-MA kreditna unija u likvidaciji, OIB 96497966580, Put Firula 53, 21000 Split</derivirana_varijabla>
  </DomainObject.Predmet.ProtustrankaWithAdressOIB>
  <DomainObject.Predmet.ProtustrankaNazivFormated>
    <izvorni_sadrzaj>BRA-MA kreditna unija u likvidaciji</izvorni_sadrzaj>
    <derivirana_varijabla naziv="DomainObject.Predmet.ProtustrankaNazivFormated_1">BRA-MA kreditna unija u likvidaciji</derivirana_varijabla>
  </DomainObject.Predmet.ProtustrankaNazivFormated>
  <DomainObject.Predmet.ProtustrankaNazivFormatedOIB>
    <izvorni_sadrzaj>BRA-MA kreditna unija u likvidaciji, OIB 96497966580</izvorni_sadrzaj>
    <derivirana_varijabla naziv="DomainObject.Predmet.ProtustrankaNazivFormatedOIB_1">BRA-MA kreditna unija u likvidaciji,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izvorni_sadrzaj>
    <derivirana_varijabla naziv="DomainObject.Predmet.StrankaFormated_1">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derivirana_varijabla>
  </DomainObject.Predmet.StrankaFormated>
  <DomainObject.Predmet.StrankaFormatedOIB>
    <izvorni_sadrzaj>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izvorni_sadrzaj>
    <derivirana_varijabla naziv="DomainObject.Predmet.StrankaFormatedOIB_1">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derivirana_varijabla>
  </DomainObject.Predmet.StrankaFormatedOIB>
  <DomainObject.Predmet.StrankaFormatedWithAdress>
    <izvorni_sadrzaj>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izvorni_sadrzaj>
    <derivirana_varijabla naziv="DomainObject.Predmet.StrankaFormatedWithAdress_1">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izvorni_sadrzaj>
    <derivirana_varijabla naziv="DomainObject.Predmet.StrankaFormatedWithAdressOIB_1">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izvorni_sadrzaj>
    <derivirana_varijabla naziv="DomainObject.Predmet.StrankaListFormated_1">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derivirana_varijabla>
  </DomainObject.Predmet.StrankaListFormated>
  <DomainObject.Predmet.StrankaListFormatedOIB>
    <izvorni_sadrzaj>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izvorni_sadrzaj>
    <derivirana_varijabla naziv="DomainObject.Predmet.StrankaListFormatedOIB_1">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derivirana_varijabla>
  </DomainObject.Predmet.StrankaListFormatedOIB>
  <DomainObject.Predmet.StrankaListFormatedWithAdress>
    <izvorni_sadrzaj>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izvorni_sadrzaj>
    <derivirana_varijabla naziv="DomainObject.Predmet.StrankaListFormatedWithAdress_1">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izvorni_sadrzaj>
    <derivirana_varijabla naziv="DomainObject.Predmet.StrankaListFormatedWithAdressOIB_1">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likvidaciji</item>
    </izvorni_sadrzaj>
    <derivirana_varijabla naziv="DomainObject.Predmet.ProtuStrankaListFormated_1">
      <item>BRA-MA kreditna unija u likvidaciji</item>
    </derivirana_varijabla>
  </DomainObject.Predmet.ProtuStrankaListFormated>
  <DomainObject.Predmet.ProtuStrankaListFormatedOIB>
    <izvorni_sadrzaj>
      <item>BRA-MA kreditna unija u likvidaciji, OIB 96497966580</item>
    </izvorni_sadrzaj>
    <derivirana_varijabla naziv="DomainObject.Predmet.ProtuStrankaListFormatedOIB_1">
      <item>BRA-MA kreditna unija u likvidaciji, OIB 96497966580</item>
    </derivirana_varijabla>
  </DomainObject.Predmet.ProtuStrankaListFormatedOIB>
  <DomainObject.Predmet.ProtuStrankaListFormatedWithAdress>
    <izvorni_sadrzaj>
      <item>BRA-MA kreditna unija u likvidaciji, Put Firula 53, 21000 Split</item>
    </izvorni_sadrzaj>
    <derivirana_varijabla naziv="DomainObject.Predmet.ProtuStrankaListFormatedWithAdress_1">
      <item>BRA-MA kreditna unija u likvidaciji, Put Firula 53, 21000 Split</item>
    </derivirana_varijabla>
  </DomainObject.Predmet.ProtuStrankaListFormatedWithAdress>
  <DomainObject.Predmet.ProtuStrankaListFormatedWithAdressOIB>
    <izvorni_sadrzaj>
      <item>BRA-MA kreditna unija u likvidaciji, OIB 96497966580, Put Firula 53, 21000 Split</item>
    </izvorni_sadrzaj>
    <derivirana_varijabla naziv="DomainObject.Predmet.ProtuStrankaListFormatedWithAdressOIB_1">
      <item>BRA-MA kreditna unija u likvidaciji, OIB 96497966580, Put Firula 53, 21000 Split</item>
    </derivirana_varijabla>
  </DomainObject.Predmet.ProtuStrankaListFormatedWithAdressOIB>
  <DomainObject.Predmet.ProtuStrankaListNazivFormated>
    <izvorni_sadrzaj>
      <item>BRA-MA kreditna unija u likvidaciji</item>
    </izvorni_sadrzaj>
    <derivirana_varijabla naziv="DomainObject.Predmet.ProtuStrankaListNazivFormated_1">
      <item>BRA-MA kreditna unija u likvidaciji</item>
    </derivirana_varijabla>
  </DomainObject.Predmet.ProtuStrankaListNazivFormated>
  <DomainObject.Predmet.ProtuStrankaListNazivFormatedOIB>
    <izvorni_sadrzaj>
      <item>BRA-MA kreditna unija u likvidaciji, OIB 96497966580</item>
    </izvorni_sadrzaj>
    <derivirana_varijabla naziv="DomainObject.Predmet.ProtuStrankaListNazivFormatedOIB_1">
      <item>BRA-MA kreditna unija u likvidaciji, OIB 96497966580</item>
    </derivirana_varijabla>
  </DomainObject.Predmet.ProtuStrankaListNazivFormatedOIB>
  <DomainObject.Predmet.OstaliListFormated>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zvorni_sadrzaj>
    <derivirana_varijabla naziv="DomainObject.Predmet.OstaliListFormated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derivirana_varijabla>
  </DomainObject.Predmet.OstaliListFormated>
  <DomainObject.Predmet.OstaliListFormatedOIB>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zvorni_sadrzaj>
    <derivirana_varijabla naziv="DomainObject.Predmet.OstaliListFormatedOIB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derivirana_varijabla>
  </DomainObject.Predmet.OstaliListFormatedOIB>
  <DomainObject.Predmet.OstaliListFormatedWithAdress>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zvorni_sadrzaj>
    <derivirana_varijabla naziv="DomainObject.Predmet.OstaliListFormatedWithAdress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derivirana_varijabla>
  </DomainObject.Predmet.OstaliListFormatedWithAdress>
  <DomainObject.Predmet.OstaliListFormatedWithAdressOIB>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zvorni_sadrzaj>
    <derivirana_varijabla naziv="DomainObject.Predmet.OstaliListFormatedWithAdressOIB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derivirana_varijabla>
  </DomainObject.Predmet.OstaliListFormatedWithAdressOIB>
  <DomainObject.Predmet.OstaliListNazivFormated>
    <izvorni_sadrzaj>
      <item>Darko Medak</item>
      <item>Ante Vujčić</item>
    </izvorni_sadrzaj>
    <derivirana_varijabla naziv="DomainObject.Predmet.OstaliListNazivFormated_1">
      <item>Darko Medak</item>
      <item>Ante Vujčić</item>
    </derivirana_varijabla>
  </DomainObject.Predmet.OstaliListNazivFormated>
  <DomainObject.Predmet.OstaliListNazivFormatedOIB>
    <izvorni_sadrzaj>
      <item>Darko Medak</item>
      <item>Ante Vujčić</item>
    </izvorni_sadrzaj>
    <derivirana_varijabla naziv="DomainObject.Predmet.OstaliListNazivFormatedOIB_1">
      <item>Darko Medak</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likvidaciji</izvorni_sadrzaj>
    <derivirana_varijabla naziv="DomainObject.Predmet.ProtustrankaIDrugi_1">BRA-MA kreditna unija u likvidaciji</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likvidaciji, OIB 96497966580, Put Firula 53, 21000 Split</izvorni_sadrzaj>
    <derivirana_varijabla naziv="DomainObject.Predmet.ProtustrankaIDrugiAdressOIB_1">BRA-MA kreditna unija u likvidaciji,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Ante Vujčić</item>
    </izvorni_sadrzaj>
    <derivirana_varijabla naziv="DomainObject.Predmet.SudioniciListNaziv_1">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Ante Vujčić</item>
    </derivirana_varijabla>
  </DomainObject.Predmet.SudioniciListNaziv>
  <DomainObject.Predmet.SudioniciListAdressOIB>
    <izvorni_sadrzaj>
      <item>BRA-MA kreditna unija u likvidaciji, OIB 96497966580, Put Firula 53,21000 Split</item>
      <item>Vinko Alujević, OIB 28663717258, Omiška 7,21000 Split</item>
      <item>Darko Medak,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Ante Vujčić, Trg hrvatske bratske zajednice 2b/II,21000 Split</item>
    </izvorni_sadrzaj>
    <derivirana_varijabla naziv="DomainObject.Predmet.SudioniciListAdressOIB_1">
      <item>BRA-MA kreditna unija u likvidaciji, OIB 96497966580, Put Firula 53,21000 Split</item>
      <item>Vinko Alujević, OIB 28663717258, Omiška 7,21000 Split</item>
      <item>Darko Medak,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Ante Vujčić, Trg hrvatske bratske zajednice 2b/II,21000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null</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null</item>
    </izvorni_sadrzaj>
    <derivirana_varijabla naziv="DomainObject.Predmet.SudioniciListNazivOIB_1">
      <item>, OIB 96497966580</item>
      <item>, OIB 28663717258</item>
      <item>, OIB null</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1172</properties:Words>
  <properties:Characters>6533</properties:Characters>
  <properties:Lines>139</properties:Lines>
  <properties:Paragraphs>35</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2018-01-22T13:16:00Z</dcterms:created>
  <dc:creator>Paško Bačić</dc:creator>
  <cp:lastModifiedBy>Paško Bačić</cp:lastModifiedBy>
  <cp:lastPrinted>2018-01-24T12:58:00Z</cp:lastPrinted>
  <dcterms:modified xmlns:xsi="http://www.w3.org/2001/XMLSchema-instance" xsi:type="dcterms:W3CDTF">2018-01-24T13:04:00Z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