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915b" w14:paraId="b97915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250DF8" w:rsidP="00250DF8" w:rsidR="00250DF8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u Zagrebu</w:t>
      </w:r>
    </w:p>
    <w:p w:rsidRDefault="00250DF8" w:rsidP="00250DF8" w:rsidR="00250DF8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D42A42">
        <w:rPr>
          <w:rFonts w:eastAsia="Times New Roman" w:hAnsi="Times New Roman" w:ascii="Times New Roman"/>
          <w:b/>
          <w:sz w:val="24"/>
          <w:szCs w:val="24"/>
        </w:rPr>
        <w:t>St-2423/16</w:t>
      </w:r>
    </w:p>
    <w:p w:rsidRDefault="00250DF8" w:rsidP="00250DF8" w:rsidR="00250DF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42A42">
        <w:rPr>
          <w:rFonts w:hAnsi="Times New Roman" w:ascii="Times New Roman"/>
          <w:b/>
          <w:sz w:val="24"/>
          <w:szCs w:val="24"/>
          <w:lang w:val="pl-PL"/>
        </w:rPr>
        <w:t>ZEKO</w:t>
      </w:r>
      <w:r>
        <w:rPr>
          <w:rFonts w:hAnsi="Times New Roman" w:ascii="Times New Roman"/>
          <w:b/>
          <w:sz w:val="24"/>
          <w:szCs w:val="24"/>
        </w:rPr>
        <w:t xml:space="preserve"> d.o.o. u stečaju</w:t>
      </w:r>
      <w:r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Zagreb</w:t>
      </w:r>
      <w:r w:rsidRPr="00A56CF0">
        <w:rPr>
          <w:rFonts w:hAnsi="Times New Roman" w:ascii="Times New Roman"/>
          <w:sz w:val="24"/>
          <w:szCs w:val="24"/>
          <w:lang w:val="pl-PL"/>
        </w:rPr>
        <w:t>,</w:t>
      </w:r>
    </w:p>
    <w:p w:rsidRDefault="00250DF8" w:rsidP="00250DF8" w:rsidR="00250DF8" w:rsidRPr="00A56CF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Zavrtnica 17, </w:t>
      </w:r>
      <w:r w:rsidRPr="00A56CF0">
        <w:rPr>
          <w:rFonts w:hAnsi="Times New Roman" w:ascii="Times New Roman"/>
          <w:sz w:val="24"/>
          <w:szCs w:val="24"/>
          <w:lang w:val="pl-PL"/>
        </w:rPr>
        <w:t>OIB</w:t>
      </w:r>
      <w:r>
        <w:rPr>
          <w:rFonts w:hAnsi="Times New Roman" w:ascii="Times New Roman"/>
          <w:sz w:val="24"/>
          <w:szCs w:val="24"/>
          <w:lang w:val="pl-PL"/>
        </w:rPr>
        <w:t>:</w:t>
      </w:r>
      <w:r w:rsidRPr="00530CAB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42A42">
        <w:rPr>
          <w:rFonts w:hAnsi="Times New Roman" w:ascii="Times New Roman"/>
          <w:sz w:val="24"/>
          <w:szCs w:val="24"/>
        </w:rPr>
        <w:t>27703824974</w:t>
      </w:r>
    </w:p>
    <w:p w:rsidRDefault="00B82D93" w:rsidP="006F50E1" w:rsidR="00B82D93">
      <w:pPr>
        <w:rPr>
          <w:rFonts w:hAnsi="Times New Roman" w:ascii="Times New Roman"/>
          <w:sz w:val="24"/>
          <w:szCs w:val="24"/>
          <w:lang w:val="pl-PL"/>
        </w:rPr>
      </w:pP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A45BBF" w:rsidR="00A7701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</w:t>
      </w:r>
      <w:r w:rsidR="00A45BB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C0D0B">
        <w:rPr>
          <w:rFonts w:hAnsi="Times New Roman" w:ascii="Times New Roman"/>
          <w:sz w:val="24"/>
          <w:szCs w:val="24"/>
          <w:lang w:val="pl-PL"/>
        </w:rPr>
        <w:t>1</w:t>
      </w:r>
      <w:r w:rsidR="00A45BBF">
        <w:rPr>
          <w:rFonts w:hAnsi="Times New Roman" w:ascii="Times New Roman"/>
          <w:sz w:val="24"/>
          <w:szCs w:val="24"/>
          <w:lang w:val="pl-PL"/>
        </w:rPr>
        <w:t>4</w:t>
      </w:r>
      <w:r w:rsidR="00A23807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45BBF">
        <w:rPr>
          <w:rFonts w:hAnsi="Times New Roman" w:ascii="Times New Roman"/>
          <w:sz w:val="24"/>
          <w:szCs w:val="24"/>
          <w:lang w:val="pl-PL"/>
        </w:rPr>
        <w:t>lipnja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23807">
        <w:rPr>
          <w:rFonts w:hAnsi="Times New Roman" w:ascii="Times New Roman"/>
          <w:sz w:val="24"/>
          <w:szCs w:val="24"/>
          <w:lang w:val="pl-PL"/>
        </w:rPr>
        <w:t>8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A45BBF" w:rsidP="00A45BBF" w:rsidR="00A45BBF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3728" w:rsidP="00C122C5" w:rsidR="00A45B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otvoren je na temelju Rješenja Trgovačkog suda u Zagrebu, pod br. St-2423/16, od dana 1. prosinca 2017. g. </w:t>
      </w:r>
      <w:r w:rsidR="002326B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45BBF">
        <w:rPr>
          <w:rFonts w:hAnsi="Times New Roman" w:ascii="Times New Roman"/>
          <w:sz w:val="24"/>
          <w:szCs w:val="24"/>
        </w:rPr>
        <w:t>Ispitno i izvještajno ročište održano je dana 2</w:t>
      </w:r>
      <w:r>
        <w:rPr>
          <w:rFonts w:hAnsi="Times New Roman" w:ascii="Times New Roman"/>
          <w:sz w:val="24"/>
          <w:szCs w:val="24"/>
        </w:rPr>
        <w:t>7</w:t>
      </w:r>
      <w:r w:rsidR="00A45BBF">
        <w:rPr>
          <w:rFonts w:hAnsi="Times New Roman" w:ascii="Times New Roman"/>
          <w:sz w:val="24"/>
          <w:szCs w:val="24"/>
        </w:rPr>
        <w:t>. ožujka 2018.</w:t>
      </w:r>
    </w:p>
    <w:p w:rsidRDefault="00A45BBF" w:rsidP="00C122C5" w:rsidR="00A45B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45BBF" w:rsidP="00C122C5" w:rsidR="002326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poduzeo slijedeće radnje:</w:t>
      </w:r>
    </w:p>
    <w:p w:rsidRDefault="00A45BBF" w:rsidP="00C122C5" w:rsidR="00A45B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stupio u posjed nekretnin</w:t>
      </w:r>
      <w:r w:rsidR="00FC3728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dužnika</w:t>
      </w:r>
    </w:p>
    <w:p w:rsidRDefault="00A45BBF" w:rsidP="00C122C5" w:rsidR="00A45B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sklopio ugovor o zakupu </w:t>
      </w:r>
      <w:r w:rsidR="00FC3728">
        <w:rPr>
          <w:rFonts w:hAnsi="Times New Roman" w:ascii="Times New Roman"/>
          <w:sz w:val="24"/>
          <w:szCs w:val="24"/>
          <w:lang w:val="pl-PL"/>
        </w:rPr>
        <w:t>vozila u vlasništvu dužnika</w:t>
      </w:r>
    </w:p>
    <w:p w:rsidRDefault="00FC3728" w:rsidP="00C122C5" w:rsidR="00FC372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- ishodio od Zemljišnoknjižnog odjela Zagreb ispravak pogrešnog upisa, na način da je provedena predbilježba prava vlasništva, a ne uknjižba, za korist HORTUS SOLIS d.o.o.</w:t>
      </w:r>
    </w:p>
    <w:p w:rsidRDefault="00A45BBF" w:rsidP="00C122C5" w:rsidR="00BA347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BA347E">
        <w:rPr>
          <w:rFonts w:hAnsi="Times New Roman" w:ascii="Times New Roman"/>
          <w:sz w:val="24"/>
          <w:szCs w:val="24"/>
        </w:rPr>
        <w:t>preuzeo parnice koje se vode, i to:</w:t>
      </w:r>
    </w:p>
    <w:p w:rsidRDefault="00BA347E" w:rsidP="00BA347E" w:rsidR="00BA347E">
      <w:pPr>
        <w:pStyle w:val="BodyText21"/>
        <w:ind w:firstLine="0" w:left="-142"/>
      </w:pPr>
      <w:r>
        <w:rPr>
          <w:szCs w:val="24"/>
        </w:rPr>
        <w:tab/>
      </w:r>
      <w:r>
        <w:rPr>
          <w:szCs w:val="24"/>
        </w:rPr>
        <w:tab/>
        <w:t>1.</w:t>
      </w:r>
      <w:r w:rsidR="00FC3728">
        <w:rPr>
          <w:szCs w:val="24"/>
        </w:rPr>
        <w:t xml:space="preserve"> </w:t>
      </w:r>
      <w:r w:rsidRPr="00BA347E">
        <w:t>Povrv-4648/2014</w:t>
      </w:r>
      <w:r>
        <w:t xml:space="preserve"> pred Trgovačkim sudom u zagrebu, protiv tuženika  ZAPAD-STAN d.o.o., A. T. Mimare 61/b, Zagreb, OIB: 78641299718</w:t>
      </w:r>
    </w:p>
    <w:p w:rsidRDefault="00BA347E" w:rsidP="00BA347E" w:rsidR="00BA347E">
      <w:pPr>
        <w:pStyle w:val="BodyText21"/>
        <w:ind w:firstLine="0" w:left="-142"/>
        <w:jc w:val="both"/>
      </w:pPr>
      <w:r>
        <w:tab/>
      </w:r>
      <w:r>
        <w:tab/>
        <w:t xml:space="preserve">2. </w:t>
      </w:r>
      <w:r w:rsidRPr="00BA347E">
        <w:t>Povrv-7/2012</w:t>
      </w:r>
      <w:r>
        <w:t xml:space="preserve"> pred Trgovačkim sudom u Rijeci, protiv tuženika PELLIO d.o.o., Selce, Mihovila Jeličića 51, OIB: 68237132238</w:t>
      </w:r>
    </w:p>
    <w:p w:rsidRDefault="00BA347E" w:rsidP="00BA347E" w:rsidR="00BA347E">
      <w:pPr>
        <w:pStyle w:val="BodyText21"/>
        <w:ind w:firstLine="0" w:left="-142"/>
        <w:jc w:val="both"/>
      </w:pPr>
      <w:r>
        <w:tab/>
      </w:r>
      <w:r>
        <w:tab/>
        <w:t xml:space="preserve">3. </w:t>
      </w:r>
      <w:r w:rsidRPr="00BA347E">
        <w:t>P-6651/04</w:t>
      </w:r>
      <w:r>
        <w:t xml:space="preserve"> </w:t>
      </w:r>
      <w:r w:rsidRPr="00BA347E">
        <w:t>(P-2554/2006)</w:t>
      </w:r>
      <w:r>
        <w:t xml:space="preserve"> pred Općinskim građanskim sudom u Zagrebu, protiv tužitelja MARIJAN DELIĆ, OIB:07137154209, Ul. Črnomerec 28, Zagreb i JELICA DELIĆ, OIB: 67429525378, Ul. Črnomerec 28, Zagreb</w:t>
      </w:r>
    </w:p>
    <w:p w:rsidRDefault="00BA347E" w:rsidP="00BA347E" w:rsidR="00BA347E">
      <w:pPr>
        <w:pStyle w:val="BodyText21"/>
        <w:ind w:firstLine="0" w:left="-142"/>
        <w:jc w:val="both"/>
      </w:pPr>
      <w:r>
        <w:tab/>
      </w:r>
      <w:r>
        <w:tab/>
        <w:t xml:space="preserve">4. </w:t>
      </w:r>
      <w:r w:rsidRPr="00BA347E">
        <w:t>Pr-2020/11</w:t>
      </w:r>
      <w:r>
        <w:t xml:space="preserve"> pred Općinskim radnim sudom u Zagrebu, protiv tužitelja</w:t>
      </w:r>
      <w:r w:rsidRPr="00BA347E">
        <w:t xml:space="preserve"> </w:t>
      </w:r>
      <w:r>
        <w:t>IVAN BORIĆ iz Gline, A. Starčevića 2, OIB: 06782413470</w:t>
      </w:r>
    </w:p>
    <w:p w:rsidRDefault="00BA347E" w:rsidP="00BA347E" w:rsidR="00BA347E">
      <w:pPr>
        <w:pStyle w:val="BodyText21"/>
        <w:ind w:firstLine="0" w:left="-142"/>
        <w:jc w:val="both"/>
      </w:pPr>
      <w:r>
        <w:tab/>
      </w:r>
      <w:r>
        <w:tab/>
        <w:t xml:space="preserve">5. </w:t>
      </w:r>
      <w:r w:rsidRPr="00BA347E">
        <w:t>Povrv-1201/2018</w:t>
      </w:r>
      <w:r>
        <w:t xml:space="preserve"> pred Trgovačkim sudom u Zagrebu, protiv tuženika VANSOM ULAGANJA d.o.o. u stečaju, Zagreb, Mihanovićeva 20, OIB: 16917758666</w:t>
      </w:r>
    </w:p>
    <w:p w:rsidRDefault="00BA347E" w:rsidP="00BA347E" w:rsidR="00BA347E">
      <w:pPr>
        <w:pStyle w:val="BodyText21"/>
        <w:ind w:firstLine="0" w:left="-142"/>
        <w:jc w:val="both"/>
      </w:pPr>
      <w:r>
        <w:tab/>
      </w:r>
      <w:r>
        <w:tab/>
        <w:t xml:space="preserve">6. </w:t>
      </w:r>
      <w:r w:rsidRPr="00BA347E">
        <w:t>Gž-5141/2016</w:t>
      </w:r>
      <w:r>
        <w:t xml:space="preserve"> pred Županijskim sudom u Zagrebu, protiv tužitelja MILICA AWSHEE iz New Windsor, New York, OIB: 67470512845</w:t>
      </w:r>
    </w:p>
    <w:p w:rsidRDefault="00424F08" w:rsidP="00424F08" w:rsidR="00BA347E">
      <w:pPr>
        <w:pStyle w:val="BodyText21"/>
        <w:ind w:firstLine="0" w:left="-142"/>
      </w:pPr>
      <w:r>
        <w:tab/>
      </w:r>
      <w:r>
        <w:tab/>
        <w:t xml:space="preserve">7. </w:t>
      </w:r>
      <w:r w:rsidRPr="00424F08">
        <w:t>P-996/2018</w:t>
      </w:r>
      <w:r>
        <w:t xml:space="preserve"> pred Trgovačkim sudom u Zagrebu, protiv tužitelja J.u.A. FRISCHEIS d.o.o., Velika Gorica, Lj. Posavskog 49, OIB: 18918947938</w:t>
      </w:r>
    </w:p>
    <w:p w:rsidRDefault="00BA347E" w:rsidP="00BA347E" w:rsidR="00BA347E">
      <w:pPr>
        <w:pStyle w:val="BodyText21"/>
        <w:ind w:firstLine="0" w:left="-142"/>
        <w:jc w:val="both"/>
      </w:pPr>
    </w:p>
    <w:p w:rsidRDefault="00BA347E" w:rsidP="00BA347E" w:rsidR="00BA347E">
      <w:pPr>
        <w:pStyle w:val="BodyText21"/>
        <w:ind w:firstLine="0" w:left="-142"/>
      </w:pPr>
    </w:p>
    <w:p w:rsidRDefault="00DA5811" w:rsidP="00BA347E" w:rsidR="00DA5811">
      <w:pPr>
        <w:pStyle w:val="BodyText21"/>
        <w:ind w:firstLine="0" w:left="-142"/>
      </w:pPr>
    </w:p>
    <w:p w:rsidRDefault="00DA5811" w:rsidP="00BA347E" w:rsidR="00DA5811" w:rsidRPr="009862EC">
      <w:pPr>
        <w:pStyle w:val="BodyText21"/>
        <w:ind w:firstLine="0" w:left="-142"/>
      </w:pPr>
    </w:p>
    <w:p w:rsidRDefault="00BA347E" w:rsidP="00BA347E" w:rsidR="00BA347E" w:rsidRPr="00BA347E">
      <w:pPr>
        <w:pStyle w:val="BodyText21"/>
        <w:ind w:firstLine="0" w:left="-142"/>
        <w:jc w:val="both"/>
      </w:pPr>
    </w:p>
    <w:p w:rsidRDefault="00A45BBF" w:rsidP="00C122C5" w:rsidR="00A45BBF">
      <w:pPr>
        <w:jc w:val="both"/>
        <w:rPr>
          <w:rFonts w:hAnsi="Times New Roman" w:ascii="Times New Roman"/>
          <w:sz w:val="24"/>
          <w:szCs w:val="24"/>
        </w:rPr>
      </w:pPr>
    </w:p>
    <w:p w:rsidRDefault="003879C4" w:rsidP="00C122C5" w:rsidR="003879C4">
      <w:pPr>
        <w:jc w:val="both"/>
        <w:rPr>
          <w:rFonts w:hAnsi="Times New Roman" w:ascii="Times New Roman"/>
          <w:sz w:val="24"/>
          <w:szCs w:val="24"/>
        </w:rPr>
      </w:pPr>
    </w:p>
    <w:p w:rsidRDefault="003879C4" w:rsidP="003879C4" w:rsidR="003879C4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17543C" w:rsidP="00A07166" w:rsidR="0017543C">
      <w:pPr>
        <w:jc w:val="both"/>
        <w:rPr>
          <w:rFonts w:hAnsi="Times New Roman" w:ascii="Times New Roman"/>
          <w:i/>
          <w:lang w:val="pl-PL"/>
        </w:rPr>
      </w:pP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ima u vlasništvu:</w:t>
      </w: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395723">
        <w:rPr>
          <w:rFonts w:hAnsi="Times New Roman" w:ascii="Times New Roman"/>
          <w:sz w:val="24"/>
          <w:szCs w:val="24"/>
        </w:rPr>
        <w:t xml:space="preserve">nekretnina upisana kod Općinskog suda u Rijeci, Zemljišnoknjižni odjel Mali Lošinj, k.o. Cres, </w:t>
      </w:r>
      <w:proofErr w:type="spellStart"/>
      <w:r w:rsidRPr="00395723">
        <w:rPr>
          <w:rFonts w:hAnsi="Times New Roman" w:ascii="Times New Roman"/>
          <w:sz w:val="24"/>
          <w:szCs w:val="24"/>
        </w:rPr>
        <w:t>zk</w:t>
      </w:r>
      <w:proofErr w:type="spellEnd"/>
      <w:r w:rsidRPr="00395723">
        <w:rPr>
          <w:rFonts w:hAnsi="Times New Roman" w:ascii="Times New Roman"/>
          <w:sz w:val="24"/>
          <w:szCs w:val="24"/>
        </w:rPr>
        <w:t>. ul. br. 6843, k.č.br. 171/4, što u naravi predstavlja KUĆA BR.18 C ukupne površine 198 m2 i DVORIŠTE ukupne površine 386 m2.</w:t>
      </w:r>
    </w:p>
    <w:p w:rsidRDefault="00E33FEF" w:rsidP="00E33FEF" w:rsidR="003453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 postoji založno pravo u korist PRIVREDNE BANKE ZAGREB d.d.</w:t>
      </w:r>
    </w:p>
    <w:p w:rsidRDefault="00BD61DB" w:rsidP="00A07166" w:rsidR="00BD61D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395723">
        <w:rPr>
          <w:rFonts w:hAnsi="Times New Roman" w:ascii="Times New Roman"/>
          <w:sz w:val="24"/>
          <w:szCs w:val="24"/>
        </w:rPr>
        <w:t xml:space="preserve">nekretnina upisana kod Općinskog suda u Rijeci, Zemljišnoknjižni odjel Mali Lošinj, k.o. Cres, </w:t>
      </w:r>
      <w:proofErr w:type="spellStart"/>
      <w:r w:rsidRPr="00395723">
        <w:rPr>
          <w:rFonts w:hAnsi="Times New Roman" w:ascii="Times New Roman"/>
          <w:sz w:val="24"/>
          <w:szCs w:val="24"/>
        </w:rPr>
        <w:t>zk</w:t>
      </w:r>
      <w:proofErr w:type="spellEnd"/>
      <w:r w:rsidRPr="00395723">
        <w:rPr>
          <w:rFonts w:hAnsi="Times New Roman" w:ascii="Times New Roman"/>
          <w:sz w:val="24"/>
          <w:szCs w:val="24"/>
        </w:rPr>
        <w:t>. ul. br. 6913, k.č.br. 171/6, što u naravi predstavlja VOĆNJAK ukupne površine 147 m2.</w:t>
      </w: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 postoji založno pravo u korist REPUBLIKE HRVATSKE.</w:t>
      </w: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3. </w:t>
      </w:r>
      <w:r>
        <w:rPr>
          <w:rFonts w:hAnsi="Times New Roman" w:ascii="Times New Roman"/>
          <w:sz w:val="24"/>
          <w:szCs w:val="24"/>
        </w:rPr>
        <w:t>nekretnina</w:t>
      </w:r>
      <w:r w:rsidRPr="00D211C4">
        <w:rPr>
          <w:rFonts w:hAnsi="Times New Roman" w:ascii="Times New Roman"/>
          <w:sz w:val="24"/>
          <w:szCs w:val="24"/>
        </w:rPr>
        <w:t xml:space="preserve"> upisan</w:t>
      </w:r>
      <w:r>
        <w:rPr>
          <w:rFonts w:hAnsi="Times New Roman" w:ascii="Times New Roman"/>
          <w:sz w:val="24"/>
          <w:szCs w:val="24"/>
        </w:rPr>
        <w:t xml:space="preserve">a kod Općinskog građanskog suda u Zagrebu, Zemljišnoknjižni odjel Zagreb, </w:t>
      </w:r>
      <w:r w:rsidRPr="00D211C4">
        <w:rPr>
          <w:rFonts w:hAnsi="Times New Roman" w:ascii="Times New Roman"/>
          <w:sz w:val="24"/>
          <w:szCs w:val="24"/>
        </w:rPr>
        <w:t>k.o. Grad Zagreb</w:t>
      </w:r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211C4">
        <w:rPr>
          <w:rFonts w:hAnsi="Times New Roman" w:ascii="Times New Roman"/>
          <w:sz w:val="24"/>
          <w:szCs w:val="24"/>
        </w:rPr>
        <w:t>zk</w:t>
      </w:r>
      <w:proofErr w:type="spellEnd"/>
      <w:r w:rsidRPr="00D211C4">
        <w:rPr>
          <w:rFonts w:hAnsi="Times New Roman" w:ascii="Times New Roman"/>
          <w:sz w:val="24"/>
          <w:szCs w:val="24"/>
        </w:rPr>
        <w:t>. ul. br. 2338, k.č.br. 1419/2, što u naravi predstavlja OBITELJSKA STAMBENA ZGRADA U ZAVOJNOJ UL. 6. I DV</w:t>
      </w:r>
      <w:r>
        <w:rPr>
          <w:rFonts w:hAnsi="Times New Roman" w:ascii="Times New Roman"/>
          <w:sz w:val="24"/>
          <w:szCs w:val="24"/>
        </w:rPr>
        <w:t>ORIŠTE, ukupne površine 288 m2.</w:t>
      </w: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navedenoj nekretnini postoji upis predbilježbe prava vlasništva za korist </w:t>
      </w:r>
      <w:r w:rsidRPr="00D70E2E">
        <w:rPr>
          <w:rFonts w:hAnsi="Times New Roman" w:ascii="Times New Roman"/>
          <w:sz w:val="24"/>
          <w:szCs w:val="24"/>
        </w:rPr>
        <w:t>HORTUS SOLIS d.o.o., OIB: 10674800311, temeljem ugovora o kupoprodaji od 27. veljače 2017</w:t>
      </w: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</w:rPr>
      </w:pP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Vozila: </w:t>
      </w:r>
      <w:r w:rsidRPr="00D70E2E">
        <w:rPr>
          <w:rFonts w:hAnsi="Times New Roman" w:ascii="Times New Roman"/>
          <w:sz w:val="24"/>
          <w:szCs w:val="24"/>
        </w:rPr>
        <w:t>M1, marke AUDI A 6 2.5 TDI, godina proizvodnje 2004, broj šasije WAUZZZ4B24N087967, reg. oznaka ZG5066EJ</w:t>
      </w:r>
      <w:r>
        <w:rPr>
          <w:rFonts w:hAnsi="Times New Roman" w:ascii="Times New Roman"/>
          <w:sz w:val="24"/>
          <w:szCs w:val="24"/>
        </w:rPr>
        <w:t xml:space="preserve">, te </w:t>
      </w:r>
      <w:r w:rsidRPr="00D70E2E">
        <w:rPr>
          <w:rFonts w:hAnsi="Times New Roman" w:ascii="Times New Roman"/>
          <w:sz w:val="24"/>
          <w:szCs w:val="24"/>
        </w:rPr>
        <w:t>M1, marke VOLKSWAGEN T4 KOMBI 1.9 TD, godina proizvodnje 1995, broj šasije WV2ZZZ70ZSH094660, reg. oznaka ZG2534BN</w:t>
      </w: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zaprimio jednu ponudu za zakup nekretnina upisanih kod Općinskog suda u Rijeci</w:t>
      </w:r>
      <w:r w:rsidRPr="00395723">
        <w:rPr>
          <w:rFonts w:hAnsi="Times New Roman" w:ascii="Times New Roman"/>
          <w:sz w:val="24"/>
          <w:szCs w:val="24"/>
        </w:rPr>
        <w:t>, Zemljišnoknjiž</w:t>
      </w:r>
      <w:r>
        <w:rPr>
          <w:rFonts w:hAnsi="Times New Roman" w:ascii="Times New Roman"/>
          <w:sz w:val="24"/>
          <w:szCs w:val="24"/>
        </w:rPr>
        <w:t>ni odjel Mali Lošinj, k.o. Cres, i to u</w:t>
      </w:r>
      <w:r w:rsidRPr="0039572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95723">
        <w:rPr>
          <w:rFonts w:hAnsi="Times New Roman" w:ascii="Times New Roman"/>
          <w:sz w:val="24"/>
          <w:szCs w:val="24"/>
        </w:rPr>
        <w:t>zk</w:t>
      </w:r>
      <w:proofErr w:type="spellEnd"/>
      <w:r w:rsidRPr="00395723">
        <w:rPr>
          <w:rFonts w:hAnsi="Times New Roman" w:ascii="Times New Roman"/>
          <w:sz w:val="24"/>
          <w:szCs w:val="24"/>
        </w:rPr>
        <w:t xml:space="preserve">. ul. br. 6843, k.č.br. 171/4, što u naravi predstavlja KUĆA BR.18 C ukupne površine 198 m2 i </w:t>
      </w:r>
      <w:r>
        <w:rPr>
          <w:rFonts w:hAnsi="Times New Roman" w:ascii="Times New Roman"/>
          <w:sz w:val="24"/>
          <w:szCs w:val="24"/>
        </w:rPr>
        <w:t xml:space="preserve">DVORIŠTE ukupne površine 386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te u </w:t>
      </w:r>
      <w:proofErr w:type="spellStart"/>
      <w:r w:rsidRPr="00395723">
        <w:rPr>
          <w:rFonts w:hAnsi="Times New Roman" w:ascii="Times New Roman"/>
          <w:sz w:val="24"/>
          <w:szCs w:val="24"/>
        </w:rPr>
        <w:t>zk</w:t>
      </w:r>
      <w:proofErr w:type="spellEnd"/>
      <w:r w:rsidRPr="00395723">
        <w:rPr>
          <w:rFonts w:hAnsi="Times New Roman" w:ascii="Times New Roman"/>
          <w:sz w:val="24"/>
          <w:szCs w:val="24"/>
        </w:rPr>
        <w:t>. ul. br. 6913, k.č.br. 171/6, što u naravi predstavlja VOĆNJAK ukupne površine 147 m2.</w:t>
      </w:r>
    </w:p>
    <w:p w:rsidRDefault="00E33FEF" w:rsidP="00E33FEF" w:rsidR="00E33FE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879C4" w:rsidP="003879C4" w:rsidR="003879C4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879C4" w:rsidP="003879C4" w:rsidR="003879C4">
      <w:pPr>
        <w:rPr>
          <w:rFonts w:hAnsi="Times New Roman" w:ascii="Times New Roman"/>
          <w:sz w:val="24"/>
          <w:szCs w:val="24"/>
          <w:lang w:val="pl-PL"/>
        </w:rPr>
      </w:pPr>
    </w:p>
    <w:p w:rsidRDefault="003879C4" w:rsidP="003879C4" w:rsidR="003879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B80FAE">
        <w:rPr>
          <w:rFonts w:hAnsi="Times New Roman" w:ascii="Times New Roman"/>
          <w:sz w:val="24"/>
          <w:szCs w:val="24"/>
          <w:lang w:val="pl-PL"/>
        </w:rPr>
        <w:t>predlaže sazivanje skupštine</w:t>
      </w:r>
      <w:r w:rsidR="00E33FEF">
        <w:rPr>
          <w:rFonts w:hAnsi="Times New Roman" w:ascii="Times New Roman"/>
          <w:sz w:val="24"/>
          <w:szCs w:val="24"/>
          <w:lang w:val="pl-PL"/>
        </w:rPr>
        <w:t xml:space="preserve"> vjerovnika</w:t>
      </w:r>
      <w:r w:rsidR="00B80FAE">
        <w:rPr>
          <w:rFonts w:hAnsi="Times New Roman" w:ascii="Times New Roman"/>
          <w:sz w:val="24"/>
          <w:szCs w:val="24"/>
          <w:lang w:val="pl-PL"/>
        </w:rPr>
        <w:t xml:space="preserve"> radi </w:t>
      </w:r>
      <w:r w:rsidR="00E33FEF">
        <w:rPr>
          <w:rFonts w:hAnsi="Times New Roman" w:ascii="Times New Roman"/>
          <w:sz w:val="24"/>
          <w:szCs w:val="24"/>
          <w:lang w:val="pl-PL"/>
        </w:rPr>
        <w:t>odlučivanja o davanju nekretnina u zakup.</w:t>
      </w:r>
    </w:p>
    <w:p w:rsidRDefault="00870FEA" w:rsidP="007A6CDF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D7551A" w:rsidR="007A6CDF" w:rsidRPr="00E941C9">
      <w:pPr>
        <w:ind w:left="360"/>
        <w:rPr>
          <w:rFonts w:hAnsi="Times New Roman" w:ascii="Times New Roman"/>
          <w:i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44646D">
        <w:rPr>
          <w:rFonts w:hAnsi="Times New Roman" w:ascii="Times New Roman"/>
          <w:sz w:val="24"/>
          <w:szCs w:val="24"/>
          <w:lang w:val="pl-PL"/>
        </w:rPr>
        <w:t>1</w:t>
      </w:r>
      <w:r w:rsidR="00E33FEF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F6858">
        <w:rPr>
          <w:rFonts w:hAnsi="Times New Roman" w:ascii="Times New Roman"/>
          <w:sz w:val="24"/>
          <w:szCs w:val="24"/>
          <w:lang w:val="pl-PL"/>
        </w:rPr>
        <w:t>lipnja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21471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 g.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02F02" w:rsidP="000E1F39" w:rsidR="00870F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870FEA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A6CDF">
        <w:rPr>
          <w:rFonts w:hAnsi="Times New Roman" w:ascii="Times New Roman"/>
          <w:sz w:val="24"/>
          <w:szCs w:val="24"/>
          <w:lang w:val="pl-PL"/>
        </w:rPr>
        <w:t xml:space="preserve">    Marko Marić</w:t>
      </w:r>
    </w:p>
    <w:p w:rsidRDefault="003A535D" w:rsidP="000E1F39" w:rsidR="003A535D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DA1369"/>
    <w:multiLevelType w:val="hybridMultilevel"/>
    <w:tmpl w:val="AA40FCF8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C30090"/>
    <w:multiLevelType w:val="hybridMultilevel"/>
    <w:tmpl w:val="EEA24022"/>
    <w:lvl w:tplc="34EA5C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6D39B7"/>
    <w:multiLevelType w:val="hybridMultilevel"/>
    <w:tmpl w:val="C5E200D0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641120C"/>
    <w:multiLevelType w:val="hybridMultilevel"/>
    <w:tmpl w:val="176AA586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activeWritingStyle w:appName="MSWord" w:checkStyle="true" w:nlCheck="true" w:dllVersion="131078" w:vendorID="64" w:lang="en-US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1F6F"/>
    <w:rsid w:val="00022AF3"/>
    <w:rsid w:val="00024E86"/>
    <w:rsid w:val="000324B9"/>
    <w:rsid w:val="00036570"/>
    <w:rsid w:val="0007774C"/>
    <w:rsid w:val="000A3CEB"/>
    <w:rsid w:val="000D17CC"/>
    <w:rsid w:val="000D726C"/>
    <w:rsid w:val="000E1080"/>
    <w:rsid w:val="000E1F39"/>
    <w:rsid w:val="000E425F"/>
    <w:rsid w:val="001174D2"/>
    <w:rsid w:val="00143FF2"/>
    <w:rsid w:val="001449ED"/>
    <w:rsid w:val="00154C7D"/>
    <w:rsid w:val="0015739C"/>
    <w:rsid w:val="00164D95"/>
    <w:rsid w:val="001664E6"/>
    <w:rsid w:val="0017543C"/>
    <w:rsid w:val="00180B9E"/>
    <w:rsid w:val="00185F89"/>
    <w:rsid w:val="00187B2A"/>
    <w:rsid w:val="001904C9"/>
    <w:rsid w:val="001A312D"/>
    <w:rsid w:val="001A6230"/>
    <w:rsid w:val="001B78E5"/>
    <w:rsid w:val="001D3F1D"/>
    <w:rsid w:val="001E2170"/>
    <w:rsid w:val="00203962"/>
    <w:rsid w:val="002057D5"/>
    <w:rsid w:val="00205D88"/>
    <w:rsid w:val="0020673B"/>
    <w:rsid w:val="00212EC7"/>
    <w:rsid w:val="002260F7"/>
    <w:rsid w:val="002326B1"/>
    <w:rsid w:val="00250DF8"/>
    <w:rsid w:val="00251866"/>
    <w:rsid w:val="00256B77"/>
    <w:rsid w:val="00275A85"/>
    <w:rsid w:val="002A0BFD"/>
    <w:rsid w:val="002D3EFF"/>
    <w:rsid w:val="002D6F6B"/>
    <w:rsid w:val="002F6602"/>
    <w:rsid w:val="00302F02"/>
    <w:rsid w:val="00312F33"/>
    <w:rsid w:val="00317F76"/>
    <w:rsid w:val="00322C2F"/>
    <w:rsid w:val="003420EF"/>
    <w:rsid w:val="00345312"/>
    <w:rsid w:val="00355A04"/>
    <w:rsid w:val="003879C4"/>
    <w:rsid w:val="0039550D"/>
    <w:rsid w:val="003A535D"/>
    <w:rsid w:val="003B1E25"/>
    <w:rsid w:val="003B561A"/>
    <w:rsid w:val="003C0D0B"/>
    <w:rsid w:val="003D21BD"/>
    <w:rsid w:val="003F6954"/>
    <w:rsid w:val="00401CC7"/>
    <w:rsid w:val="004221B3"/>
    <w:rsid w:val="00424F08"/>
    <w:rsid w:val="00426616"/>
    <w:rsid w:val="00426C69"/>
    <w:rsid w:val="0044202E"/>
    <w:rsid w:val="004437A5"/>
    <w:rsid w:val="00444C46"/>
    <w:rsid w:val="0044646D"/>
    <w:rsid w:val="00454202"/>
    <w:rsid w:val="00464568"/>
    <w:rsid w:val="0047161D"/>
    <w:rsid w:val="00473360"/>
    <w:rsid w:val="004764A1"/>
    <w:rsid w:val="00491DAE"/>
    <w:rsid w:val="004927F4"/>
    <w:rsid w:val="004942BA"/>
    <w:rsid w:val="00494D06"/>
    <w:rsid w:val="004A11A9"/>
    <w:rsid w:val="004A3A34"/>
    <w:rsid w:val="004B11D1"/>
    <w:rsid w:val="004B7A74"/>
    <w:rsid w:val="004C5125"/>
    <w:rsid w:val="004C5EB7"/>
    <w:rsid w:val="004E1FE9"/>
    <w:rsid w:val="00504ECD"/>
    <w:rsid w:val="00530CAB"/>
    <w:rsid w:val="00550D9B"/>
    <w:rsid w:val="005512C0"/>
    <w:rsid w:val="00551C1A"/>
    <w:rsid w:val="00565C9C"/>
    <w:rsid w:val="00591047"/>
    <w:rsid w:val="00595698"/>
    <w:rsid w:val="00596D23"/>
    <w:rsid w:val="005A583C"/>
    <w:rsid w:val="005B1BCC"/>
    <w:rsid w:val="005C3EF0"/>
    <w:rsid w:val="005D0182"/>
    <w:rsid w:val="005E2B94"/>
    <w:rsid w:val="005E5E97"/>
    <w:rsid w:val="005F3B5D"/>
    <w:rsid w:val="006022D8"/>
    <w:rsid w:val="006309B9"/>
    <w:rsid w:val="00650D0C"/>
    <w:rsid w:val="00654DEC"/>
    <w:rsid w:val="00674EC8"/>
    <w:rsid w:val="00675F31"/>
    <w:rsid w:val="00694F18"/>
    <w:rsid w:val="0069607D"/>
    <w:rsid w:val="006A1A56"/>
    <w:rsid w:val="006A419A"/>
    <w:rsid w:val="006C3263"/>
    <w:rsid w:val="006C6D4D"/>
    <w:rsid w:val="006D3D0A"/>
    <w:rsid w:val="006E24B3"/>
    <w:rsid w:val="006F50E1"/>
    <w:rsid w:val="0070698F"/>
    <w:rsid w:val="007136BB"/>
    <w:rsid w:val="007203E9"/>
    <w:rsid w:val="0073473D"/>
    <w:rsid w:val="00735164"/>
    <w:rsid w:val="007629DA"/>
    <w:rsid w:val="007854B3"/>
    <w:rsid w:val="00792950"/>
    <w:rsid w:val="00797BCB"/>
    <w:rsid w:val="007A067C"/>
    <w:rsid w:val="007A110D"/>
    <w:rsid w:val="007A52F7"/>
    <w:rsid w:val="007A6CDF"/>
    <w:rsid w:val="007A79BF"/>
    <w:rsid w:val="007C679F"/>
    <w:rsid w:val="007D123C"/>
    <w:rsid w:val="007D4C78"/>
    <w:rsid w:val="007D4CB1"/>
    <w:rsid w:val="007D7CAA"/>
    <w:rsid w:val="007F3C4F"/>
    <w:rsid w:val="00801EDE"/>
    <w:rsid w:val="0081185E"/>
    <w:rsid w:val="00813E87"/>
    <w:rsid w:val="00826F0F"/>
    <w:rsid w:val="008318F0"/>
    <w:rsid w:val="008335B8"/>
    <w:rsid w:val="00841999"/>
    <w:rsid w:val="00845CA7"/>
    <w:rsid w:val="0084605E"/>
    <w:rsid w:val="008512FB"/>
    <w:rsid w:val="00851B9B"/>
    <w:rsid w:val="0085205E"/>
    <w:rsid w:val="008576BC"/>
    <w:rsid w:val="00860BC4"/>
    <w:rsid w:val="00867C82"/>
    <w:rsid w:val="00870FEA"/>
    <w:rsid w:val="00897A4D"/>
    <w:rsid w:val="00897EF1"/>
    <w:rsid w:val="008A1C9B"/>
    <w:rsid w:val="008C1B8F"/>
    <w:rsid w:val="008F5B1F"/>
    <w:rsid w:val="009111EF"/>
    <w:rsid w:val="00912F78"/>
    <w:rsid w:val="009246A9"/>
    <w:rsid w:val="00932443"/>
    <w:rsid w:val="0093533F"/>
    <w:rsid w:val="009502D9"/>
    <w:rsid w:val="00951466"/>
    <w:rsid w:val="00956F17"/>
    <w:rsid w:val="00975C93"/>
    <w:rsid w:val="00990C62"/>
    <w:rsid w:val="009B086A"/>
    <w:rsid w:val="009B7691"/>
    <w:rsid w:val="009C1480"/>
    <w:rsid w:val="009C6E20"/>
    <w:rsid w:val="009D040D"/>
    <w:rsid w:val="009E2370"/>
    <w:rsid w:val="009E5EEC"/>
    <w:rsid w:val="00A02BF4"/>
    <w:rsid w:val="00A07166"/>
    <w:rsid w:val="00A135C7"/>
    <w:rsid w:val="00A15BB8"/>
    <w:rsid w:val="00A23807"/>
    <w:rsid w:val="00A34530"/>
    <w:rsid w:val="00A45BBF"/>
    <w:rsid w:val="00A51411"/>
    <w:rsid w:val="00A56CF0"/>
    <w:rsid w:val="00A65F50"/>
    <w:rsid w:val="00A7701A"/>
    <w:rsid w:val="00A86ED2"/>
    <w:rsid w:val="00A95E12"/>
    <w:rsid w:val="00A9630C"/>
    <w:rsid w:val="00AB1581"/>
    <w:rsid w:val="00AC0C94"/>
    <w:rsid w:val="00AD3BD6"/>
    <w:rsid w:val="00B02C60"/>
    <w:rsid w:val="00B0364A"/>
    <w:rsid w:val="00B05C12"/>
    <w:rsid w:val="00B331FA"/>
    <w:rsid w:val="00B64105"/>
    <w:rsid w:val="00B72E37"/>
    <w:rsid w:val="00B77A0D"/>
    <w:rsid w:val="00B80FAE"/>
    <w:rsid w:val="00B82D93"/>
    <w:rsid w:val="00B86837"/>
    <w:rsid w:val="00B86E95"/>
    <w:rsid w:val="00B91422"/>
    <w:rsid w:val="00BA347E"/>
    <w:rsid w:val="00BC0388"/>
    <w:rsid w:val="00BC0864"/>
    <w:rsid w:val="00BD61DB"/>
    <w:rsid w:val="00BE549F"/>
    <w:rsid w:val="00BE6A4F"/>
    <w:rsid w:val="00C042E4"/>
    <w:rsid w:val="00C054F5"/>
    <w:rsid w:val="00C122C5"/>
    <w:rsid w:val="00C12644"/>
    <w:rsid w:val="00C15255"/>
    <w:rsid w:val="00C213BE"/>
    <w:rsid w:val="00C21471"/>
    <w:rsid w:val="00C21D22"/>
    <w:rsid w:val="00C32478"/>
    <w:rsid w:val="00C33233"/>
    <w:rsid w:val="00C350F2"/>
    <w:rsid w:val="00C453EC"/>
    <w:rsid w:val="00C61F72"/>
    <w:rsid w:val="00C77763"/>
    <w:rsid w:val="00C80339"/>
    <w:rsid w:val="00C860AE"/>
    <w:rsid w:val="00C9531D"/>
    <w:rsid w:val="00C968D2"/>
    <w:rsid w:val="00CA0C16"/>
    <w:rsid w:val="00CB1367"/>
    <w:rsid w:val="00CB231A"/>
    <w:rsid w:val="00CB2430"/>
    <w:rsid w:val="00CC7B64"/>
    <w:rsid w:val="00CE59B1"/>
    <w:rsid w:val="00CE60ED"/>
    <w:rsid w:val="00CE6B49"/>
    <w:rsid w:val="00CF3B79"/>
    <w:rsid w:val="00CF6858"/>
    <w:rsid w:val="00D050B6"/>
    <w:rsid w:val="00D10941"/>
    <w:rsid w:val="00D35557"/>
    <w:rsid w:val="00D40594"/>
    <w:rsid w:val="00D467EA"/>
    <w:rsid w:val="00D51660"/>
    <w:rsid w:val="00D524BA"/>
    <w:rsid w:val="00D5629C"/>
    <w:rsid w:val="00D6083E"/>
    <w:rsid w:val="00D7551A"/>
    <w:rsid w:val="00D86703"/>
    <w:rsid w:val="00D8770A"/>
    <w:rsid w:val="00D94883"/>
    <w:rsid w:val="00DA449D"/>
    <w:rsid w:val="00DA5811"/>
    <w:rsid w:val="00DE15B7"/>
    <w:rsid w:val="00E136C2"/>
    <w:rsid w:val="00E3221F"/>
    <w:rsid w:val="00E33FEF"/>
    <w:rsid w:val="00E40375"/>
    <w:rsid w:val="00E50732"/>
    <w:rsid w:val="00E54B92"/>
    <w:rsid w:val="00E56CA5"/>
    <w:rsid w:val="00E62125"/>
    <w:rsid w:val="00E6381C"/>
    <w:rsid w:val="00E659A1"/>
    <w:rsid w:val="00E8281C"/>
    <w:rsid w:val="00E835E5"/>
    <w:rsid w:val="00E85701"/>
    <w:rsid w:val="00E86B3C"/>
    <w:rsid w:val="00E941C9"/>
    <w:rsid w:val="00E9533C"/>
    <w:rsid w:val="00E95634"/>
    <w:rsid w:val="00EB281C"/>
    <w:rsid w:val="00EC4CA9"/>
    <w:rsid w:val="00EC6701"/>
    <w:rsid w:val="00EC6E19"/>
    <w:rsid w:val="00EE64D1"/>
    <w:rsid w:val="00EF0AC0"/>
    <w:rsid w:val="00EF16DD"/>
    <w:rsid w:val="00F01CB5"/>
    <w:rsid w:val="00F06F05"/>
    <w:rsid w:val="00F11C38"/>
    <w:rsid w:val="00F13A37"/>
    <w:rsid w:val="00F27348"/>
    <w:rsid w:val="00F43297"/>
    <w:rsid w:val="00F5110E"/>
    <w:rsid w:val="00F64A46"/>
    <w:rsid w:val="00F96FAE"/>
    <w:rsid w:val="00FA0AF5"/>
    <w:rsid w:val="00FB3A92"/>
    <w:rsid w:val="00FC05A5"/>
    <w:rsid w:val="00FC1DCA"/>
    <w:rsid w:val="00FC3728"/>
    <w:rsid w:val="00FC43AB"/>
    <w:rsid w:val="00FD525A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false"/>
      <w:suppressAutoHyphens/>
      <w:autoSpaceDN w:val="false"/>
      <w:spacing w:after="12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Bezproreda" w:type="paragraph">
    <w:name w:val="No Spacing"/>
    <w:uiPriority w:val="1"/>
    <w:qFormat/>
    <w:rsid w:val="00A45BBF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noProof/>
      <w:sz w:val="24"/>
      <w:szCs w:val="20"/>
      <w:lang w:eastAsia="hr-HR"/>
    </w:rPr>
  </w:style>
  <w:style w:customStyle="true" w:styleId="BodyText21" w:type="paragraph">
    <w:name w:val="Body Text 21"/>
    <w:basedOn w:val="Normal"/>
    <w:rsid w:val="00BA347E"/>
    <w:pPr>
      <w:overflowPunct w:val="false"/>
      <w:autoSpaceDE w:val="false"/>
      <w:autoSpaceDN w:val="false"/>
      <w:adjustRightInd w:val="false"/>
      <w:spacing w:after="0"/>
      <w:ind w:hanging="142"/>
      <w:textAlignment w:val="baseline"/>
    </w:pPr>
    <w:rPr>
      <w:rFonts w:eastAsia="Times New Roman" w:hAnsi="Times New Roman" w:ascii="Times New Roman"/>
      <w:noProof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BA347E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spacing w:after="0"/>
      <w:textAlignment w:val="baseline"/>
    </w:pPr>
    <w:rPr>
      <w:rFonts w:eastAsia="Times New Roman" w:hAnsi="Times New Roman" w:ascii="Times New Roman"/>
      <w:noProof/>
      <w:sz w:val="24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rsid w:val="00BA347E"/>
    <w:rPr>
      <w:rFonts w:cs="Times New Roman" w:eastAsia="Times New Roman" w:hAnsi="Times New Roman" w:ascii="Times New Roman"/>
      <w:noProof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24F0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24F08"/>
    <w:rPr>
      <w:rFonts w:cs="Times New Roman" w:eastAsia="Calibri" w:hAnsi="Calibri" w:ascii="Calibri"/>
      <w:lang w:eastAsia="en-US"/>
    </w:rPr>
  </w:style>
  <w:style w:styleId="Tijeloteksta-prvauvlaka" w:type="paragraph">
    <w:name w:val="Body Text First Indent"/>
    <w:basedOn w:val="Tijeloteksta"/>
    <w:link w:val="Tijeloteksta-prvauvlakaChar"/>
    <w:unhideWhenUsed/>
    <w:rsid w:val="00424F08"/>
    <w:pPr>
      <w:ind w:firstLine="210"/>
    </w:pPr>
    <w:rPr>
      <w:rFonts w:eastAsia="Times New Roman" w:hAnsi="Times New Roman" w:ascii="Times New Roman"/>
      <w:sz w:val="20"/>
      <w:szCs w:val="20"/>
      <w:lang w:eastAsia="hr-HR" w:val="en-US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424F08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51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C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C1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C1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C1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First Indent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0"/>
      <w:suppressAutoHyphens/>
      <w:autoSpaceDN w:val="0"/>
      <w:spacing w:after="12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Bezproreda" w:type="paragraph">
    <w:name w:val="No Spacing"/>
    <w:uiPriority w:val="1"/>
    <w:qFormat/>
    <w:rsid w:val="00A45B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noProof/>
      <w:sz w:val="24"/>
      <w:szCs w:val="20"/>
      <w:lang w:eastAsia="hr-HR"/>
    </w:rPr>
  </w:style>
  <w:style w:customStyle="1" w:styleId="BodyText21" w:type="paragraph">
    <w:name w:val="Body Text 21"/>
    <w:basedOn w:val="Normal"/>
    <w:rsid w:val="00BA347E"/>
    <w:pPr>
      <w:overflowPunct w:val="0"/>
      <w:autoSpaceDE w:val="0"/>
      <w:autoSpaceDN w:val="0"/>
      <w:adjustRightInd w:val="0"/>
      <w:spacing w:after="0"/>
      <w:ind w:hanging="142"/>
      <w:textAlignment w:val="baseline"/>
    </w:pPr>
    <w:rPr>
      <w:rFonts w:ascii="Times New Roman" w:eastAsia="Times New Roman" w:hAnsi="Times New Roman"/>
      <w:noProof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BA347E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noProof/>
      <w:sz w:val="24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rsid w:val="00BA347E"/>
    <w:rPr>
      <w:rFonts w:ascii="Times New Roman" w:cs="Times New Roman" w:eastAsia="Times New Roman" w:hAnsi="Times New Roman"/>
      <w:noProof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24F0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24F08"/>
    <w:rPr>
      <w:rFonts w:ascii="Calibri" w:cs="Times New Roman" w:eastAsia="Calibri" w:hAnsi="Calibri"/>
      <w:lang w:eastAsia="en-US"/>
    </w:rPr>
  </w:style>
  <w:style w:styleId="Tijeloteksta-prvauvlaka" w:type="paragraph">
    <w:name w:val="Body Text First Indent"/>
    <w:basedOn w:val="Tijeloteksta"/>
    <w:link w:val="Tijeloteksta-prvauvlakaChar"/>
    <w:unhideWhenUsed/>
    <w:rsid w:val="00424F08"/>
    <w:pPr>
      <w:ind w:firstLine="210"/>
    </w:pPr>
    <w:rPr>
      <w:rFonts w:ascii="Times New Roman" w:eastAsia="Times New Roman" w:hAnsi="Times New Roman"/>
      <w:sz w:val="20"/>
      <w:szCs w:val="20"/>
      <w:lang w:eastAsia="hr-HR" w:val="en-US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424F08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51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C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C1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C1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C1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C0223-E5E0-4793-93A2-E3045A1E8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551</properties:Words>
  <properties:Characters>3149</properties:Characters>
  <properties:Lines>87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2018-06-18T12:18:00Z</dcterms:created>
  <dc:creator>ADMINIBM</dc:creator>
  <cp:lastModifiedBy>Monika Grbac</cp:lastModifiedBy>
  <cp:lastPrinted>2018-01-19T10:11:00Z</cp:lastPrinted>
  <dcterms:modified xmlns:xsi="http://www.w3.org/2001/XMLSchema-instance" xsi:type="dcterms:W3CDTF">2018-06-20T11:31:00Z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St-2423/2016-55 / Podnesak - Izvješće stečajnog upravitelja (izvješće od 18.6.18..docx)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