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d466c" w14:paraId="95d466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864C01">
        <w:rPr>
          <w:sz w:val="24"/>
          <w:szCs w:val="24"/>
        </w:rPr>
        <w:t>7111</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64C01">
        <w:rPr>
          <w:sz w:val="24"/>
          <w:szCs w:val="24"/>
          <w:lang w:val="pt-BR"/>
        </w:rPr>
        <w:t>KAZANEGRA j.d.o.o., Zagreb, Perjavica 74, OIB: 31061412851</w:t>
      </w:r>
      <w:r w:rsidR="007669AF">
        <w:rPr>
          <w:sz w:val="24"/>
          <w:szCs w:val="24"/>
          <w:lang w:val="pt-BR"/>
        </w:rPr>
        <w:t xml:space="preserve">, </w:t>
      </w:r>
      <w:r w:rsidR="00B14C74">
        <w:rPr>
          <w:sz w:val="24"/>
          <w:szCs w:val="24"/>
          <w:lang w:val="pt-BR"/>
        </w:rPr>
        <w:t>4</w:t>
      </w:r>
      <w:r w:rsidR="00CD6BB3">
        <w:rPr>
          <w:sz w:val="24"/>
          <w:szCs w:val="24"/>
          <w:lang w:val="pt-BR"/>
        </w:rPr>
        <w:t>. siječnja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64C01" w:rsidRPr="00864C01">
        <w:rPr>
          <w:sz w:val="24"/>
          <w:szCs w:val="24"/>
          <w:lang w:val="pt-BR"/>
        </w:rPr>
        <w:t>KAZANEGRA j.d.o.o., Zagreb, Perjavica 74, OIB: 31061412851</w:t>
      </w:r>
      <w:r w:rsidR="00F53100" w:rsidRPr="004F56AE">
        <w:rPr>
          <w:sz w:val="24"/>
          <w:szCs w:val="24"/>
        </w:rPr>
        <w:t xml:space="preserve">, </w:t>
      </w:r>
      <w:r w:rsidR="007E3C54" w:rsidRPr="008D5B26">
        <w:rPr>
          <w:sz w:val="24"/>
          <w:szCs w:val="24"/>
        </w:rPr>
        <w:t>MBS</w:t>
      </w:r>
      <w:r w:rsidR="00864C01">
        <w:rPr>
          <w:sz w:val="24"/>
          <w:szCs w:val="24"/>
        </w:rPr>
        <w:t>:</w:t>
      </w:r>
      <w:r w:rsidR="00D97834" w:rsidRPr="00D97834">
        <w:rPr>
          <w:rFonts w:cs="Arial" w:hAnsi="Arial" w:ascii="Arial"/>
          <w:color w:val="003366"/>
          <w:sz w:val="18"/>
          <w:szCs w:val="18"/>
        </w:rPr>
        <w:t xml:space="preserve"> </w:t>
      </w:r>
      <w:r w:rsidR="00864C01" w:rsidRPr="00864C01">
        <w:rPr>
          <w:sz w:val="24"/>
          <w:szCs w:val="24"/>
        </w:rPr>
        <w:t>080884924</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864C01">
        <w:rPr>
          <w:sz w:val="24"/>
          <w:szCs w:val="24"/>
        </w:rPr>
        <w:t>Gordani Crnjaković-Ruškov</w:t>
      </w:r>
      <w:r w:rsidR="00CD6BB3">
        <w:rPr>
          <w:sz w:val="24"/>
          <w:szCs w:val="24"/>
        </w:rPr>
        <w:t xml:space="preserve"> iz Zagreba, </w:t>
      </w:r>
      <w:r w:rsidR="00864C01" w:rsidRPr="00864C01">
        <w:rPr>
          <w:sz w:val="24"/>
          <w:szCs w:val="24"/>
          <w:lang w:val="pt-BR"/>
        </w:rPr>
        <w:t>Perjavica 74</w:t>
      </w:r>
      <w:r w:rsidR="00ED6CF3">
        <w:rPr>
          <w:sz w:val="24"/>
          <w:szCs w:val="24"/>
        </w:rPr>
        <w:t>,</w:t>
      </w:r>
      <w:r w:rsidR="00D97834">
        <w:rPr>
          <w:sz w:val="24"/>
          <w:szCs w:val="24"/>
        </w:rPr>
        <w:t xml:space="preserve"> OIB: </w:t>
      </w:r>
      <w:r w:rsidR="00864C01" w:rsidRPr="00864C01">
        <w:rPr>
          <w:sz w:val="24"/>
          <w:szCs w:val="24"/>
        </w:rPr>
        <w:t>38286244200</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64C01" w:rsidP="007B593F" w:rsidR="007B593F" w:rsidRPr="00E974B3">
      <w:pPr>
        <w:ind w:left="1003"/>
        <w:jc w:val="both"/>
        <w:rPr>
          <w:sz w:val="24"/>
          <w:szCs w:val="24"/>
        </w:rPr>
      </w:pPr>
      <w:r>
        <w:rPr>
          <w:sz w:val="24"/>
          <w:szCs w:val="24"/>
        </w:rPr>
        <w:t>31</w:t>
      </w:r>
      <w:r w:rsidR="009C08A6">
        <w:rPr>
          <w:sz w:val="24"/>
          <w:szCs w:val="24"/>
        </w:rPr>
        <w:t>. siječanj 2017</w:t>
      </w:r>
      <w:r w:rsidR="000F32D6" w:rsidRPr="00E974B3">
        <w:rPr>
          <w:sz w:val="24"/>
          <w:szCs w:val="24"/>
        </w:rPr>
        <w:t xml:space="preserve">. u </w:t>
      </w:r>
      <w:r>
        <w:rPr>
          <w:sz w:val="24"/>
          <w:szCs w:val="24"/>
        </w:rPr>
        <w:t>9</w:t>
      </w:r>
      <w:r w:rsidR="00CD6BB3">
        <w:rPr>
          <w:sz w:val="24"/>
          <w:szCs w:val="24"/>
        </w:rPr>
        <w:t>.3</w:t>
      </w:r>
      <w:r w:rsidR="00D97834">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864C01">
        <w:rPr>
          <w:sz w:val="24"/>
          <w:szCs w:val="24"/>
          <w:lang w:val="pt-BR"/>
        </w:rPr>
        <w:t>Kazanegra</w:t>
      </w:r>
      <w:r w:rsidR="009C08A6" w:rsidRPr="009C08A6">
        <w:rPr>
          <w:sz w:val="24"/>
          <w:szCs w:val="24"/>
          <w:lang w:val="pt-BR"/>
        </w:rPr>
        <w:t xml:space="preserve"> </w:t>
      </w:r>
      <w:r w:rsidR="00CD6BB3">
        <w:rPr>
          <w:sz w:val="24"/>
          <w:szCs w:val="24"/>
          <w:lang w:val="pt-BR"/>
        </w:rPr>
        <w:t>j.</w:t>
      </w:r>
      <w:r w:rsidR="009C08A6" w:rsidRPr="009C08A6">
        <w:rPr>
          <w:sz w:val="24"/>
          <w:szCs w:val="24"/>
          <w:lang w:val="pt-BR"/>
        </w:rPr>
        <w:t>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864C01">
        <w:rPr>
          <w:sz w:val="24"/>
          <w:szCs w:val="24"/>
        </w:rPr>
        <w:t>23</w:t>
      </w:r>
      <w:r w:rsidR="009C08A6">
        <w:rPr>
          <w:sz w:val="24"/>
          <w:szCs w:val="24"/>
        </w:rPr>
        <w:t>. prosinca</w:t>
      </w:r>
      <w:r w:rsidRPr="00E974B3">
        <w:rPr>
          <w:sz w:val="24"/>
          <w:szCs w:val="24"/>
        </w:rPr>
        <w:t xml:space="preserve"> 201</w:t>
      </w:r>
      <w:r w:rsidR="009C08A6">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864C01">
        <w:rPr>
          <w:sz w:val="24"/>
          <w:szCs w:val="24"/>
        </w:rPr>
        <w:t>44.210,09</w:t>
      </w:r>
      <w:r w:rsidR="00500C65" w:rsidRPr="00E974B3">
        <w:rPr>
          <w:sz w:val="24"/>
          <w:szCs w:val="24"/>
        </w:rPr>
        <w:t xml:space="preserve"> kn, </w:t>
      </w:r>
      <w:r w:rsidR="00DE1976" w:rsidRPr="00E974B3">
        <w:rPr>
          <w:sz w:val="24"/>
          <w:szCs w:val="24"/>
        </w:rPr>
        <w:t>kao i</w:t>
      </w:r>
      <w:r w:rsidR="00D97834">
        <w:rPr>
          <w:sz w:val="24"/>
          <w:szCs w:val="24"/>
        </w:rPr>
        <w:t xml:space="preserve"> da dužnik ima 1</w:t>
      </w:r>
      <w:r w:rsidR="00EB4003" w:rsidRPr="00E974B3">
        <w:rPr>
          <w:sz w:val="24"/>
          <w:szCs w:val="24"/>
        </w:rPr>
        <w:t xml:space="preserve"> zaposlen</w:t>
      </w:r>
      <w:r w:rsidR="009C08A6">
        <w:rPr>
          <w:sz w:val="24"/>
          <w:szCs w:val="24"/>
        </w:rPr>
        <w:t>ika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14C74">
        <w:rPr>
          <w:sz w:val="24"/>
          <w:szCs w:val="24"/>
        </w:rPr>
        <w:t>4</w:t>
      </w:r>
      <w:r w:rsidR="00CD6BB3">
        <w:rPr>
          <w:sz w:val="24"/>
          <w:szCs w:val="24"/>
        </w:rPr>
        <w:t>. siječnja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142E5C">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42E5C" w:rsidP="004E13E6" w:rsidR="00142E5C">
      <w:pPr>
        <w:jc w:val="right"/>
        <w:rPr>
          <w:sz w:val="24"/>
          <w:szCs w:val="24"/>
        </w:rPr>
      </w:pPr>
    </w:p>
    <w:p w:rsidRDefault="00142E5C" w:rsidP="004E13E6" w:rsidR="00142E5C">
      <w:pPr>
        <w:jc w:val="right"/>
        <w:rPr>
          <w:sz w:val="24"/>
          <w:szCs w:val="24"/>
        </w:rPr>
      </w:pPr>
    </w:p>
    <w:p w:rsidRDefault="00142E5C" w:rsidP="004E13E6" w:rsidR="00142E5C" w:rsidRPr="00142E5C">
      <w:pPr>
        <w:jc w:val="right"/>
        <w:rPr>
          <w:sz w:val="24"/>
          <w:szCs w:val="24"/>
        </w:rPr>
      </w:pPr>
      <w:r w:rsidRPr="00142E5C">
        <w:rPr>
          <w:sz w:val="24"/>
          <w:szCs w:val="24"/>
        </w:rPr>
        <w:t>Za točnost otpravka</w:t>
      </w:r>
    </w:p>
    <w:p w:rsidRDefault="00142E5C" w:rsidP="004E13E6" w:rsidR="00142E5C" w:rsidRPr="00142E5C">
      <w:pPr>
        <w:jc w:val="right"/>
        <w:rPr>
          <w:sz w:val="24"/>
          <w:szCs w:val="24"/>
        </w:rPr>
      </w:pPr>
      <w:r w:rsidRPr="00142E5C">
        <w:rPr>
          <w:sz w:val="24"/>
          <w:szCs w:val="24"/>
        </w:rPr>
        <w:t>ovlašteni službenik</w:t>
      </w:r>
    </w:p>
    <w:p w:rsidRDefault="00142E5C" w:rsidP="004E13E6" w:rsidR="00142E5C" w:rsidRPr="00142E5C">
      <w:pPr>
        <w:jc w:val="right"/>
        <w:rPr>
          <w:sz w:val="24"/>
          <w:szCs w:val="24"/>
        </w:rPr>
      </w:pPr>
      <w:r w:rsidRPr="00142E5C">
        <w:rPr>
          <w:sz w:val="24"/>
          <w:szCs w:val="24"/>
        </w:rPr>
        <w:t>Katica Franjić</w:t>
      </w:r>
    </w:p>
    <w:p w:rsidRDefault="008E6A96" w:rsidR="008E6A96" w:rsidRPr="00142E5C">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42E5C">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864C01">
      <w:rPr>
        <w:sz w:val="24"/>
        <w:szCs w:val="24"/>
      </w:rPr>
      <w:t>St-7111</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42E5C"/>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4C01"/>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9C08A6"/>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14C74"/>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42E5C"/>
    <w:rPr>
      <w:color w:val="808080"/>
      <w:bdr w:space="0" w:sz="0" w:color="auto" w:val="none"/>
      <w:shd w:fill="auto" w:color="auto" w:val="clear"/>
    </w:rPr>
  </w:style>
  <w:style w:customStyle="true" w:styleId="eSPISCCParagraphDefaultFont" w:type="character">
    <w:name w:val="eSPIS_CC_Paragraph Default Font"/>
    <w:basedOn w:val="Zadanifontodlomka"/>
    <w:rsid w:val="00142E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2E5C"/>
    <w:rPr>
      <w:bdr w:space="0" w:sz="0" w:color="auto" w:val="none"/>
      <w:shd w:fill="FFFFCC" w:color="auto" w:val="clear"/>
      <w:lang w:val="hr-HR"/>
    </w:rPr>
  </w:style>
  <w:style w:customStyle="true" w:styleId="PozadinaSvijetloCrvena" w:type="character">
    <w:name w:val="Pozadina_SvijetloCrvena"/>
    <w:basedOn w:val="eSPISCCParagraphDefaultFont"/>
    <w:rsid w:val="00142E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2E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42E5C"/>
    <w:rPr>
      <w:color w:val="808080"/>
      <w:bdr w:color="auto" w:space="0" w:sz="0" w:val="none"/>
      <w:shd w:color="auto" w:fill="auto" w:val="clear"/>
    </w:rPr>
  </w:style>
  <w:style w:customStyle="1" w:styleId="eSPISCCParagraphDefaultFont" w:type="character">
    <w:name w:val="eSPIS_CC_Paragraph Default Font"/>
    <w:basedOn w:val="Zadanifontodlomka"/>
    <w:rsid w:val="00142E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2E5C"/>
    <w:rPr>
      <w:bdr w:color="auto" w:space="0" w:sz="0" w:val="none"/>
      <w:shd w:color="auto" w:fill="FFFFCC" w:val="clear"/>
      <w:lang w:val="hr-HR"/>
    </w:rPr>
  </w:style>
  <w:style w:customStyle="1" w:styleId="PozadinaSvijetloCrvena" w:type="character">
    <w:name w:val="Pozadina_SvijetloCrvena"/>
    <w:basedOn w:val="eSPISCCParagraphDefaultFont"/>
    <w:rsid w:val="00142E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2E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7111</izvorni_sadrzaj>
    <derivirana_varijabla naziv="DomainObject.Predmet.Broj_1">7111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2016.</izvorni_sadrzaj>
    <derivirana_varijabla naziv="DomainObject.Predmet.DatumOsnivanja_1">29.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St-7111/2016</izvorni_sadrzaj>
    <derivirana_varijabla naziv="DomainObject.Predmet.OznakaBroj_1">St-7111/2016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KAZANEGRA j.d.o.o. za trgovinu i usluge</izvorni_sadrzaj>
    <derivirana_varijabla naziv="DomainObject.Predmet.ProtustrankaFormated_1">  KAZANEGRA j.d.o.o. za trgovinu i usluge</derivirana_varijabla>
  </DomainObject.Predmet.ProtustrankaFormated>
  <DomainObject.Predmet.ProtustrankaFormatedOIB>
    <izvorni_sadrzaj>  KAZANEGRA j.d.o.o. za trgovinu i usluge, OIB 31061412851</izvorni_sadrzaj>
    <derivirana_varijabla naziv="DomainObject.Predmet.ProtustrankaFormatedOIB_1">  KAZANEGRA j.d.o.o. za trgovinu i usluge, OIB 31061412851</derivirana_varijabla>
  </DomainObject.Predmet.ProtustrankaFormatedOIB>
  <DomainObject.Predmet.ProtustrankaFormatedWithAdress>
    <izvorni_sadrzaj> KAZANEGRA j.d.o.o. za trgovinu i usluge, Perjavica 74, 10000 Zagreb</izvorni_sadrzaj>
    <derivirana_varijabla naziv="DomainObject.Predmet.ProtustrankaFormatedWithAdress_1"> KAZANEGRA j.d.o.o. za trgovinu i usluge, Perjavica 74, 10000 Zagreb</derivirana_varijabla>
  </DomainObject.Predmet.ProtustrankaFormatedWithAdress>
  <DomainObject.Predmet.ProtustrankaFormatedWithAdressOIB>
    <izvorni_sadrzaj> KAZANEGRA j.d.o.o. za trgovinu i usluge, OIB 31061412851, Perjavica 74, 10000 Zagreb</izvorni_sadrzaj>
    <derivirana_varijabla naziv="DomainObject.Predmet.ProtustrankaFormatedWithAdressOIB_1"> KAZANEGRA j.d.o.o. za trgovinu i usluge, OIB 31061412851, Perjavica 74, 10000 Zagreb</derivirana_varijabla>
  </DomainObject.Predmet.ProtustrankaFormatedWithAdressOIB>
  <DomainObject.Predmet.ProtustrankaWithAdress>
    <izvorni_sadrzaj>KAZANEGRA j.d.o.o. za trgovinu i usluge Perjavica 74, 10000 Zagreb</izvorni_sadrzaj>
    <derivirana_varijabla naziv="DomainObject.Predmet.ProtustrankaWithAdress_1">KAZANEGRA j.d.o.o. za trgovinu i usluge Perjavica 74, 10000 Zagreb</derivirana_varijabla>
  </DomainObject.Predmet.ProtustrankaWithAdress>
  <DomainObject.Predmet.ProtustrankaWithAdressOIB>
    <izvorni_sadrzaj>KAZANEGRA j.d.o.o. za trgovinu i usluge, OIB 31061412851, Perjavica 74, 10000 Zagreb</izvorni_sadrzaj>
    <derivirana_varijabla naziv="DomainObject.Predmet.ProtustrankaWithAdressOIB_1">KAZANEGRA j.d.o.o. za trgovinu i usluge, OIB 31061412851, Perjavica 74, 10000 Zagreb</derivirana_varijabla>
  </DomainObject.Predmet.ProtustrankaWithAdressOIB>
  <DomainObject.Predmet.ProtustrankaNazivFormated>
    <izvorni_sadrzaj>KAZANEGRA j.d.o.o. za trgovinu i usluge</izvorni_sadrzaj>
    <derivirana_varijabla naziv="DomainObject.Predmet.ProtustrankaNazivFormated_1">KAZANEGRA j.d.o.o. za trgovinu i usluge</derivirana_varijabla>
  </DomainObject.Predmet.ProtustrankaNazivFormated>
  <DomainObject.Predmet.ProtustrankaNazivFormatedOIB>
    <izvorni_sadrzaj>KAZANEGRA j.d.o.o. za trgovinu i usluge, OIB 31061412851</izvorni_sadrzaj>
    <derivirana_varijabla naziv="DomainObject.Predmet.ProtustrankaNazivFormatedOIB_1">KAZANEGRA j.d.o.o. za trgovinu i usluge, OIB 31061412851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KAZANEGRA j.d.o.o. za trgovinu i usluge</item>
    </izvorni_sadrzaj>
    <derivirana_varijabla naziv="DomainObject.Predmet.ProtuStrankaListFormated_1">
      <item>KAZANEGRA j.d.o.o. za trgovinu i usluge</item>
    </derivirana_varijabla>
  </DomainObject.Predmet.ProtuStrankaListFormated>
  <DomainObject.Predmet.ProtuStrankaListFormatedOIB>
    <izvorni_sadrzaj>
      <item>KAZANEGRA j.d.o.o. za trgovinu i usluge, OIB 31061412851</item>
    </izvorni_sadrzaj>
    <derivirana_varijabla naziv="DomainObject.Predmet.ProtuStrankaListFormatedOIB_1">
      <item>KAZANEGRA j.d.o.o. za trgovinu i usluge, OIB 31061412851</item>
    </derivirana_varijabla>
  </DomainObject.Predmet.ProtuStrankaListFormatedOIB>
  <DomainObject.Predmet.ProtuStrankaListFormatedWithAdress>
    <izvorni_sadrzaj>
      <item>KAZANEGRA j.d.o.o. za trgovinu i usluge, Perjavica 74, 10000 Zagreb</item>
    </izvorni_sadrzaj>
    <derivirana_varijabla naziv="DomainObject.Predmet.ProtuStrankaListFormatedWithAdress_1">
      <item>KAZANEGRA j.d.o.o. za trgovinu i usluge, Perjavica 74, 10000 Zagreb</item>
    </derivirana_varijabla>
  </DomainObject.Predmet.ProtuStrankaListFormatedWithAdress>
  <DomainObject.Predmet.ProtuStrankaListFormatedWithAdressOIB>
    <izvorni_sadrzaj>
      <item>KAZANEGRA j.d.o.o. za trgovinu i usluge, OIB 31061412851, Perjavica 74, 10000 Zagreb</item>
    </izvorni_sadrzaj>
    <derivirana_varijabla naziv="DomainObject.Predmet.ProtuStrankaListFormatedWithAdressOIB_1">
      <item>KAZANEGRA j.d.o.o. za trgovinu i usluge, OIB 31061412851, Perjavica 74, 10000 Zagreb</item>
    </derivirana_varijabla>
  </DomainObject.Predmet.ProtuStrankaListFormatedWithAdressOIB>
  <DomainObject.Predmet.ProtuStrankaListNazivFormated>
    <izvorni_sadrzaj>
      <item>KAZANEGRA j.d.o.o. za trgovinu i usluge</item>
    </izvorni_sadrzaj>
    <derivirana_varijabla naziv="DomainObject.Predmet.ProtuStrankaListNazivFormated_1">
      <item>KAZANEGRA j.d.o.o. za trgovinu i usluge</item>
    </derivirana_varijabla>
  </DomainObject.Predmet.ProtuStrankaListNazivFormated>
  <DomainObject.Predmet.ProtuStrankaListNazivFormatedOIB>
    <izvorni_sadrzaj>
      <item>KAZANEGRA j.d.o.o. za trgovinu i usluge, OIB 31061412851</item>
    </izvorni_sadrzaj>
    <derivirana_varijabla naziv="DomainObject.Predmet.ProtuStrankaListNazivFormatedOIB_1">
      <item>KAZANEGRA j.d.o.o. za trgovinu i usluge, OIB 31061412851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KAZANEGRA j.d.o.o. za trgovinu i usluge</izvorni_sadrzaj>
    <derivirana_varijabla naziv="DomainObject.Predmet.ProtustrankaIDrugi_1">KAZANEGRA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KAZANEGRA j.d.o.o. za trgovinu i usluge, OIB 31061412851, Perjavica 74, 10000 Zagreb</izvorni_sadrzaj>
    <derivirana_varijabla naziv="DomainObject.Predmet.ProtustrankaIDrugiAdressOIB_1">KAZANEGRA j.d.o.o. za trgovinu i usluge, OIB 31061412851, Perjavica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KAZANEGRA j.d.o.o. za trgovinu i usluge</item>
    </izvorni_sadrzaj>
    <derivirana_varijabla naziv="DomainObject.Predmet.SudioniciListNaziv_1">
      <item>FINA Regionalni centar Zagreb</item>
      <item>KAZANEGRA j.d.o.o. za trgovinu i usluge</item>
    </derivirana_varijabla>
  </DomainObject.Predmet.SudioniciListNaziv>
  <DomainObject.Predmet.SudioniciListAdressOIB>
    <izvorni_sadrzaj>
      <item>FINA Regionalni centar Zagreb, OIB 85821130368, Trg svibanjskih žrtava 1995. br. 1,10000 Zagreb</item>
      <item>KAZANEGRA j.d.o.o. za trgovinu i usluge, OIB 31061412851, Perjavica 74,10000 Zagreb</item>
    </izvorni_sadrzaj>
    <derivirana_varijabla naziv="DomainObject.Predmet.SudioniciListAdressOIB_1">
      <item>FINA Regionalni centar Zagreb, OIB 85821130368, Trg svibanjskih žrtava 1995. br. 1,10000 Zagreb</item>
      <item>KAZANEGRA j.d.o.o. za trgovinu i usluge, OIB 31061412851, Perjavica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31061412851</item>
    </izvorni_sadrzaj>
    <derivirana_varijabla naziv="DomainObject.Predmet.SudioniciListNazivOIB_1">
      <item>, OIB 85821130368</item>
      <item>, OIB 31061412851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94696D-58A0-4E84-A583-82AC6D991B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5196</properties:Characters>
  <properties:Lines>138</properties:Lines>
  <properties:Paragraphs>49</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2017-01-02T14:35:00Z</dcterms:created>
  <dc:creator>Unknown</dc:creator>
  <cp:lastModifiedBy>Katica Franjić</cp:lastModifiedBy>
  <cp:lastPrinted>2017-01-04T08:37:00Z</cp:lastPrinted>
  <dcterms:modified xmlns:xsi="http://www.w3.org/2001/XMLSchema-instance" xsi:type="dcterms:W3CDTF">2017-01-04T08:37:00Z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