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3dbe" w14:paraId="1553dbe" w:rsidRDefault="001455B4" w:rsidR="001455B4">
      <w:pPr>
        <w15:collapsed w:val="false"/>
      </w:pPr>
      <w:bookmarkStart w:name="_GoBack" w:id="0"/>
      <w:bookmarkEnd w:id="0"/>
    </w:p>
    <w:p w:rsidRDefault="001455B4" w:rsidR="001455B4"/>
    <w:p w:rsidRDefault="001455B4" w:rsidR="001455B4"/>
    <w:p w:rsidRDefault="006305DD" w:rsidR="001455B4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B22" w:rsidR="00EF6B22"/>
    <w:p w:rsidRDefault="001455B4" w:rsidR="001455B4">
      <w:r>
        <w:t>REPUBLIKA HRVATSKA</w:t>
      </w:r>
    </w:p>
    <w:p w:rsidRDefault="001455B4" w:rsidR="001455B4">
      <w:r>
        <w:t>TRGOVAČKI SUD U</w:t>
      </w:r>
      <w:r w:rsidR="003107EB">
        <w:t xml:space="preserve"> OSIJEKU</w:t>
      </w:r>
    </w:p>
    <w:p w:rsidRDefault="003107EB" w:rsidP="006305DD" w:rsidR="003107EB">
      <w:r>
        <w:t xml:space="preserve">STALNA SLUŽBA </w:t>
      </w:r>
      <w:r w:rsidR="006305DD">
        <w:t>U SLAVONSKOM BRODU</w:t>
      </w:r>
    </w:p>
    <w:p w:rsidRDefault="00090B49" w:rsidR="00090B49">
      <w:r>
        <w:t>Trg pobjede 13</w:t>
      </w:r>
    </w:p>
    <w:p w:rsidRDefault="00090B49" w:rsidR="001455B4">
      <w:pPr>
        <w:rPr>
          <w:b/>
        </w:rPr>
      </w:pPr>
      <w:r>
        <w:t>35000 Slavonski Brod</w:t>
      </w:r>
      <w:r w:rsidR="001455B4">
        <w:t xml:space="preserve">                                                    </w:t>
      </w:r>
      <w:r w:rsidR="00D5670A">
        <w:t xml:space="preserve">       </w:t>
      </w:r>
      <w:r w:rsidR="006A2267">
        <w:t xml:space="preserve">  </w:t>
      </w:r>
      <w:r w:rsidR="00824262">
        <w:t xml:space="preserve">  </w:t>
      </w:r>
      <w:r w:rsidR="007B58F8">
        <w:t xml:space="preserve">         </w:t>
      </w:r>
      <w:r w:rsidR="00824262">
        <w:t xml:space="preserve"> </w:t>
      </w:r>
      <w:r w:rsidR="001455B4" w:rsidRPr="00D5670A">
        <w:rPr>
          <w:b/>
        </w:rPr>
        <w:t xml:space="preserve">Broj: </w:t>
      </w:r>
      <w:r w:rsidR="006305DD">
        <w:rPr>
          <w:b/>
        </w:rPr>
        <w:t>1/</w:t>
      </w:r>
      <w:r w:rsidR="001455B4" w:rsidRPr="00D5670A">
        <w:rPr>
          <w:b/>
        </w:rPr>
        <w:t>St-</w:t>
      </w:r>
      <w:r w:rsidR="005564C8">
        <w:rPr>
          <w:b/>
        </w:rPr>
        <w:t>59/2011-531</w:t>
      </w:r>
    </w:p>
    <w:p w:rsidRDefault="00DB523A" w:rsidR="00DB523A">
      <w:pPr>
        <w:rPr>
          <w:b/>
        </w:rPr>
      </w:pPr>
    </w:p>
    <w:p w:rsidRDefault="00DB523A" w:rsidP="00DB523A" w:rsidR="001455B4">
      <w:pPr>
        <w:jc w:val="center"/>
      </w:pPr>
      <w:r>
        <w:rPr>
          <w:b/>
        </w:rPr>
        <w:t>R E P U B L I K A  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081F88" w:rsidR="001455B4">
      <w:pPr>
        <w:jc w:val="both"/>
      </w:pPr>
      <w:r>
        <w:tab/>
      </w:r>
      <w:r w:rsidR="006305DD">
        <w:t>TRGOVAČKI SUD U OSIJEKU STALNA SLUŽBA U SLAVONSKOM BRODU, po stečajnoj sutkinji Vesni Vukelić, u postupku stečaja nad dužnikom KAMEN-INGRAD d.d</w:t>
      </w:r>
      <w:r w:rsidR="003A1D20">
        <w:t>.</w:t>
      </w:r>
      <w:r w:rsidR="006305DD">
        <w:t>, u stečaju Velika,</w:t>
      </w:r>
      <w:r>
        <w:t xml:space="preserve"> nakon unovčenja </w:t>
      </w:r>
      <w:r w:rsidR="006305DD">
        <w:t>nekretnin</w:t>
      </w:r>
      <w:r w:rsidR="008552BE">
        <w:t>e</w:t>
      </w:r>
      <w:r>
        <w:t xml:space="preserve"> stečajnog dužnika na koj</w:t>
      </w:r>
      <w:r w:rsidR="008552BE">
        <w:t>oj</w:t>
      </w:r>
      <w:r>
        <w:t xml:space="preserve"> postoje </w:t>
      </w:r>
      <w:r w:rsidR="00090B49">
        <w:t xml:space="preserve">upisana </w:t>
      </w:r>
      <w:r>
        <w:t xml:space="preserve">razlučna prava, odlučujući o </w:t>
      </w:r>
      <w:r w:rsidR="00414F4D">
        <w:t>namirenju tražbine kupca kao razlučnog vjerovnika</w:t>
      </w:r>
      <w:r>
        <w:t xml:space="preserve">, dana </w:t>
      </w:r>
      <w:r w:rsidR="006305DD">
        <w:t>14.ožujka 2018.g.</w:t>
      </w:r>
    </w:p>
    <w:p w:rsidRDefault="001455B4" w:rsidR="001455B4"/>
    <w:p w:rsidRDefault="001455B4" w:rsidP="001455B4" w:rsidR="00291F6A" w:rsidRPr="001455B4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1455B4" w:rsidR="001455B4"/>
    <w:p w:rsidRDefault="00414F4D" w:rsidP="008552BE" w:rsidR="00C7666B" w:rsidRPr="008552BE">
      <w:pPr>
        <w:rPr>
          <w:color w:val="000000"/>
        </w:rPr>
      </w:pPr>
      <w:r>
        <w:tab/>
      </w:r>
      <w:r w:rsidR="00C7666B" w:rsidRPr="008552BE">
        <w:rPr>
          <w:b/>
        </w:rPr>
        <w:t>I -</w:t>
      </w:r>
      <w:r w:rsidR="00C7666B">
        <w:t xml:space="preserve"> </w:t>
      </w:r>
      <w:r w:rsidR="00CA4B98">
        <w:t>Utvrđuje se da se</w:t>
      </w:r>
      <w:r w:rsidR="009D594C">
        <w:t xml:space="preserve"> tražbina</w:t>
      </w:r>
      <w:r w:rsidR="00CA4B98">
        <w:t xml:space="preserve"> kupca </w:t>
      </w:r>
      <w:r w:rsidR="00B71B9D">
        <w:t>nekretnine</w:t>
      </w:r>
      <w:r w:rsidR="00CA4B98">
        <w:t xml:space="preserve"> stečajnog dužnika </w:t>
      </w:r>
      <w:r w:rsidR="008552BE">
        <w:t xml:space="preserve">koju čini </w:t>
      </w:r>
      <w:r w:rsidR="008552BE" w:rsidRPr="008552BE">
        <w:rPr>
          <w:color w:val="000000"/>
        </w:rPr>
        <w:t>poslovni prostor PP 9a u I. (prvom) katu površine 93,13 m2, s pripadajućom-terasom površine 41,50 m2 (korisne vrijednosti 10,38 m2), objekt 3, a koji se nalazi u stambenoj zgradi Selska cesta 215, Zagreb, sagrađena na čest.br. 5783/1, po novoj izmjeri čest.br. 6650/1, k.o. Trešnjevka, upisana u knjigu položenih ugovora Grada Zagreba, podulo</w:t>
      </w:r>
      <w:r w:rsidR="008552BE">
        <w:rPr>
          <w:color w:val="000000"/>
        </w:rPr>
        <w:t xml:space="preserve">žak br. 56393, k.o. Grad Zagreb, </w:t>
      </w:r>
      <w:r w:rsidR="005D57DA" w:rsidRPr="005D57DA">
        <w:rPr>
          <w:b/>
          <w:color w:val="000000"/>
        </w:rPr>
        <w:t>ELNA KABEL d.o.o. Zagreb, Selska cesta 217/1a</w:t>
      </w:r>
      <w:r w:rsidR="005D57DA">
        <w:rPr>
          <w:color w:val="000000"/>
        </w:rPr>
        <w:t xml:space="preserve">, </w:t>
      </w:r>
      <w:r w:rsidR="00867543">
        <w:t xml:space="preserve">djelomice namiruje u iznosu od </w:t>
      </w:r>
      <w:r w:rsidR="008552BE">
        <w:t>412.000,00</w:t>
      </w:r>
      <w:r w:rsidR="00867543">
        <w:t xml:space="preserve"> kn, prijebojem s dužnikovom tražbinom za isplatu kupovnine.</w:t>
      </w:r>
    </w:p>
    <w:p w:rsidRDefault="00C7666B" w:rsidP="0050134C" w:rsidR="00C7666B">
      <w:pPr>
        <w:jc w:val="both"/>
      </w:pPr>
    </w:p>
    <w:p w:rsidRDefault="00C7666B" w:rsidP="0050134C" w:rsidR="008E7A4D">
      <w:pPr>
        <w:jc w:val="both"/>
      </w:pPr>
      <w:r>
        <w:tab/>
      </w:r>
      <w:r w:rsidRPr="00C7666B">
        <w:rPr>
          <w:b/>
        </w:rPr>
        <w:t>II –</w:t>
      </w:r>
      <w:r>
        <w:t xml:space="preserve"> Ovakvim namirenjem kupac </w:t>
      </w:r>
      <w:r w:rsidR="005D57DA" w:rsidRPr="005D57DA">
        <w:rPr>
          <w:b/>
        </w:rPr>
        <w:t>Elna kabel d.o.o. Zagreb</w:t>
      </w:r>
      <w:r w:rsidR="005D57DA">
        <w:t>,</w:t>
      </w:r>
      <w:r w:rsidR="002C19E3">
        <w:t xml:space="preserve"> </w:t>
      </w:r>
      <w:r w:rsidR="00084FAC">
        <w:t>djelomice</w:t>
      </w:r>
      <w:r w:rsidR="006E1BA6">
        <w:t xml:space="preserve"> se namiruje za tražbinu osiguranu založnim pravom uknjiženim pod br. Z-</w:t>
      </w:r>
      <w:r w:rsidR="00084FAC">
        <w:t xml:space="preserve">31448/15 </w:t>
      </w:r>
      <w:r w:rsidR="00204709">
        <w:t xml:space="preserve">te ostaje nenamiren za </w:t>
      </w:r>
      <w:r w:rsidR="00F34B39">
        <w:t xml:space="preserve">ostatak </w:t>
      </w:r>
      <w:r w:rsidR="00204709">
        <w:t>iznos</w:t>
      </w:r>
      <w:r w:rsidR="00F34B39">
        <w:t>a</w:t>
      </w:r>
      <w:r w:rsidR="00204709">
        <w:t xml:space="preserve"> od</w:t>
      </w:r>
      <w:r w:rsidR="00084FAC">
        <w:t xml:space="preserve"> 39.588.000,00 kn</w:t>
      </w:r>
      <w:r w:rsidR="00204709">
        <w:t>.</w:t>
      </w:r>
    </w:p>
    <w:p w:rsidRDefault="002C19E3" w:rsidP="0050134C" w:rsidR="002C19E3">
      <w:pPr>
        <w:jc w:val="both"/>
      </w:pPr>
    </w:p>
    <w:p w:rsidRDefault="001455B4" w:rsidP="0050134C" w:rsidR="00FA3061">
      <w:pPr>
        <w:jc w:val="both"/>
      </w:pPr>
      <w:r>
        <w:t xml:space="preserve"> </w:t>
      </w:r>
      <w:r w:rsidR="00FA3061">
        <w:tab/>
      </w:r>
    </w:p>
    <w:p w:rsidRDefault="0050134C" w:rsidP="0050134C" w:rsidR="003C0FD1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672C80" w:rsidP="0050134C" w:rsidR="00672C80" w:rsidRPr="0050134C">
      <w:pPr>
        <w:jc w:val="center"/>
        <w:rPr>
          <w:b/>
        </w:rPr>
      </w:pPr>
    </w:p>
    <w:p w:rsidRDefault="0050134C" w:rsidR="0050134C"/>
    <w:p w:rsidRDefault="00086536" w:rsidP="00084FAC" w:rsidR="00084FAC">
      <w:pPr>
        <w:jc w:val="both"/>
      </w:pPr>
      <w:r>
        <w:tab/>
      </w:r>
      <w:r w:rsidR="00084FAC">
        <w:t xml:space="preserve">Pravomoćnim rješenjem o dosudi ovog suda br. 1/St-59/2011-527 od 12. veljače 2018.g., kupcu </w:t>
      </w:r>
      <w:r w:rsidR="00084FAC" w:rsidRPr="00D421A4">
        <w:t>ELNA KABEL d.o.o Zagreb, Selska cesta 217/1a, OIB 30540568710</w:t>
      </w:r>
      <w:r w:rsidR="00084FAC">
        <w:t xml:space="preserve"> između ostalog, dosuđena je </w:t>
      </w:r>
      <w:r w:rsidR="000B01D9">
        <w:t xml:space="preserve">i </w:t>
      </w:r>
      <w:r w:rsidR="00084FAC">
        <w:t>nekretnina stečajnog dužnika KAMEN-INGRAD d.d., u stečaju Velika, označena u toč. I izreke ovog rješenja.</w:t>
      </w:r>
    </w:p>
    <w:p w:rsidRDefault="00084FAC" w:rsidP="00084FAC" w:rsidR="00084FAC">
      <w:pPr>
        <w:jc w:val="both"/>
      </w:pPr>
      <w:r>
        <w:tab/>
      </w:r>
    </w:p>
    <w:p w:rsidRDefault="006E1BA6" w:rsidP="00A774F9" w:rsidR="006E1BA6">
      <w:pPr>
        <w:jc w:val="both"/>
      </w:pPr>
    </w:p>
    <w:p w:rsidRDefault="006E1BA6" w:rsidP="00A774F9" w:rsidR="006E1BA6">
      <w:pPr>
        <w:jc w:val="both"/>
      </w:pPr>
    </w:p>
    <w:p w:rsidRDefault="006E1BA6" w:rsidP="00A774F9" w:rsidR="006E1BA6">
      <w:pPr>
        <w:jc w:val="both"/>
      </w:pPr>
    </w:p>
    <w:p w:rsidRDefault="006E1BA6" w:rsidP="00A774F9" w:rsidR="006E1BA6">
      <w:pPr>
        <w:jc w:val="both"/>
      </w:pPr>
    </w:p>
    <w:p w:rsidRDefault="007B58F8" w:rsidP="007B58F8" w:rsidR="007B58F8">
      <w:pPr>
        <w:jc w:val="right"/>
        <w:rPr>
          <w:b/>
        </w:rPr>
      </w:pPr>
    </w:p>
    <w:p w:rsidRDefault="007B58F8" w:rsidP="007B58F8" w:rsidR="007B58F8">
      <w:pPr>
        <w:jc w:val="right"/>
      </w:pPr>
      <w:r w:rsidRPr="00D5670A">
        <w:rPr>
          <w:b/>
        </w:rPr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59/2011-531</w:t>
      </w:r>
    </w:p>
    <w:p w:rsidRDefault="007B58F8" w:rsidP="00A774F9" w:rsidR="007B58F8">
      <w:pPr>
        <w:jc w:val="both"/>
      </w:pPr>
    </w:p>
    <w:p w:rsidRDefault="007B58F8" w:rsidP="00A774F9" w:rsidR="007B58F8">
      <w:pPr>
        <w:jc w:val="both"/>
      </w:pPr>
    </w:p>
    <w:p w:rsidRDefault="000F5B25" w:rsidP="00A774F9" w:rsidR="00F132F7">
      <w:pPr>
        <w:jc w:val="both"/>
      </w:pPr>
      <w:r>
        <w:tab/>
        <w:t xml:space="preserve">Istim rješenjem kupac je oslobođen </w:t>
      </w:r>
      <w:r w:rsidR="00FC6650">
        <w:t xml:space="preserve"> </w:t>
      </w:r>
      <w:r>
        <w:t xml:space="preserve">polaganja kupovnine </w:t>
      </w:r>
      <w:r w:rsidR="008C68EB">
        <w:t>obzirom da se jedini namiruje jer je njegova tražbina osigurana založnim prav</w:t>
      </w:r>
      <w:r w:rsidR="00F132F7">
        <w:t xml:space="preserve">om </w:t>
      </w:r>
      <w:r w:rsidR="008C68EB">
        <w:t>upisanim pod br. Z-</w:t>
      </w:r>
      <w:r w:rsidR="00F132F7">
        <w:t>31448/15</w:t>
      </w:r>
      <w:r w:rsidR="008C68EB">
        <w:t xml:space="preserve"> u ukupnom iznosu od </w:t>
      </w:r>
      <w:r w:rsidR="00F132F7">
        <w:t>40.000.000</w:t>
      </w:r>
      <w:r w:rsidR="008C68EB">
        <w:t xml:space="preserve"> kn veća od kupovnine koja iznosi </w:t>
      </w:r>
      <w:r w:rsidR="00F132F7">
        <w:t>412.000</w:t>
      </w:r>
      <w:r w:rsidR="008C68EB">
        <w:t xml:space="preserve"> kn. Umjesto kupovnine kupac je bio u obvezi platiti</w:t>
      </w:r>
      <w:r w:rsidR="00543446">
        <w:t xml:space="preserve"> samo</w:t>
      </w:r>
      <w:r w:rsidR="008C68EB">
        <w:t xml:space="preserve"> troškove </w:t>
      </w:r>
      <w:r w:rsidR="00543446">
        <w:t>koji se odmjeravaju</w:t>
      </w:r>
      <w:r w:rsidR="008C68EB">
        <w:t xml:space="preserve"> </w:t>
      </w:r>
      <w:r>
        <w:t>po pravilima iz čl. 170 Stečajnog zakona</w:t>
      </w:r>
      <w:r w:rsidR="007B58F8">
        <w:t xml:space="preserve"> (NN br. 44/96, 29/99, 129/00, 123/03, 82/06, 116/10, 25/12, 133/12, dalje SZ)</w:t>
      </w:r>
      <w:r w:rsidR="00543446">
        <w:t>,</w:t>
      </w:r>
      <w:r w:rsidR="008C68EB">
        <w:t xml:space="preserve"> u iznosu od </w:t>
      </w:r>
      <w:r w:rsidR="00F132F7">
        <w:t>41.200</w:t>
      </w:r>
      <w:r w:rsidR="008C68EB">
        <w:t xml:space="preserve"> kn.</w:t>
      </w:r>
    </w:p>
    <w:p w:rsidRDefault="00F132F7" w:rsidP="00A774F9" w:rsidR="00F132F7">
      <w:pPr>
        <w:jc w:val="both"/>
      </w:pPr>
    </w:p>
    <w:p w:rsidRDefault="00FC6650" w:rsidP="00A774F9" w:rsidR="0096045A">
      <w:pPr>
        <w:jc w:val="both"/>
      </w:pPr>
      <w:r>
        <w:tab/>
        <w:t>Kako je kupac u cijelosti izmirio iznos troška u visini 10% od kupovnine, te kako njegova tražbina osigurana založnim pravom uknjiženim pod br. Z-</w:t>
      </w:r>
      <w:r w:rsidR="008E419A">
        <w:t>3144/15</w:t>
      </w:r>
      <w:r>
        <w:t xml:space="preserve"> iznosi ukupno </w:t>
      </w:r>
      <w:r w:rsidR="008E419A">
        <w:t>40.000.000</w:t>
      </w:r>
      <w:r>
        <w:t xml:space="preserve"> kn</w:t>
      </w:r>
      <w:r w:rsidR="00B050CC">
        <w:t>,</w:t>
      </w:r>
      <w:r w:rsidR="006E1BA6">
        <w:t xml:space="preserve"> </w:t>
      </w:r>
      <w:r w:rsidR="00B050CC">
        <w:t xml:space="preserve">a </w:t>
      </w:r>
      <w:r w:rsidR="00E6471A">
        <w:t>prema stanju u zemljišnim knjigama,</w:t>
      </w:r>
      <w:r w:rsidR="008E419A">
        <w:t xml:space="preserve"> jedini</w:t>
      </w:r>
      <w:r w:rsidR="00E6471A">
        <w:t xml:space="preserve"> se</w:t>
      </w:r>
      <w:r w:rsidR="008E419A">
        <w:t xml:space="preserve"> namiruje</w:t>
      </w:r>
      <w:r w:rsidR="00E6471A">
        <w:t xml:space="preserve"> iz kupovnine,</w:t>
      </w:r>
      <w:r w:rsidR="008E419A">
        <w:t xml:space="preserve"> </w:t>
      </w:r>
      <w:r w:rsidR="00B050CC">
        <w:t xml:space="preserve"> to su se stekli uvjeti z</w:t>
      </w:r>
      <w:r>
        <w:t>a određivanje namirenja kupca u dijelu njegove osigurane tražbine prijebojem za isplatu kupovnine.</w:t>
      </w:r>
    </w:p>
    <w:p w:rsidRDefault="008E419A" w:rsidP="00A774F9" w:rsidR="008E419A">
      <w:pPr>
        <w:jc w:val="both"/>
      </w:pPr>
    </w:p>
    <w:p w:rsidRDefault="0096045A" w:rsidP="00505504" w:rsidR="00505504">
      <w:pPr>
        <w:ind w:firstLine="708"/>
        <w:jc w:val="both"/>
      </w:pPr>
      <w:r>
        <w:t>Iz</w:t>
      </w:r>
      <w:r w:rsidR="00467D45">
        <w:t xml:space="preserve"> tih razloga valjalo je odlučiti kao u izreci ovog rješenja na temelju čl. </w:t>
      </w:r>
      <w:r w:rsidR="007B58F8">
        <w:t>125</w:t>
      </w:r>
      <w:r w:rsidR="00467D45">
        <w:t xml:space="preserve"> st. 4 Ovršnog zakona</w:t>
      </w:r>
      <w:r w:rsidR="007B58F8">
        <w:t xml:space="preserve"> (NN br. 112/12, 25/13, 93/14, dalje OZ)</w:t>
      </w:r>
      <w:r w:rsidR="00467D45">
        <w:t xml:space="preserve">, a koji se na odgovarajući način primjenjuje i u stečajnom postupku temeljem čl. </w:t>
      </w:r>
      <w:smartTag w:element="metricconverter" w:uri="urn:schemas-microsoft-com:office:smarttags">
        <w:smartTagPr>
          <w:attr w:val="164 st" w:name="ProductID"/>
        </w:smartTagPr>
        <w:r w:rsidR="00467D45">
          <w:t>164 st</w:t>
        </w:r>
      </w:smartTag>
      <w:r w:rsidR="00467D45">
        <w:t xml:space="preserve">. 1 </w:t>
      </w:r>
      <w:r w:rsidR="007B58F8">
        <w:t>SZ-a</w:t>
      </w:r>
      <w:r w:rsidR="00467D45">
        <w:t>.</w:t>
      </w:r>
      <w:r w:rsidR="0050134C">
        <w:tab/>
      </w:r>
      <w:r w:rsidR="0050134C">
        <w:tab/>
      </w:r>
      <w:r w:rsidR="00D25F86">
        <w:t xml:space="preserve">          </w:t>
      </w:r>
      <w:r w:rsidR="00F50622">
        <w:tab/>
      </w:r>
      <w:r w:rsidR="00F50622">
        <w:tab/>
      </w:r>
    </w:p>
    <w:p w:rsidRDefault="00505504" w:rsidR="00505504"/>
    <w:p w:rsidRDefault="00A774F9" w:rsidP="00505504" w:rsidR="00A774F9">
      <w:pPr>
        <w:jc w:val="center"/>
      </w:pPr>
      <w:r>
        <w:t xml:space="preserve">U </w:t>
      </w:r>
      <w:r w:rsidR="00E6471A">
        <w:t>Slavonskom Brodu, 14.ožujka 2018.g.</w:t>
      </w:r>
    </w:p>
    <w:p w:rsidRDefault="00CD6BA2" w:rsidR="00CD6BA2"/>
    <w:p w:rsidRDefault="007B58F8" w:rsidR="007B58F8"/>
    <w:p w:rsidRDefault="007B58F8" w:rsidR="007B58F8"/>
    <w:p w:rsidRDefault="00A774F9" w:rsidR="00A774F9">
      <w:r>
        <w:t xml:space="preserve">                                                                                                 </w:t>
      </w:r>
      <w:r w:rsidR="00A502A2">
        <w:tab/>
      </w:r>
      <w:r w:rsidR="00E6471A">
        <w:t>STEČAJNA SUTKINJA</w:t>
      </w:r>
      <w:r>
        <w:t>:</w:t>
      </w:r>
    </w:p>
    <w:p w:rsidRDefault="00A774F9" w:rsidR="00A774F9">
      <w:r>
        <w:t xml:space="preserve">                                                                                                 </w:t>
      </w:r>
      <w:r w:rsidR="00A502A2">
        <w:tab/>
      </w:r>
      <w:r w:rsidR="007B58F8">
        <w:t xml:space="preserve">      </w:t>
      </w:r>
      <w:r>
        <w:t xml:space="preserve">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A774F9" w:rsidP="00A774F9" w:rsid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ulaže u roku od 8 dana od dana primitka ovog rješenja.</w:t>
      </w:r>
    </w:p>
    <w:p w:rsidRDefault="00605B05" w:rsidP="00A774F9" w:rsidR="00605B05">
      <w:pPr>
        <w:jc w:val="both"/>
        <w:rPr>
          <w:sz w:val="20"/>
          <w:szCs w:val="20"/>
        </w:rPr>
      </w:pPr>
    </w:p>
    <w:p w:rsidRDefault="00605B05" w:rsidP="00A774F9" w:rsidR="00605B05">
      <w:pPr>
        <w:jc w:val="both"/>
        <w:rPr>
          <w:sz w:val="20"/>
          <w:szCs w:val="20"/>
        </w:rPr>
      </w:pPr>
    </w:p>
    <w:p w:rsidRDefault="00A774F9" w:rsidR="00A774F9">
      <w:r>
        <w:t>Dostaviti</w:t>
      </w:r>
      <w:r w:rsidR="007B58F8">
        <w:t xml:space="preserve"> putem mrežne stranice e-Oglasna ploča suda</w:t>
      </w:r>
      <w:r>
        <w:t>:</w:t>
      </w:r>
    </w:p>
    <w:p w:rsidRDefault="00A774F9" w:rsidR="00BD63AD">
      <w:r>
        <w:t>1. steč.upravitelju</w:t>
      </w:r>
    </w:p>
    <w:p w:rsidRDefault="00FC62F5" w:rsidR="008253F5">
      <w:r>
        <w:t xml:space="preserve">2. </w:t>
      </w:r>
      <w:r w:rsidR="007B58F8">
        <w:t>ELNA KABEL d.o.o. Zagreb</w:t>
      </w:r>
    </w:p>
    <w:sectPr w:rsidR="008253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4B7539"/>
    <w:multiLevelType w:val="hybridMultilevel"/>
    <w:tmpl w:val="2984F3AC"/>
    <w:lvl w:tplc="1ACEA7D6" w:ilvl="0">
      <w:start w:val="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4595917"/>
    <w:multiLevelType w:val="hybridMultilevel"/>
    <w:tmpl w:val="76BECAE2"/>
    <w:lvl w:tplc="DF7C5B48" w:ilvl="0">
      <w:numFmt w:val="bullet"/>
      <w:lvlText w:val="-"/>
      <w:lvlJc w:val="left"/>
      <w:pPr>
        <w:tabs>
          <w:tab w:pos="1863" w:val="num"/>
        </w:tabs>
        <w:ind w:hanging="1155" w:left="1863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8D772B"/>
    <w:multiLevelType w:val="hybridMultilevel"/>
    <w:tmpl w:val="58182898"/>
    <w:lvl w:tplc="D2E8B82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79F5F3B"/>
    <w:multiLevelType w:val="hybridMultilevel"/>
    <w:tmpl w:val="4C9C806C"/>
    <w:lvl w:tplc="80EC4228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2D96"/>
    <w:rsid w:val="00023556"/>
    <w:rsid w:val="00051FE7"/>
    <w:rsid w:val="000567D8"/>
    <w:rsid w:val="00067B30"/>
    <w:rsid w:val="00075E6B"/>
    <w:rsid w:val="00081F88"/>
    <w:rsid w:val="00084FAC"/>
    <w:rsid w:val="00086536"/>
    <w:rsid w:val="00086F07"/>
    <w:rsid w:val="00090B49"/>
    <w:rsid w:val="0009791C"/>
    <w:rsid w:val="000B01D9"/>
    <w:rsid w:val="000B7867"/>
    <w:rsid w:val="000C0397"/>
    <w:rsid w:val="000D1AA3"/>
    <w:rsid w:val="000D521A"/>
    <w:rsid w:val="000E26A5"/>
    <w:rsid w:val="000F5B25"/>
    <w:rsid w:val="00100E42"/>
    <w:rsid w:val="00104AF4"/>
    <w:rsid w:val="00105001"/>
    <w:rsid w:val="0011551F"/>
    <w:rsid w:val="001276F0"/>
    <w:rsid w:val="0013141E"/>
    <w:rsid w:val="00142D4C"/>
    <w:rsid w:val="001455B4"/>
    <w:rsid w:val="0015026C"/>
    <w:rsid w:val="001A1819"/>
    <w:rsid w:val="001A5636"/>
    <w:rsid w:val="001B7086"/>
    <w:rsid w:val="001C7D69"/>
    <w:rsid w:val="001F055F"/>
    <w:rsid w:val="001F3B95"/>
    <w:rsid w:val="002017E6"/>
    <w:rsid w:val="00204709"/>
    <w:rsid w:val="0020517F"/>
    <w:rsid w:val="0022090C"/>
    <w:rsid w:val="002462F2"/>
    <w:rsid w:val="0025072E"/>
    <w:rsid w:val="0026131C"/>
    <w:rsid w:val="00291F6A"/>
    <w:rsid w:val="002B7C96"/>
    <w:rsid w:val="002C19E3"/>
    <w:rsid w:val="002E6D3F"/>
    <w:rsid w:val="00307C36"/>
    <w:rsid w:val="003107EB"/>
    <w:rsid w:val="00310F87"/>
    <w:rsid w:val="003171B2"/>
    <w:rsid w:val="00333BAC"/>
    <w:rsid w:val="003545F5"/>
    <w:rsid w:val="00370CEC"/>
    <w:rsid w:val="003A1D20"/>
    <w:rsid w:val="003A4EBE"/>
    <w:rsid w:val="003A6308"/>
    <w:rsid w:val="003C0FD1"/>
    <w:rsid w:val="003C1EA7"/>
    <w:rsid w:val="003D3B27"/>
    <w:rsid w:val="003F75D5"/>
    <w:rsid w:val="00414F4D"/>
    <w:rsid w:val="0042310B"/>
    <w:rsid w:val="00435F84"/>
    <w:rsid w:val="0046413A"/>
    <w:rsid w:val="00467D45"/>
    <w:rsid w:val="00471E39"/>
    <w:rsid w:val="00480220"/>
    <w:rsid w:val="004C0DEF"/>
    <w:rsid w:val="004D4972"/>
    <w:rsid w:val="005008E1"/>
    <w:rsid w:val="0050134C"/>
    <w:rsid w:val="00505504"/>
    <w:rsid w:val="00527341"/>
    <w:rsid w:val="00543446"/>
    <w:rsid w:val="00550B52"/>
    <w:rsid w:val="005564C8"/>
    <w:rsid w:val="00566DB1"/>
    <w:rsid w:val="005770FE"/>
    <w:rsid w:val="00591DAA"/>
    <w:rsid w:val="005B37A4"/>
    <w:rsid w:val="005B3B21"/>
    <w:rsid w:val="005B51B5"/>
    <w:rsid w:val="005C22C5"/>
    <w:rsid w:val="005C58C7"/>
    <w:rsid w:val="005D0278"/>
    <w:rsid w:val="005D3CF5"/>
    <w:rsid w:val="005D57DA"/>
    <w:rsid w:val="005D58AD"/>
    <w:rsid w:val="005E2E82"/>
    <w:rsid w:val="005E7339"/>
    <w:rsid w:val="005F5F84"/>
    <w:rsid w:val="00605B05"/>
    <w:rsid w:val="00607E2F"/>
    <w:rsid w:val="00610D49"/>
    <w:rsid w:val="00616879"/>
    <w:rsid w:val="006305DD"/>
    <w:rsid w:val="006426F4"/>
    <w:rsid w:val="00642B57"/>
    <w:rsid w:val="00653B74"/>
    <w:rsid w:val="00672AD8"/>
    <w:rsid w:val="00672C80"/>
    <w:rsid w:val="00680BDB"/>
    <w:rsid w:val="00682DBB"/>
    <w:rsid w:val="006A2267"/>
    <w:rsid w:val="006A4108"/>
    <w:rsid w:val="006C574F"/>
    <w:rsid w:val="006D04B9"/>
    <w:rsid w:val="006E1BA6"/>
    <w:rsid w:val="006E210E"/>
    <w:rsid w:val="0071453E"/>
    <w:rsid w:val="0071792B"/>
    <w:rsid w:val="00746459"/>
    <w:rsid w:val="0075035E"/>
    <w:rsid w:val="00752423"/>
    <w:rsid w:val="00775D90"/>
    <w:rsid w:val="00786F42"/>
    <w:rsid w:val="007933B5"/>
    <w:rsid w:val="007A1B8A"/>
    <w:rsid w:val="007B58F8"/>
    <w:rsid w:val="007B75F5"/>
    <w:rsid w:val="007C354D"/>
    <w:rsid w:val="007D73DD"/>
    <w:rsid w:val="007F0277"/>
    <w:rsid w:val="007F5454"/>
    <w:rsid w:val="00817EAD"/>
    <w:rsid w:val="00824262"/>
    <w:rsid w:val="008253F5"/>
    <w:rsid w:val="008449A7"/>
    <w:rsid w:val="0085395C"/>
    <w:rsid w:val="008552BE"/>
    <w:rsid w:val="00867543"/>
    <w:rsid w:val="00870BAC"/>
    <w:rsid w:val="0087576F"/>
    <w:rsid w:val="00890B40"/>
    <w:rsid w:val="008A6C71"/>
    <w:rsid w:val="008B4BBB"/>
    <w:rsid w:val="008C68EB"/>
    <w:rsid w:val="008E20B1"/>
    <w:rsid w:val="008E419A"/>
    <w:rsid w:val="008E7A4D"/>
    <w:rsid w:val="00905E31"/>
    <w:rsid w:val="009201A7"/>
    <w:rsid w:val="00935D89"/>
    <w:rsid w:val="00942F06"/>
    <w:rsid w:val="00954486"/>
    <w:rsid w:val="00954B61"/>
    <w:rsid w:val="0096045A"/>
    <w:rsid w:val="009622DB"/>
    <w:rsid w:val="00963C8A"/>
    <w:rsid w:val="0098608D"/>
    <w:rsid w:val="009C3DDA"/>
    <w:rsid w:val="009C5CB0"/>
    <w:rsid w:val="009D594C"/>
    <w:rsid w:val="00A06480"/>
    <w:rsid w:val="00A23CEC"/>
    <w:rsid w:val="00A23E50"/>
    <w:rsid w:val="00A43A08"/>
    <w:rsid w:val="00A47F2C"/>
    <w:rsid w:val="00A502A2"/>
    <w:rsid w:val="00A74C3D"/>
    <w:rsid w:val="00A774F9"/>
    <w:rsid w:val="00A87754"/>
    <w:rsid w:val="00AA04FF"/>
    <w:rsid w:val="00AA0B74"/>
    <w:rsid w:val="00AE2561"/>
    <w:rsid w:val="00AE4D47"/>
    <w:rsid w:val="00AE6699"/>
    <w:rsid w:val="00AE7BFE"/>
    <w:rsid w:val="00B0238C"/>
    <w:rsid w:val="00B050CC"/>
    <w:rsid w:val="00B14F40"/>
    <w:rsid w:val="00B33C32"/>
    <w:rsid w:val="00B4179C"/>
    <w:rsid w:val="00B44371"/>
    <w:rsid w:val="00B50303"/>
    <w:rsid w:val="00B71B9D"/>
    <w:rsid w:val="00B80DB6"/>
    <w:rsid w:val="00B9027D"/>
    <w:rsid w:val="00BA0387"/>
    <w:rsid w:val="00BA7FB2"/>
    <w:rsid w:val="00BD3429"/>
    <w:rsid w:val="00BD63AD"/>
    <w:rsid w:val="00BF3B87"/>
    <w:rsid w:val="00BF4569"/>
    <w:rsid w:val="00BF73D2"/>
    <w:rsid w:val="00C11313"/>
    <w:rsid w:val="00C23514"/>
    <w:rsid w:val="00C51400"/>
    <w:rsid w:val="00C7666B"/>
    <w:rsid w:val="00C82975"/>
    <w:rsid w:val="00C83431"/>
    <w:rsid w:val="00C9076D"/>
    <w:rsid w:val="00C96655"/>
    <w:rsid w:val="00CA4B98"/>
    <w:rsid w:val="00CD0743"/>
    <w:rsid w:val="00CD0E83"/>
    <w:rsid w:val="00CD6BA2"/>
    <w:rsid w:val="00CE0BA8"/>
    <w:rsid w:val="00D25F86"/>
    <w:rsid w:val="00D51B8C"/>
    <w:rsid w:val="00D5670A"/>
    <w:rsid w:val="00D63BF3"/>
    <w:rsid w:val="00D80ACB"/>
    <w:rsid w:val="00DA130B"/>
    <w:rsid w:val="00DA35C3"/>
    <w:rsid w:val="00DA3A81"/>
    <w:rsid w:val="00DB523A"/>
    <w:rsid w:val="00DE159E"/>
    <w:rsid w:val="00DF11E1"/>
    <w:rsid w:val="00E16FF3"/>
    <w:rsid w:val="00E22529"/>
    <w:rsid w:val="00E258B3"/>
    <w:rsid w:val="00E514B7"/>
    <w:rsid w:val="00E6471A"/>
    <w:rsid w:val="00E67A7F"/>
    <w:rsid w:val="00E70D78"/>
    <w:rsid w:val="00E71442"/>
    <w:rsid w:val="00E8211F"/>
    <w:rsid w:val="00E83667"/>
    <w:rsid w:val="00EB678A"/>
    <w:rsid w:val="00EC15AB"/>
    <w:rsid w:val="00ED6688"/>
    <w:rsid w:val="00EE2494"/>
    <w:rsid w:val="00EF6B22"/>
    <w:rsid w:val="00EF6DA7"/>
    <w:rsid w:val="00F132F7"/>
    <w:rsid w:val="00F24138"/>
    <w:rsid w:val="00F25EEA"/>
    <w:rsid w:val="00F34B39"/>
    <w:rsid w:val="00F40F68"/>
    <w:rsid w:val="00F50622"/>
    <w:rsid w:val="00F66EC6"/>
    <w:rsid w:val="00F95444"/>
    <w:rsid w:val="00FA3061"/>
    <w:rsid w:val="00FA5A3F"/>
    <w:rsid w:val="00FC4205"/>
    <w:rsid w:val="00FC62F5"/>
    <w:rsid w:val="00FC6650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8552B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8552B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2627</properties:Characters>
  <properties:Lines>84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2018-03-14T08:37:00Z</dcterms:created>
  <dc:creator>Korisnik</dc:creator>
  <cp:lastModifiedBy>wsadmin</cp:lastModifiedBy>
  <cp:lastPrinted>2018-03-14T08:49:00Z</cp:lastPrinted>
  <dcterms:modified xmlns:xsi="http://www.w3.org/2001/XMLSchema-instance" xsi:type="dcterms:W3CDTF">2018-03-14T08:58:00Z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(RJEŠENJE-NAMIRENJE PRIJEBOJEM.docx)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