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8d1f1" w14:paraId="8d8d1f1" w:rsidRDefault="00407685" w:rsidP="00407685" w:rsidR="00407685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685" w:rsidP="00407685" w:rsidR="00407685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407685" w:rsidP="00407685" w:rsidR="00407685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407685" w:rsidP="00407685" w:rsidR="00407685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407685" w:rsidP="00407685" w:rsidR="00407685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407685" w:rsidP="00407685" w:rsidR="00407685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407685" w:rsidP="00407685" w:rsidR="00407685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407685" w:rsidP="00407685" w:rsidR="00407685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407685" w:rsidP="00407685" w:rsidR="00407685" w:rsidRPr="00AD71A8">
      <w:pPr>
        <w:rPr>
          <w:rFonts w:cs="Times New Roman" w:eastAsia="Times New Roman"/>
          <w:szCs w:val="24"/>
          <w:lang w:eastAsia="hr-HR"/>
        </w:rPr>
      </w:pPr>
    </w:p>
    <w:p w:rsidRDefault="00407685" w:rsidP="00407685" w:rsidR="00407685" w:rsidRPr="008C0525">
      <w:pPr>
        <w:ind w:firstLine="708"/>
        <w:rPr>
          <w:rFonts w:cs="Times New Roman" w:eastAsia="Times New Roman"/>
          <w:szCs w:val="24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>po sucu Damiru Rabaru, u skraćenom stečajnom postupku</w:t>
      </w:r>
      <w:r w:rsidRPr="008C052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nad pravnom osobom (dužnikom) </w:t>
      </w:r>
      <w:r>
        <w:rPr>
          <w:rFonts w:cs="Times New Roman" w:eastAsia="Times New Roman"/>
          <w:szCs w:val="24"/>
        </w:rPr>
        <w:t xml:space="preserve">LASKAJ d. o. o. Rovinj, Nikole Tesle 5, OIB </w:t>
      </w:r>
      <w:r w:rsidRPr="009842BF">
        <w:rPr>
          <w:rFonts w:cs="Times New Roman" w:eastAsia="Times New Roman"/>
          <w:szCs w:val="24"/>
        </w:rPr>
        <w:t>03715114796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9842BF">
        <w:rPr>
          <w:rFonts w:cs="Times New Roman" w:eastAsia="Times New Roman"/>
          <w:szCs w:val="24"/>
        </w:rPr>
        <w:t>040157487</w:t>
      </w:r>
      <w:r>
        <w:rPr>
          <w:rFonts w:cs="Times New Roman" w:eastAsia="Times New Roman"/>
          <w:szCs w:val="24"/>
        </w:rPr>
        <w:t xml:space="preserve">, kojeg zastupa punomoćnik Stelio Lapić, odvjetnik u Rovinju, 43. Istarske divizije 35, </w:t>
      </w:r>
      <w:r>
        <w:rPr>
          <w:rFonts w:cs="Times New Roman" w:eastAsia="Times New Roman"/>
          <w:szCs w:val="24"/>
          <w:lang w:eastAsia="hr-HR"/>
        </w:rPr>
        <w:t>odlučujući o žalbi dužnika izjavljenoj 28. travnja 2016. protiv ovosudnog rješenja posl. br. 1 St-35/2016-5 od 22. travnja 2016., 6. svibnja 2016.</w:t>
      </w:r>
    </w:p>
    <w:p w:rsidRDefault="00407685" w:rsidP="00407685" w:rsidR="00407685" w:rsidRPr="00AD71A8">
      <w:pPr>
        <w:rPr>
          <w:rFonts w:cs="Times New Roman" w:eastAsia="Times New Roman"/>
          <w:szCs w:val="24"/>
          <w:lang w:eastAsia="hr-HR"/>
        </w:rPr>
      </w:pPr>
    </w:p>
    <w:p w:rsidRDefault="00407685" w:rsidP="00407685" w:rsidR="00407685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407685" w:rsidP="00407685" w:rsidR="00407685">
      <w:pPr>
        <w:rPr>
          <w:rFonts w:cs="Times New Roman" w:eastAsia="Times New Roman"/>
          <w:szCs w:val="24"/>
          <w:lang w:eastAsia="hr-HR"/>
        </w:rPr>
      </w:pPr>
    </w:p>
    <w:p w:rsidRDefault="00407685" w:rsidP="00407685" w:rsidR="0040768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I. Prihvaća se žalba dužnika od 28. travnja 2016. te se preinačuje ovosudno rješenje posl. br. 1 St-35/2016-5 od 22. travnja 2016. na način da se skraćeni stečajni postupak nad dužnikom </w:t>
      </w:r>
      <w:r>
        <w:rPr>
          <w:rFonts w:cs="Times New Roman" w:eastAsia="Times New Roman"/>
          <w:szCs w:val="24"/>
        </w:rPr>
        <w:t xml:space="preserve">LASKAJ d. o. o. Rovinj, Nikole Tesle 5, OIB </w:t>
      </w:r>
      <w:r w:rsidRPr="009842BF">
        <w:rPr>
          <w:rFonts w:cs="Times New Roman" w:eastAsia="Times New Roman"/>
          <w:szCs w:val="24"/>
        </w:rPr>
        <w:t>03715114796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9842BF">
        <w:rPr>
          <w:rFonts w:cs="Times New Roman" w:eastAsia="Times New Roman"/>
          <w:szCs w:val="24"/>
        </w:rPr>
        <w:t>040157487</w:t>
      </w:r>
      <w:r>
        <w:rPr>
          <w:rFonts w:cs="Times New Roman" w:eastAsia="Times New Roman"/>
          <w:szCs w:val="24"/>
        </w:rPr>
        <w:t>, obustavlja.</w:t>
      </w:r>
    </w:p>
    <w:p w:rsidRDefault="00407685" w:rsidP="00407685" w:rsidR="00407685">
      <w:pPr>
        <w:rPr>
          <w:rFonts w:cs="Times New Roman" w:eastAsia="Times New Roman"/>
          <w:szCs w:val="24"/>
          <w:lang w:eastAsia="hr-HR"/>
        </w:rPr>
      </w:pPr>
    </w:p>
    <w:p w:rsidRDefault="00407685" w:rsidP="00407685" w:rsidR="00407685" w:rsidRPr="00F1361E">
      <w:pPr>
        <w:ind w:firstLine="708"/>
        <w:rPr>
          <w:rFonts w:cs="Times New Roman" w:eastAsia="Times New Roman"/>
          <w:szCs w:val="24"/>
          <w:lang w:eastAsia="hr-HR"/>
        </w:rPr>
      </w:pPr>
      <w:r w:rsidRPr="003742F3">
        <w:t>II. Nalaže se</w:t>
      </w:r>
      <w:r>
        <w:t xml:space="preserve"> </w:t>
      </w:r>
      <w:r w:rsidRPr="003742F3">
        <w:t xml:space="preserve">sudskom registru ovog suda da po primitku ovog rješenja izvrši brisanje upisa provedenog po ovosudnom rješenju posl. br. </w:t>
      </w:r>
      <w:r>
        <w:rPr>
          <w:rFonts w:cs="Times New Roman" w:eastAsia="Times New Roman"/>
          <w:szCs w:val="24"/>
          <w:lang w:eastAsia="hr-HR"/>
        </w:rPr>
        <w:t>1 St-35/2016-5 od 22. travnja 2016.</w:t>
      </w:r>
    </w:p>
    <w:p w:rsidRDefault="00407685" w:rsidP="00407685" w:rsidR="00407685"/>
    <w:p w:rsidRDefault="00407685" w:rsidP="00407685" w:rsidR="00407685">
      <w:pPr>
        <w:jc w:val="center"/>
      </w:pPr>
    </w:p>
    <w:p w:rsidRDefault="00407685" w:rsidP="00407685" w:rsidR="00407685" w:rsidRPr="00AD71A8">
      <w:pPr>
        <w:jc w:val="center"/>
      </w:pPr>
      <w:r w:rsidRPr="00AD71A8">
        <w:t>Obrazloženje</w:t>
      </w:r>
    </w:p>
    <w:p w:rsidRDefault="00407685" w:rsidP="00407685" w:rsidR="0040768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07685" w:rsidP="00407685" w:rsidR="0040768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Ovosudnim rješenjem posl. br. 1 St-35/2016-5 od 22. travnja </w:t>
      </w:r>
      <w:r w:rsidRPr="003C32A3">
        <w:rPr>
          <w:rFonts w:cs="Times New Roman" w:eastAsia="Times New Roman"/>
          <w:szCs w:val="24"/>
          <w:lang w:eastAsia="hr-HR"/>
        </w:rPr>
        <w:t>2016.</w:t>
      </w:r>
      <w:r w:rsidRPr="003C32A3">
        <w:t>,</w:t>
      </w:r>
      <w:r w:rsidRPr="003C32A3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donesenom po sudskoj savjetnici na temelju čl. 435. st. 1.</w:t>
      </w:r>
      <w:r w:rsidRPr="00C039BD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Stečajnog zakona (Narodne novine br. 71/15, nadalje SZ), sukladno odredbama čl. 431. i 432. SZ-a, vezano uz čl. 131., 132. i čl. 286. SZ-a, istovremeno je otvoren i zaključen skraćeni stečajni postupak nad dužnikom </w:t>
      </w:r>
      <w:r>
        <w:rPr>
          <w:rFonts w:cs="Times New Roman" w:eastAsia="Times New Roman"/>
          <w:szCs w:val="24"/>
        </w:rPr>
        <w:t>LASKAJ d. o. o. Rovinj, imenovan je stečajni upravitelj, te je određeno da će se po pravomoćnosti tog rješenja dužnik brisati iz sudskog registra.</w:t>
      </w:r>
    </w:p>
    <w:p w:rsidRDefault="00407685" w:rsidP="00407685" w:rsidR="00407685" w:rsidRPr="00731786">
      <w:pPr>
        <w:ind w:firstLine="709"/>
        <w:rPr>
          <w:rFonts w:cs="Times New Roman" w:eastAsia="Times New Roman"/>
          <w:szCs w:val="24"/>
        </w:rPr>
      </w:pPr>
    </w:p>
    <w:p w:rsidRDefault="00407685" w:rsidP="00AA43C2" w:rsidR="0040768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tog rješenja dužnik je</w:t>
      </w:r>
      <w:r w:rsidR="00AA43C2">
        <w:rPr>
          <w:rFonts w:cs="Times New Roman" w:eastAsia="Times New Roman"/>
          <w:szCs w:val="24"/>
          <w:lang w:eastAsia="hr-HR"/>
        </w:rPr>
        <w:t xml:space="preserve"> po osobi ovlaštenoj za zastupanje po zakonu do dana nastupanja pravnih posljedica otvaranja stečajnog postupka</w:t>
      </w:r>
      <w:r>
        <w:rPr>
          <w:rFonts w:cs="Times New Roman" w:eastAsia="Times New Roman"/>
          <w:szCs w:val="24"/>
          <w:lang w:eastAsia="hr-HR"/>
        </w:rPr>
        <w:t xml:space="preserve"> 28. travnja 2016. izjavio žalbu. U žalbi je u bitnome navedeno da je dužnik znao da njegov račun nije u blokadi i da nema otvorenih dugovanja pa je odmah po saznanju da je objavljen oglas posl. br. 11 St-35/2016-3 od 20. siječnja 2016. po punomoćniku pristupio u Financijsku agenciju radi pribavljanja potvrde o blokadi računa i novčanih sredstava, sve kako bi sudu mogao dostaviti dokaz da računi i novčana dužnika nisu u neprekidnoj blokadi te kako nema nepodmirenih obveza. </w:t>
      </w:r>
      <w:r w:rsidR="00AA43C2">
        <w:rPr>
          <w:rFonts w:cs="Times New Roman" w:eastAsia="Times New Roman"/>
          <w:szCs w:val="24"/>
          <w:lang w:eastAsia="hr-HR"/>
        </w:rPr>
        <w:t>Dužnik je, osim potvrde Financijske agencije, uz žalbu dostavio i izvode po računu prema kojima je račun dužnika aktivan, preko računa se vrši platni promet i račun nije u negativnom saldu. Predloženo je da se žalba prihvati i da se pobijano rješenje ukine.</w:t>
      </w:r>
    </w:p>
    <w:p w:rsidRDefault="00AA43C2" w:rsidP="00AA43C2" w:rsidR="00AA43C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07685" w:rsidP="00407685" w:rsidR="0040768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Žalba dužnika je dopuštena, pravodobna i osnovana.</w:t>
      </w:r>
    </w:p>
    <w:p w:rsidRDefault="00407685" w:rsidP="00AA43C2" w:rsidR="00AA43C2">
      <w:pPr>
        <w:ind w:firstLine="708"/>
        <w:rPr>
          <w:rFonts w:cs="Times New Roman" w:eastAsia="Times New Roman"/>
          <w:szCs w:val="24"/>
          <w:lang w:eastAsia="hr-HR"/>
        </w:rPr>
      </w:pPr>
      <w:r w:rsidRPr="00587E7C">
        <w:rPr>
          <w:rFonts w:cs="Times New Roman" w:eastAsia="Times New Roman"/>
          <w:szCs w:val="24"/>
          <w:lang w:eastAsia="hr-HR"/>
        </w:rPr>
        <w:lastRenderedPageBreak/>
        <w:t xml:space="preserve">Uvidom u </w:t>
      </w:r>
      <w:r>
        <w:rPr>
          <w:rFonts w:cs="Times New Roman" w:eastAsia="Times New Roman"/>
          <w:szCs w:val="24"/>
          <w:lang w:eastAsia="hr-HR"/>
        </w:rPr>
        <w:t>potvrdu o blokadi računa i novčanih sredstava ovršenika Financijske agencije, S</w:t>
      </w:r>
      <w:r w:rsidR="00AA43C2">
        <w:rPr>
          <w:rFonts w:cs="Times New Roman" w:eastAsia="Times New Roman"/>
          <w:szCs w:val="24"/>
          <w:lang w:eastAsia="hr-HR"/>
        </w:rPr>
        <w:t>ektora poslovne mreže Pula, od 25</w:t>
      </w:r>
      <w:r>
        <w:rPr>
          <w:rFonts w:cs="Times New Roman" w:eastAsia="Times New Roman"/>
          <w:szCs w:val="24"/>
          <w:lang w:eastAsia="hr-HR"/>
        </w:rPr>
        <w:t xml:space="preserve">. travnja 2016. (list 9 spisa), utvrđeno je da je na računima i novčanim sredstvima ovršenika na dan izdavanja potvrde evidentirano 0 dana neprekidne blokade, odnosno </w:t>
      </w:r>
      <w:r w:rsidR="00AA43C2">
        <w:rPr>
          <w:rFonts w:cs="Times New Roman" w:eastAsia="Times New Roman"/>
          <w:szCs w:val="24"/>
          <w:lang w:eastAsia="hr-HR"/>
        </w:rPr>
        <w:t>135</w:t>
      </w:r>
      <w:r>
        <w:rPr>
          <w:rFonts w:cs="Times New Roman" w:eastAsia="Times New Roman"/>
          <w:szCs w:val="24"/>
          <w:lang w:eastAsia="hr-HR"/>
        </w:rPr>
        <w:t xml:space="preserve"> dana neprekidne blokade u prethodnih 6 mjeseci zbog nepodmirenih osnova za plaćanje evidentiranih u Očevidniku redoslijeda osnova za plaćanje, kao i da nepodmirene obveze na dan izdavanja potvrde iznose 0,00 kuna. </w:t>
      </w:r>
      <w:r w:rsidR="00AA43C2">
        <w:rPr>
          <w:rFonts w:cs="Times New Roman" w:eastAsia="Times New Roman"/>
          <w:szCs w:val="24"/>
          <w:lang w:eastAsia="hr-HR"/>
        </w:rPr>
        <w:t>Nadalje, iz izvoda prometa po računu Erste &amp; Steiermärkische Bank d. d. Rijeka od 9. ožujka 2016., 10. ožujka 2016., 11. ožujka 2016., 12. ožujka 2016., 14. travnja 2016., 15. travnja 2016., 16. travnja 2016. i 26. travnja 2016. (listovi 13-21 spisa), proizlazi da je na te dane račun dužnika bio u pozitivnom saldu (primjerice na dan 12. ožujka 2016. saldo dužnika iznosio je 2.242,63 kune).</w:t>
      </w:r>
    </w:p>
    <w:p w:rsidRDefault="00407685" w:rsidP="00AA43C2" w:rsidR="00407685">
      <w:pPr>
        <w:rPr>
          <w:rFonts w:cs="Times New Roman" w:eastAsia="Times New Roman"/>
          <w:szCs w:val="24"/>
          <w:lang w:eastAsia="hr-HR"/>
        </w:rPr>
      </w:pPr>
    </w:p>
    <w:p w:rsidRDefault="00407685" w:rsidP="00407685" w:rsidR="00407685">
      <w:pPr>
        <w:ind w:firstLine="708"/>
        <w:rPr>
          <w:rFonts w:cs="Times New Roman" w:eastAsia="Times New Roman"/>
          <w:szCs w:val="24"/>
          <w:lang w:eastAsia="hr-HR"/>
        </w:rPr>
      </w:pPr>
      <w:r w:rsidRPr="00FB2CA9">
        <w:t xml:space="preserve">Zahtjev za pokretanje skraćenog stečajnog postupka Financijska agencija dužna je podnijeti sudu (u skladu s čl. 428. i 429. </w:t>
      </w:r>
      <w:r>
        <w:t>SZ-a</w:t>
      </w:r>
      <w:r w:rsidRPr="00FB2CA9">
        <w:t>) za svaku pravnu osobu koja nema zaposlenih, koja u Očevidniku redoslijeda osnova za plaćanje ima evidentirane neizvršene osnove za plaćanje u neprekinutom razdoblju od 120 dana te za koju nisu ispunjene pretpostavke za pokretanje dr</w:t>
      </w:r>
      <w:r>
        <w:t xml:space="preserve">ugog postupka radi brisanja iz odgovarajućeg </w:t>
      </w:r>
      <w:r w:rsidRPr="00FB2CA9">
        <w:t>registra. Po ispunjenju navedenih pretpostavki, sud će prov</w:t>
      </w:r>
      <w:r>
        <w:t xml:space="preserve">esti skraćeni stečajni postupak. Skraćeni stečajni postupak provodi se tako da se nakon izvršenog uvida u registar, na mrežnoj stranici e-Oglasna ploča sudova </w:t>
      </w:r>
      <w:r>
        <w:rPr>
          <w:rFonts w:cs="Times New Roman" w:eastAsia="Times New Roman"/>
          <w:szCs w:val="24"/>
          <w:lang w:eastAsia="hr-HR"/>
        </w:rPr>
        <w:t xml:space="preserve">objavljuje </w:t>
      </w:r>
      <w:r w:rsidRPr="00FB2CA9">
        <w:rPr>
          <w:rFonts w:cs="Times New Roman" w:eastAsia="Times New Roman"/>
          <w:szCs w:val="24"/>
          <w:lang w:eastAsia="hr-HR"/>
        </w:rPr>
        <w:t xml:space="preserve">oglas </w:t>
      </w:r>
      <w:r>
        <w:rPr>
          <w:rFonts w:cs="Times New Roman" w:eastAsia="Times New Roman"/>
          <w:szCs w:val="24"/>
          <w:lang w:eastAsia="hr-HR"/>
        </w:rPr>
        <w:t>kojim se</w:t>
      </w:r>
      <w:r w:rsidRPr="00FB2CA9">
        <w:rPr>
          <w:rFonts w:cs="Times New Roman" w:eastAsia="Times New Roman"/>
          <w:szCs w:val="24"/>
          <w:lang w:eastAsia="hr-HR"/>
        </w:rPr>
        <w:t xml:space="preserve"> poz</w:t>
      </w:r>
      <w:r>
        <w:rPr>
          <w:rFonts w:cs="Times New Roman" w:eastAsia="Times New Roman"/>
          <w:szCs w:val="24"/>
          <w:lang w:eastAsia="hr-HR"/>
        </w:rPr>
        <w:t xml:space="preserve">ivaju </w:t>
      </w:r>
      <w:r w:rsidRPr="00FB2CA9">
        <w:rPr>
          <w:rFonts w:cs="Times New Roman" w:eastAsia="Times New Roman"/>
          <w:szCs w:val="24"/>
          <w:lang w:eastAsia="hr-HR"/>
        </w:rPr>
        <w:t xml:space="preserve">osobe ovlaštene za zastupanje dužnika da u roku od 15 dana od objave oglasa podnesu sudu javnobilježnički ovjerovljen popis imovine i obveza na propisanom obrascu sa sadržajem iz čl. 17. </w:t>
      </w:r>
      <w:r>
        <w:rPr>
          <w:rFonts w:cs="Times New Roman" w:eastAsia="Times New Roman"/>
          <w:szCs w:val="24"/>
          <w:lang w:eastAsia="hr-HR"/>
        </w:rPr>
        <w:t>SZ-a</w:t>
      </w:r>
      <w:r w:rsidRPr="00FB2CA9">
        <w:rPr>
          <w:rFonts w:cs="Times New Roman" w:eastAsia="Times New Roman"/>
          <w:szCs w:val="24"/>
          <w:lang w:eastAsia="hr-HR"/>
        </w:rPr>
        <w:t xml:space="preserve"> kao i vjerovnici dužnika da najkasnije u roku od 45 dana od objave oglasa predlože otvaranje stečajnog postupka nad dužnikom. </w:t>
      </w:r>
      <w:r>
        <w:rPr>
          <w:rFonts w:cs="Times New Roman" w:eastAsia="Times New Roman"/>
          <w:szCs w:val="24"/>
          <w:lang w:eastAsia="hr-HR"/>
        </w:rPr>
        <w:t>Ako osobe ovlaštene</w:t>
      </w:r>
      <w:r w:rsidRPr="006D3100">
        <w:rPr>
          <w:rFonts w:cs="Times New Roman" w:eastAsia="Times New Roman"/>
          <w:szCs w:val="24"/>
          <w:lang w:eastAsia="hr-HR"/>
        </w:rPr>
        <w:t xml:space="preserve"> za zastupanje dužnika po zakonu </w:t>
      </w:r>
      <w:r>
        <w:rPr>
          <w:rFonts w:cs="Times New Roman" w:eastAsia="Times New Roman"/>
          <w:szCs w:val="24"/>
          <w:lang w:eastAsia="hr-HR"/>
        </w:rPr>
        <w:t xml:space="preserve">u ostavljenom roku ne postupe po pozivu suda te ako nijedan vjerovnik ne predloži otvaranje stečajnog postupka nad dužnikom, smatra se da je dužnik nesposoban za plaćanje, i tada sud po službenoj dužnosti donosi rješenje o otvaranju i zaključenju skraćenog stečajnog postupka nad dužnikom. </w:t>
      </w:r>
    </w:p>
    <w:p w:rsidRDefault="00407685" w:rsidP="00407685" w:rsidR="0040768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07685" w:rsidP="00407685" w:rsidR="00407685" w:rsidRPr="006D310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konkretnom slučaju u vrijeme podnošenja zahtjeva za provedbu skraćenog stečajnog postupka i donošenja pobijanog rješenja, nisu bile ispunjene pretpostavke za otvaranje i zaključenje skraćenog stečajnog postupka na dužnikom, i to jer dužnik u spis dostavio isprave iz kojih proizlazi da na dan donošenja tog rješenja, kao ni na dan </w:t>
      </w:r>
      <w:r w:rsidR="00AA43C2">
        <w:rPr>
          <w:rFonts w:cs="Times New Roman" w:eastAsia="Times New Roman"/>
          <w:szCs w:val="24"/>
          <w:lang w:eastAsia="hr-HR"/>
        </w:rPr>
        <w:t>25</w:t>
      </w:r>
      <w:r>
        <w:rPr>
          <w:rFonts w:cs="Times New Roman" w:eastAsia="Times New Roman"/>
          <w:szCs w:val="24"/>
          <w:lang w:eastAsia="hr-HR"/>
        </w:rPr>
        <w:t>. travnja 2016. više nije insolventan. Time je dužnik oborio presumpciju o njegovoj nesposobnosti za plaćanje čija je opstojnost uvjet za donošenje rješenja o otvaranju i zaključenju skraćenog stečajnog postupka i nastupanje posljedica koje rezultiraju tim rješenjem (imenovanje stečajnog upravitelja, brisanje dužnika iz sudskog registra).</w:t>
      </w:r>
    </w:p>
    <w:p w:rsidRDefault="00407685" w:rsidP="00407685" w:rsidR="00407685" w:rsidRPr="006D3100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07685" w:rsidP="00407685" w:rsidR="0040768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Kako više nisu ispunjene pretpostavke za provedbu skraćenog stečajnog postupka, pa onda ni otvaranje i zaključenje skraćenog stečajnog postupka nad dužnikom, na temelju odredbe čl. 436. SZ-a, u skladu s čl. 380. Zakona o parničnom postupku </w:t>
      </w:r>
      <w:r w:rsidRPr="00C65E0B">
        <w:rPr>
          <w:rFonts w:cs="Times New Roman" w:eastAsia="Times New Roman"/>
          <w:szCs w:val="24"/>
          <w:lang w:eastAsia="hr-HR"/>
        </w:rPr>
        <w:t>(Narodne novine br. 53/91, 91/92, 112/99, 88/01, 117/03, 88/05, 02/07-Odluka USRH, 84/08, 96/08-Odluka USRH, 123/08, 57/11, 148/11-pročišćeni tekst, 25/13, 89/14-Odluka USRH)</w:t>
      </w:r>
      <w:r>
        <w:rPr>
          <w:rFonts w:cs="Times New Roman" w:eastAsia="Times New Roman"/>
          <w:szCs w:val="24"/>
          <w:lang w:eastAsia="hr-HR"/>
        </w:rPr>
        <w:t xml:space="preserve"> u vezi s čl. 10. SZ-a, a uzimajući u obzir i odredbu čl. 128. st. 9. SZ-a, odlučeno je kao u izreci rješenja.</w:t>
      </w:r>
    </w:p>
    <w:p w:rsidRDefault="00407685" w:rsidP="00407685" w:rsidR="00407685">
      <w:pPr>
        <w:rPr>
          <w:rFonts w:cs="Times New Roman" w:eastAsia="Times New Roman"/>
          <w:szCs w:val="24"/>
          <w:lang w:eastAsia="hr-HR"/>
        </w:rPr>
      </w:pPr>
    </w:p>
    <w:p w:rsidRDefault="00407685" w:rsidP="00407685" w:rsidR="00407685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6. svibnja 2016.</w:t>
      </w:r>
      <w:r w:rsidRPr="00AD71A8">
        <w:rPr>
          <w:rFonts w:cs="Times New Roman" w:eastAsia="Times New Roman"/>
          <w:szCs w:val="24"/>
          <w:lang w:eastAsia="hr-HR"/>
        </w:rPr>
        <w:t xml:space="preserve"> </w:t>
      </w:r>
    </w:p>
    <w:p w:rsidRDefault="00407685" w:rsidP="00407685" w:rsidR="00407685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Sudac</w:t>
      </w:r>
    </w:p>
    <w:p w:rsidRDefault="00AA43C2" w:rsidP="00407685" w:rsidR="00407685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Damir Rabar</w:t>
      </w:r>
      <w:r w:rsidR="00DB1057">
        <w:rPr>
          <w:rFonts w:cs="Times New Roman" w:eastAsia="Times New Roman"/>
          <w:szCs w:val="24"/>
          <w:lang w:eastAsia="hr-HR"/>
        </w:rPr>
        <w:t>, v. r.</w:t>
      </w:r>
    </w:p>
    <w:p w:rsidRDefault="00407685" w:rsidP="00407685" w:rsidR="00407685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</w:p>
    <w:p w:rsidRDefault="00407685" w:rsidP="00407685" w:rsidR="00407685">
      <w:pPr>
        <w:jc w:val="left"/>
        <w:rPr>
          <w:rFonts w:cs="Times New Roman" w:eastAsia="Times New Roman"/>
          <w:szCs w:val="24"/>
          <w:lang w:eastAsia="hr-HR"/>
        </w:rPr>
      </w:pPr>
    </w:p>
    <w:p w:rsidRDefault="00407685" w:rsidP="00407685" w:rsidR="00407685">
      <w:pPr>
        <w:jc w:val="left"/>
        <w:rPr>
          <w:rFonts w:cs="Times New Roman" w:eastAsia="Times New Roman"/>
          <w:szCs w:val="24"/>
          <w:lang w:eastAsia="hr-HR"/>
        </w:rPr>
      </w:pPr>
    </w:p>
    <w:p w:rsidRDefault="00407685" w:rsidP="00407685" w:rsidR="00407685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lastRenderedPageBreak/>
        <w:t>UPUTA O PRAVNOM LIJEKU</w:t>
      </w:r>
    </w:p>
    <w:p w:rsidRDefault="00407685" w:rsidP="00407685" w:rsidR="00407685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407685" w:rsidP="00407685" w:rsidR="00407685">
      <w:pPr>
        <w:jc w:val="left"/>
        <w:rPr>
          <w:rFonts w:cs="Times New Roman" w:eastAsia="Times New Roman"/>
          <w:szCs w:val="24"/>
          <w:lang w:eastAsia="hr-HR"/>
        </w:rPr>
      </w:pPr>
    </w:p>
    <w:p w:rsidRDefault="00407685" w:rsidP="00407685" w:rsidR="00407685">
      <w:pPr>
        <w:jc w:val="left"/>
        <w:rPr>
          <w:rFonts w:cs="Times New Roman" w:eastAsia="Times New Roman"/>
          <w:szCs w:val="24"/>
          <w:lang w:eastAsia="hr-HR"/>
        </w:rPr>
      </w:pPr>
    </w:p>
    <w:p w:rsidRDefault="00407685" w:rsidP="00407685" w:rsidR="00407685" w:rsidRPr="00AD71A8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DNA:</w:t>
      </w:r>
    </w:p>
    <w:p w:rsidRDefault="00407685" w:rsidP="00407685" w:rsidR="00407685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Financijska agencija, RC Rijeka, Podružnica Pula, Pula, Giardini 5,</w:t>
      </w:r>
    </w:p>
    <w:p w:rsidRDefault="00407685" w:rsidP="00407685" w:rsidR="0040768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AA43C2">
        <w:rPr>
          <w:rFonts w:cs="Times New Roman" w:eastAsia="Times New Roman"/>
          <w:szCs w:val="24"/>
        </w:rPr>
        <w:t xml:space="preserve">LASKAJ d. o. o. Rovinj, Nikole Tesle 5, po pun., </w:t>
      </w:r>
    </w:p>
    <w:p w:rsidRDefault="00AA43C2" w:rsidP="00407685" w:rsidR="0040768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</w:t>
      </w:r>
      <w:r w:rsidR="00407685">
        <w:rPr>
          <w:rFonts w:cs="Times New Roman" w:eastAsia="Times New Roman"/>
          <w:szCs w:val="24"/>
        </w:rPr>
        <w:t xml:space="preserve">. stečajni upravitelj </w:t>
      </w:r>
      <w:r>
        <w:rPr>
          <w:rFonts w:cs="Times New Roman" w:eastAsia="Times New Roman"/>
          <w:szCs w:val="24"/>
        </w:rPr>
        <w:t>Nikola Delić, Pula, Kranjčevićeva 6</w:t>
      </w:r>
      <w:r w:rsidR="00407685">
        <w:rPr>
          <w:rFonts w:cs="Times New Roman" w:eastAsia="Times New Roman"/>
          <w:szCs w:val="24"/>
        </w:rPr>
        <w:t>, uz primjerak žalbe,</w:t>
      </w:r>
    </w:p>
    <w:p w:rsidRDefault="00AA43C2" w:rsidP="00407685" w:rsidR="00407685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4</w:t>
      </w:r>
      <w:r w:rsidR="00407685">
        <w:rPr>
          <w:rFonts w:cs="Times New Roman" w:eastAsia="Times New Roman"/>
          <w:szCs w:val="24"/>
          <w:lang w:eastAsia="hr-HR"/>
        </w:rPr>
        <w:t>. mrežna stranica e-Oglasna ploča sudova (8 dana).</w:t>
      </w:r>
    </w:p>
    <w:p w:rsidRDefault="00AA43C2" w:rsidP="00407685" w:rsidR="00407685">
      <w:r>
        <w:t>5</w:t>
      </w:r>
      <w:r w:rsidR="00407685">
        <w:t>. sudski registar.</w:t>
      </w:r>
    </w:p>
    <w:p w:rsidRDefault="00407685" w:rsidP="00407685" w:rsidR="00407685">
      <w:pPr>
        <w:jc w:val="left"/>
      </w:pPr>
    </w:p>
    <w:p w:rsidRDefault="004F5027" w:rsidR="004F5027"/>
    <w:sectPr w:rsidSect="00407685" w:rsidR="004F5027">
      <w:headerReference w:type="default" r:id="rId9"/>
      <w:headerReference w:type="first" r:id="rId10"/>
      <w:foot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7685" w:rsidP="00407685" w:rsidR="00407685">
      <w:r>
        <w:separator/>
      </w:r>
    </w:p>
  </w:endnote>
  <w:endnote w:id="0" w:type="continuationSeparator">
    <w:p w:rsidRDefault="00407685" w:rsidP="00407685" w:rsidR="004076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7685" w:rsidR="00407685">
    <w:pPr>
      <w:pStyle w:val="Podnoje"/>
    </w:pPr>
    <w:r>
      <w:t>/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7685" w:rsidP="00407685" w:rsidR="00407685">
      <w:r>
        <w:separator/>
      </w:r>
    </w:p>
  </w:footnote>
  <w:footnote w:id="0" w:type="continuationSeparator">
    <w:p w:rsidRDefault="00407685" w:rsidP="00407685" w:rsidR="004076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7685" w:rsidP="00407685" w:rsidR="00407685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9768CC">
          <w:rPr>
            <w:noProof/>
            <w:szCs w:val="24"/>
          </w:rPr>
          <w:t>3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1 St-35/2016-9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7685" w:rsidP="00407685" w:rsidR="00407685" w:rsidRPr="00292898">
    <w:pPr>
      <w:pStyle w:val="Zaglavlje"/>
      <w:jc w:val="right"/>
    </w:pPr>
    <w:r>
      <w:rPr>
        <w:szCs w:val="24"/>
      </w:rPr>
      <w:t>1 St-35/2016-9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15B9"/>
    <w:rsid w:val="00407685"/>
    <w:rsid w:val="004F5027"/>
    <w:rsid w:val="009768CC"/>
    <w:rsid w:val="00A715B9"/>
    <w:rsid w:val="00AA43C2"/>
    <w:rsid w:val="00DB1057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685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0768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07685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40768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0768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076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68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68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68C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68CC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68C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68C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685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0768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07685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40768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0768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076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68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68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68C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68CC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68C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68C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St-35/2016</izvorni_sadrzaj>
    <derivirana_varijabla naziv="DomainObject.Predmet.OznakaBroj_1">St-35/2016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LASKAJ d. o. o. ROVINJ zastupanog po punomoćniku odvj. Stelio Lapić</izvorni_sadrzaj>
    <derivirana_varijabla naziv="DomainObject.Predmet.ProtustrankaFormated_1">  LASKAJ d. o. o. ROVINJ zastupanog po punomoćniku odvj. Stelio Lapić</derivirana_varijabla>
  </DomainObject.Predmet.ProtustrankaFormated>
  <DomainObject.Predmet.ProtustrankaFormatedOIB>
    <izvorni_sadrzaj>  LASKAJ d. o. o. ROVINJ, OIB 03715114796 zastupanog po punomoćniku odvj. Stelio Lapić</izvorni_sadrzaj>
    <derivirana_varijabla naziv="DomainObject.Predmet.ProtustrankaFormatedOIB_1">  LASKAJ d. o. o. ROVINJ, OIB 03715114796 zastupanog po punomoćniku odvj. Stelio Lapić</derivirana_varijabla>
  </DomainObject.Predmet.ProtustrankaFormatedOIB>
  <DomainObject.Predmet.ProtustrankaFormatedWithAdress>
    <izvorni_sadrzaj> LASKAJ d. o. o. ROVINJ, Nikole Tesle 5, 52210 Rovinj zastupanog po punomoćniku odvj. Stelio Lapić</izvorni_sadrzaj>
    <derivirana_varijabla naziv="DomainObject.Predmet.ProtustrankaFormatedWithAdress_1"> LASKAJ d. o. o. ROVINJ, Nikole Tesle 5, 52210 Rovinj zastupanog po punomoćniku odvj. Stelio Lapić</derivirana_varijabla>
  </DomainObject.Predmet.ProtustrankaFormatedWithAdress>
  <DomainObject.Predmet.ProtustrankaFormatedWithAdressOIB>
    <izvorni_sadrzaj> LASKAJ d. o. o. ROVINJ, OIB 03715114796, Nikole Tesle 5, 52210 Rovinj zastupanog po punomoćniku odvj. Stelio Lapić</izvorni_sadrzaj>
    <derivirana_varijabla naziv="DomainObject.Predmet.ProtustrankaFormatedWithAdressOIB_1"> LASKAJ d. o. o. ROVINJ, OIB 03715114796, Nikole Tesle 5, 52210 Rovinj zastupanog po punomoćniku odvj. Stelio Lapić</derivirana_varijabla>
  </DomainObject.Predmet.ProtustrankaFormatedWithAdressOIB>
  <DomainObject.Predmet.ProtustrankaWithAdress>
    <izvorni_sadrzaj>LASKAJ d. o. o. ROVINJ Nikole Tesle 5, 52210 Rovinj</izvorni_sadrzaj>
    <derivirana_varijabla naziv="DomainObject.Predmet.ProtustrankaWithAdress_1">LASKAJ d. o. o. ROVINJ Nikole Tesle 5, 52210 Rovinj</derivirana_varijabla>
  </DomainObject.Predmet.ProtustrankaWithAdress>
  <DomainObject.Predmet.ProtustrankaWithAdressOIB>
    <izvorni_sadrzaj>LASKAJ d. o. o. ROVINJ, OIB 03715114796, Nikole Tesle 5, 52210 Rovinj</izvorni_sadrzaj>
    <derivirana_varijabla naziv="DomainObject.Predmet.ProtustrankaWithAdressOIB_1">LASKAJ d. o. o. ROVINJ, OIB 03715114796, Nikole Tesle 5, 52210 Rovinj</derivirana_varijabla>
  </DomainObject.Predmet.ProtustrankaWithAdressOIB>
  <DomainObject.Predmet.ProtustrankaNazivFormated>
    <izvorni_sadrzaj>LASKAJ d. o. o. ROVINJ</izvorni_sadrzaj>
    <derivirana_varijabla naziv="DomainObject.Predmet.ProtustrankaNazivFormated_1">LASKAJ d. o. o. ROVINJ</derivirana_varijabla>
  </DomainObject.Predmet.ProtustrankaNazivFormated>
  <DomainObject.Predmet.ProtustrankaNazivFormatedOIB>
    <izvorni_sadrzaj>LASKAJ d. o. o. ROVINJ, OIB 03715114796</izvorni_sadrzaj>
    <derivirana_varijabla naziv="DomainObject.Predmet.ProtustrankaNazivFormatedOIB_1">LASKAJ d. o. o. ROVINJ, OIB 03715114796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9042.71</izvorni_sadrzaj>
    <derivirana_varijabla naziv="DomainObject.Predmet.TrenutnaVrijednost_1">9042.71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LASKAJ d. o. o. ROVINJ zastupanog po punomoćniku odvj. Stelio Lapić</item>
    </izvorni_sadrzaj>
    <derivirana_varijabla naziv="DomainObject.Predmet.ProtuStrankaListFormated_1">
      <item>LASKAJ d. o. o. ROVINJ zastupanog po punomoćniku odvj. Stelio Lapić</item>
    </derivirana_varijabla>
  </DomainObject.Predmet.ProtuStrankaListFormated>
  <DomainObject.Predmet.ProtuStrankaListFormatedOIB>
    <izvorni_sadrzaj>
      <item>LASKAJ d. o. o. ROVINJ, OIB 03715114796 zastupanog po punomoćniku odvj. Stelio Lapić</item>
    </izvorni_sadrzaj>
    <derivirana_varijabla naziv="DomainObject.Predmet.ProtuStrankaListFormatedOIB_1">
      <item>LASKAJ d. o. o. ROVINJ, OIB 03715114796 zastupanog po punomoćniku odvj. Stelio Lapić</item>
    </derivirana_varijabla>
  </DomainObject.Predmet.ProtuStrankaListFormatedOIB>
  <DomainObject.Predmet.ProtuStrankaListFormatedWithAdress>
    <izvorni_sadrzaj>
      <item>LASKAJ d. o. o. ROVINJ, Nikole Tesle 5, 52210 Rovinj zastupanog po punomoćniku odvj. Stelio Lapić</item>
    </izvorni_sadrzaj>
    <derivirana_varijabla naziv="DomainObject.Predmet.ProtuStrankaListFormatedWithAdress_1">
      <item>LASKAJ d. o. o. ROVINJ, Nikole Tesle 5, 52210 Rovinj zastupanog po punomoćniku odvj. Stelio Lapić</item>
    </derivirana_varijabla>
  </DomainObject.Predmet.ProtuStrankaListFormatedWithAdress>
  <DomainObject.Predmet.ProtuStrankaListFormatedWithAdressOIB>
    <izvorni_sadrzaj>
      <item>LASKAJ d. o. o. ROVINJ, OIB 03715114796, Nikole Tesle 5, 52210 Rovinj zastupanog po punomoćniku odvj. Stelio Lapić</item>
    </izvorni_sadrzaj>
    <derivirana_varijabla naziv="DomainObject.Predmet.ProtuStrankaListFormatedWithAdressOIB_1">
      <item>LASKAJ d. o. o. ROVINJ, OIB 03715114796, Nikole Tesle 5, 52210 Rovinj zastupanog po punomoćniku odvj. Stelio Lapić</item>
    </derivirana_varijabla>
  </DomainObject.Predmet.ProtuStrankaListFormatedWithAdressOIB>
  <DomainObject.Predmet.ProtuStrankaListNazivFormated>
    <izvorni_sadrzaj>
      <item>LASKAJ d. o. o. ROVINJ</item>
    </izvorni_sadrzaj>
    <derivirana_varijabla naziv="DomainObject.Predmet.ProtuStrankaListNazivFormated_1">
      <item>LASKAJ d. o. o. ROVINJ</item>
    </derivirana_varijabla>
  </DomainObject.Predmet.ProtuStrankaListNazivFormated>
  <DomainObject.Predmet.ProtuStrankaListNazivFormatedOIB>
    <izvorni_sadrzaj>
      <item>LASKAJ d. o. o. ROVINJ, OIB 03715114796</item>
    </izvorni_sadrzaj>
    <derivirana_varijabla naziv="DomainObject.Predmet.ProtuStrankaListNazivFormatedOIB_1">
      <item>LASKAJ d. o. o. ROVINJ, OIB 03715114796</item>
    </derivirana_varijabla>
  </DomainObject.Predmet.ProtuStrankaListNazivFormatedOIB>
  <DomainObject.Predmet.OstaliListFormated>
    <izvorni_sadrzaj>
      <item>odvj. Stelio Lapić punomoćnik sudionika u postupku LASKAJ d. o. o. ROVINJ</item>
    </izvorni_sadrzaj>
    <derivirana_varijabla naziv="DomainObject.Predmet.OstaliListFormated_1">
      <item>odvj. Stelio Lapić punomoćnik sudionika u postupku LASKAJ d. o. o. ROVINJ</item>
    </derivirana_varijabla>
  </DomainObject.Predmet.OstaliListFormated>
  <DomainObject.Predmet.OstaliListFormatedOIB>
    <izvorni_sadrzaj>
      <item>odvj. Stelio Lapić punomoćnik sudionika u postupku LASKAJ d. o. o. ROVINJ</item>
    </izvorni_sadrzaj>
    <derivirana_varijabla naziv="DomainObject.Predmet.OstaliListFormatedOIB_1">
      <item>odvj. Stelio Lapić punomoćnik sudionika u postupku LASKAJ d. o. o. ROVINJ</item>
    </derivirana_varijabla>
  </DomainObject.Predmet.OstaliListFormatedOIB>
  <DomainObject.Predmet.OstaliListFormatedWithAdress>
    <izvorni_sadrzaj>
      <item>odvj. Stelio Lapić, 43 Istarske divizije 35, 52210 Rovinj punomoćnik sudionika u postupku LASKAJ d. o. o. ROVINJ</item>
    </izvorni_sadrzaj>
    <derivirana_varijabla naziv="DomainObject.Predmet.OstaliListFormatedWithAdress_1">
      <item>odvj. Stelio Lapić, 43 Istarske divizije 35, 52210 Rovinj punomoćnik sudionika u postupku LASKAJ d. o. o. ROVINJ</item>
    </derivirana_varijabla>
  </DomainObject.Predmet.OstaliListFormatedWithAdress>
  <DomainObject.Predmet.OstaliListFormatedWithAdressOIB>
    <izvorni_sadrzaj>
      <item>odvj. Stelio Lapić, 43 Istarske divizije 35, 52210 Rovinj punomoćnik sudionika u postupku LASKAJ d. o. o. ROVINJ</item>
    </izvorni_sadrzaj>
    <derivirana_varijabla naziv="DomainObject.Predmet.OstaliListFormatedWithAdressOIB_1">
      <item>odvj. Stelio Lapić, 43 Istarske divizije 35, 52210 Rovinj punomoćnik sudionika u postupku LASKAJ d. o. o. ROVINJ</item>
    </derivirana_varijabla>
  </DomainObject.Predmet.OstaliListFormatedWithAdressOIB>
  <DomainObject.Predmet.OstaliListNazivFormated>
    <izvorni_sadrzaj>
      <item>odvj. Stelio Lapić</item>
    </izvorni_sadrzaj>
    <derivirana_varijabla naziv="DomainObject.Predmet.OstaliListNazivFormated_1">
      <item>odvj. Stelio Lapić</item>
    </derivirana_varijabla>
  </DomainObject.Predmet.OstaliListNazivFormated>
  <DomainObject.Predmet.OstaliListNazivFormatedOIB>
    <izvorni_sadrzaj>
      <item>odvj. Stelio Lapić</item>
    </izvorni_sadrzaj>
    <derivirana_varijabla naziv="DomainObject.Predmet.OstaliListNazivFormatedOIB_1">
      <item>odvj. Stelio Lapić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LASKAJ d. o. o. ROVINJ</izvorni_sadrzaj>
    <derivirana_varijabla naziv="DomainObject.Predmet.ProtustrankaIDrugi_1">LASKAJ d. o. 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LASKAJ d. o. o. ROVINJ, OIB 03715114796, Nikole Tesle 5, 52210 Rovinj</izvorni_sadrzaj>
    <derivirana_varijabla naziv="DomainObject.Predmet.ProtustrankaIDrugiAdressOIB_1">LASKAJ d. o. o. ROVINJ, OIB 03715114796, Nikole Tesle 5,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LASKAJ d. o. o. ROVINJ</item>
      <item>odvj. Stelio Lapić</item>
    </izvorni_sadrzaj>
    <derivirana_varijabla naziv="DomainObject.Predmet.SudioniciListNaziv_1">
      <item>FINANCIJSKA AGENCIJA, RC RIJEKA, PODRUŽNICA PULA, PULA</item>
      <item>LASKAJ d. o. o. ROVINJ</item>
      <item>odvj. Stelio Lapić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LASKAJ d. o. o. ROVINJ, OIB 03715114796, Nikole Tesle 5,52210 Rovinj</item>
      <item>odvj. Stelio Lapić, 43 Istarske divizije 35,52210 Rovinj</item>
    </izvorni_sadrzaj>
    <derivirana_varijabla naziv="DomainObject.Predmet.SudioniciListAdressOIB_1">
      <item>FINANCIJSKA AGENCIJA, RC RIJEKA, PODRUŽNICA PULA, PULA, OIB 85821130368, Giardini 5,52100 Pula</item>
      <item>LASKAJ d. o. o. ROVINJ, OIB 03715114796, Nikole Tesle 5,52210 Rovinj</item>
      <item>odvj. Stelio Lapić, 43 Istarske divizije 35,52210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03715114796</item>
      <item>, OIB null</item>
    </izvorni_sadrzaj>
    <derivirana_varijabla naziv="DomainObject.Predmet.SudioniciListNazivOIB_1">
      <item>, OIB 85821130368</item>
      <item>, OIB 03715114796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1039</properties:Words>
  <properties:Characters>5529</properties:Characters>
  <properties:Lines>112</properties:Lines>
  <properties:Paragraphs>28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2016-05-06T11:19:00Z</dcterms:created>
  <dc:creator>Mihaela Kaligari</dc:creator>
  <dc:description/>
  <cp:keywords/>
  <cp:lastModifiedBy>Lorena Paris Aničić</cp:lastModifiedBy>
  <cp:lastPrinted>2016-05-06T11:41:00Z</cp:lastPrinted>
  <dcterms:modified xmlns:xsi="http://www.w3.org/2001/XMLSchema-instance" xsi:type="dcterms:W3CDTF">2016-05-06T12:19:00Z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