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3abf" w14:paraId="53b3abf" w:rsidRDefault="0041378E" w:rsidP="003B0DF3" w:rsidR="003B0DF3" w:rsidRPr="00F86262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F86262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F8626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F86262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F8626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F86262" w:rsidRPr="00F86262">
        <w:rPr>
          <w:rFonts w:cs="Times New Roman" w:hAnsi="Times New Roman" w:ascii="Times New Roman"/>
          <w:sz w:val="24"/>
          <w:szCs w:val="24"/>
        </w:rPr>
        <w:t>Stečajna masa iza stečajnog dužnika GRADNJA-IN-INTERIJERI d.o.o. u stečaju, Ivanec, Zavojna ulica 3, OIB: 95608799767,</w:t>
      </w: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6262"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3. studenog</w:t>
      </w: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F86262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F8626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F8626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22</w:t>
      </w:r>
      <w:r w:rsidRPr="00F8626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studenog 2017. u 13,00 sati,</w:t>
      </w: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F86262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F86262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</w:t>
      </w: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stečajni upravitelj je stavio prijedlog za zakazivanje završnog ročišta.</w:t>
      </w: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283. st. 1. Stečajnog zakona (Narodne novine broj 71/15, dalje:SZ) stečajni sudac je riješio kao u točkama I. i II. izreke.</w:t>
      </w: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274. st. 2. SZ-a riješeno je kao u točki III. Izreke.</w:t>
      </w: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3. studenog</w:t>
      </w: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B0DF3" w:rsidP="003B0DF3" w:rsidR="003B0DF3" w:rsidRPr="00F862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41378E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41378E" w:rsidP="003B0DF3" w:rsidR="004137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Za točnost otpravka-ovlašteni službenik:</w:t>
      </w:r>
    </w:p>
    <w:p w:rsidRDefault="0041378E" w:rsidP="003B0DF3" w:rsidR="0041378E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Draženka Prpić</w:t>
      </w: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F86262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26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F86262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86262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F86262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F86262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F86262">
      <w:pPr>
        <w:rPr>
          <w:rFonts w:cs="Times New Roman" w:hAnsi="Times New Roman" w:ascii="Times New Roman"/>
          <w:sz w:val="24"/>
          <w:szCs w:val="24"/>
        </w:rPr>
      </w:pPr>
    </w:p>
    <w:sectPr w:rsidR="00CA2B5B" w:rsidRPr="00F8626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EEB" w:rsidP="003B0DF3" w:rsidR="00007EEB">
      <w:pPr>
        <w:spacing w:lineRule="auto" w:line="240" w:after="0"/>
      </w:pPr>
      <w:r>
        <w:separator/>
      </w:r>
    </w:p>
  </w:endnote>
  <w:endnote w:id="0" w:type="continuationSeparator">
    <w:p w:rsidRDefault="00007EEB" w:rsidP="003B0DF3" w:rsidR="00007E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EEB" w:rsidP="003B0DF3" w:rsidR="00007EEB">
      <w:pPr>
        <w:spacing w:lineRule="auto" w:line="240" w:after="0"/>
      </w:pPr>
      <w:r>
        <w:separator/>
      </w:r>
    </w:p>
  </w:footnote>
  <w:footnote w:id="0" w:type="continuationSeparator">
    <w:p w:rsidRDefault="00007EEB" w:rsidP="003B0DF3" w:rsidR="00007E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78E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F86262">
      <w:t>474/17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07EEB"/>
    <w:rsid w:val="003006FE"/>
    <w:rsid w:val="003B0DF3"/>
    <w:rsid w:val="0041378E"/>
    <w:rsid w:val="00CA2B5B"/>
    <w:rsid w:val="00F8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413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78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378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378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378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413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78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378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378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378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Gradnja-In-Interijeri d.o.o. u stečaju zastupanog po punomoćniku Ante Jozić</izvorni_sadrzaj>
    <derivirana_varijabla naziv="DomainObject.Predmet.ProtustrankaFormated_1">  Stečajna masa iza Gradnja-In-Interijeri d.o.o. u stečaju zastupanog po punomoćniku Ante Jozić</derivirana_varijabla>
  </DomainObject.Predmet.ProtustrankaFormated>
  <DomainObject.Predmet.ProtustrankaFormatedOIB>
    <izvorni_sadrzaj>  Stečajna masa iza Gradnja-In-Interijeri d.o.o. u stečaju, OIB 95608799767 zastupanog po punomoćniku Ante Jozić</izvorni_sadrzaj>
    <derivirana_varijabla naziv="DomainObject.Predmet.ProtustrankaFormatedOIB_1">  Stečajna masa iza Gradnja-In-Interijeri d.o.o. u stečaju, OIB 95608799767 zastupanog po punomoćniku Ante Jozić</derivirana_varijabla>
  </DomainObject.Predmet.ProtustrankaFormatedOIB>
  <DomainObject.Predmet.ProtustrankaFormatedWithAdress>
    <izvorni_sadrzaj> Stečajna masa iza Gradnja-In-Interijeri d.o.o. u stečaju, Zavojna ulica 3, 42240 Ivanec zastupanog po punomoćniku Ante Jozić</izvorni_sadrzaj>
    <derivirana_varijabla naziv="DomainObject.Predmet.ProtustrankaFormatedWithAdress_1"> Stečajna masa iza Gradnja-In-Interijeri d.o.o. u stečaju, Zavojna ulica 3, 42240 Ivanec zastupanog po punomoćniku Ante Jozić</derivirana_varijabla>
  </DomainObject.Predmet.ProtustrankaFormatedWithAdress>
  <DomainObject.Predmet.ProtustrankaFormatedWithAdressOIB>
    <izvorni_sadrzaj> Stečajna masa iza Gradnja-In-Interijeri d.o.o. u stečaju, OIB 95608799767, Zavojna ulica 3, 42240 Ivanec zastupanog po punomoćniku Ante Jozić</izvorni_sadrzaj>
    <derivirana_varijabla naziv="DomainObject.Predmet.ProtustrankaFormatedWithAdressOIB_1"> Stečajna masa iza Gradnja-In-Interijeri d.o.o. u stečaju, OIB 95608799767, Zavojna ulica 3, 42240 Ivanec zastupanog po punomoćniku Ante Jozić</derivirana_varijabla>
  </DomainObject.Predmet.ProtustrankaFormatedWithAdressOIB>
  <DomainObject.Predmet.ProtustrankaWithAdress>
    <izvorni_sadrzaj>Stečajna masa iza Gradnja-In-Interijeri d.o.o. u stečaju Zavojna ulica 3, 42240 Ivanec</izvorni_sadrzaj>
    <derivirana_varijabla naziv="DomainObject.Predmet.ProtustrankaWithAdress_1">Stečajna masa iza Gradnja-In-Interijeri d.o.o. u stečaju Zavojna ulica 3, 42240 Ivanec</derivirana_varijabla>
  </DomainObject.Predmet.ProtustrankaWithAdress>
  <DomainObject.Predmet.ProtustrankaWithAdressOIB>
    <izvorni_sadrzaj>Stečajna masa iza Gradnja-In-Interijeri d.o.o. u stečaju, OIB 95608799767, Zavojna ulica 3, 42240 Ivanec</izvorni_sadrzaj>
    <derivirana_varijabla naziv="DomainObject.Predmet.ProtustrankaWithAdressOIB_1">Stečajna masa iza Gradnja-In-Interijeri d.o.o. u stečaju, OIB 95608799767, Zavojna ulica 3, 42240 Ivanec</derivirana_varijabla>
  </DomainObject.Predmet.ProtustrankaWithAdressOIB>
  <DomainObject.Predmet.ProtustrankaNazivFormated>
    <izvorni_sadrzaj>Stečajna masa iza Gradnja-In-Interijeri d.o.o. u stečaju</izvorni_sadrzaj>
    <derivirana_varijabla naziv="DomainObject.Predmet.ProtustrankaNazivFormated_1">Stečajna masa iza Gradnja-In-Interijeri d.o.o. u stečaju</derivirana_varijabla>
  </DomainObject.Predmet.ProtustrankaNazivFormated>
  <DomainObject.Predmet.ProtustrankaNazivFormatedOIB>
    <izvorni_sadrzaj>Stečajna masa iza Gradnja-In-Interijeri d.o.o. u stečaju, OIB 95608799767</izvorni_sadrzaj>
    <derivirana_varijabla naziv="DomainObject.Predmet.ProtustrankaNazivFormatedOIB_1">Stečajna masa iza Gradnja-In-Interijeri d.o.o. u stečaju, OIB 95608799767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Gradnja-In-Interijeri d.o.o. u stečaju zastupanog po punomoćniku Ante Jozić</item>
    </izvorni_sadrzaj>
    <derivirana_varijabla naziv="DomainObject.Predmet.ProtuStrankaListFormated_1">
      <item>Stečajna masa iza Gradnja-In-Interijeri d.o.o. u stečaju zastupanog po punomoćniku Ante Jozić</item>
    </derivirana_varijabla>
  </DomainObject.Predmet.ProtuStrankaListFormated>
  <DomainObject.Predmet.ProtuStrankaListFormatedOIB>
    <izvorni_sadrzaj>
      <item>Stečajna masa iza Gradnja-In-Interijeri d.o.o. u stečaju, OIB 95608799767 zastupanog po punomoćniku Ante Jozić</item>
    </izvorni_sadrzaj>
    <derivirana_varijabla naziv="DomainObject.Predmet.ProtuStrankaListFormatedOIB_1">
      <item>Stečajna masa iza Gradnja-In-Interijeri d.o.o. u stečaju, OIB 95608799767 zastupanog po punomoćniku Ante Jozić</item>
    </derivirana_varijabla>
  </DomainObject.Predmet.ProtuStrankaListFormatedOIB>
  <DomainObject.Predmet.ProtuStrankaListFormatedWithAdress>
    <izvorni_sadrzaj>
      <item>Stečajna masa iza Gradnja-In-Interijeri d.o.o. u stečaju, Zavojna ulica 3, 42240 Ivanec zastupanog po punomoćniku Ante Jozić</item>
    </izvorni_sadrzaj>
    <derivirana_varijabla naziv="DomainObject.Predmet.ProtuStrankaListFormatedWithAdress_1">
      <item>Stečajna masa iza Gradnja-In-Interijeri d.o.o. u stečaju, Zavojna ulica 3, 42240 Ivanec zastupanog po punomoćniku Ante Jozić</item>
    </derivirana_varijabla>
  </DomainObject.Predmet.ProtuStrankaListFormatedWithAdress>
  <DomainObject.Predmet.ProtuStrankaListFormatedWithAdressOIB>
    <izvorni_sadrzaj>
      <item>Stečajna masa iza Gradnja-In-Interijeri d.o.o. u stečaju, OIB 95608799767, Zavojna ulica 3, 42240 Ivanec zastupanog po punomoćniku Ante Jozić</item>
    </izvorni_sadrzaj>
    <derivirana_varijabla naziv="DomainObject.Predmet.ProtuStrankaListFormatedWithAdressOIB_1">
      <item>Stečajna masa iza Gradnja-In-Interijeri d.o.o. u stečaju, OIB 95608799767, Zavojna ulica 3, 42240 Ivanec zastupanog po punomoćniku Ante Jozić</item>
    </derivirana_varijabla>
  </DomainObject.Predmet.ProtuStrankaListFormatedWithAdressOIB>
  <DomainObject.Predmet.ProtuStrankaListNazivFormated>
    <izvorni_sadrzaj>
      <item>Stečajna masa iza Gradnja-In-Interijeri d.o.o. u stečaju</item>
    </izvorni_sadrzaj>
    <derivirana_varijabla naziv="DomainObject.Predmet.ProtuStrankaListNazivFormated_1">
      <item>Stečajna masa iza Gradnja-In-Interijeri d.o.o. u stečaju</item>
    </derivirana_varijabla>
  </DomainObject.Predmet.ProtuStrankaListNazivFormated>
  <DomainObject.Predmet.ProtuStrankaListNazivFormatedOIB>
    <izvorni_sadrzaj>
      <item>Stečajna masa iza Gradnja-In-Interijeri d.o.o. u stečaju, OIB 95608799767</item>
    </izvorni_sadrzaj>
    <derivirana_varijabla naziv="DomainObject.Predmet.ProtuStrankaListNazivFormatedOIB_1">
      <item>Stečajna masa iza Gradnja-In-Interijeri d.o.o. u stečaju, OIB 95608799767</item>
    </derivirana_varijabla>
  </DomainObject.Predmet.ProtuStrankaListNazivFormatedOIB>
  <DomainObject.Predmet.OstaliListFormated>
    <izvorni_sadrzaj>
      <item>Ante Jozić punomoćnik sudionika u postupku Stečajna masa iza Gradnja-In-Interijeri d.o.o. u stečaju</item>
    </izvorni_sadrzaj>
    <derivirana_varijabla naziv="DomainObject.Predmet.OstaliListFormated_1">
      <item>Ante Jozić punomoćnik sudionika u postupku Stečajna masa iza Gradnja-In-Interijeri d.o.o. u stečaju</item>
    </derivirana_varijabla>
  </DomainObject.Predmet.OstaliListFormated>
  <DomainObject.Predmet.OstaliListFormatedOIB>
    <izvorni_sadrzaj>
      <item>Ante Jozić, OIB 98771256976 punomoćnik sudionika u postupku Stečajna masa iza Gradnja-In-Interijeri d.o.o. u stečaju</item>
    </izvorni_sadrzaj>
    <derivirana_varijabla naziv="DomainObject.Predmet.OstaliListFormatedOIB_1">
      <item>Ante Jozić, OIB 98771256976 punomoćnik sudionika u postupku Stečajna masa iza Gradnja-In-Interijeri d.o.o. u stečaju</item>
    </derivirana_varijabla>
  </DomainObject.Predmet.OstaliListFormatedOIB>
  <DomainObject.Predmet.OstaliListFormatedWithAdress>
    <izvorni_sadrzaj>
      <item>Ante Jozić, Repaški Put 3, 10000 Zagreb punomoćnik sudionika u postupku Stečajna masa iza Gradnja-In-Interijeri d.o.o. u stečaju</item>
    </izvorni_sadrzaj>
    <derivirana_varijabla naziv="DomainObject.Predmet.OstaliListFormatedWithAdress_1">
      <item>Ante Jozić, Repaški Put 3, 10000 Zagreb punomoćnik sudionika u postupku Stečajna masa iza Gradnja-In-Interijeri d.o.o. u stečaju</item>
    </derivirana_varijabla>
  </DomainObject.Predmet.OstaliListFormatedWithAdress>
  <DomainObject.Predmet.OstaliListFormatedWithAdressOIB>
    <izvorni_sadrzaj>
      <item>Ante Jozić, OIB 98771256976, Repaški Put 3, 10000 Zagreb punomoćnik sudionika u postupku Stečajna masa iza Gradnja-In-Interijeri d.o.o. u stečaju</item>
    </izvorni_sadrzaj>
    <derivirana_varijabla naziv="DomainObject.Predmet.OstaliListFormatedWithAdressOIB_1">
      <item>Ante Jozić, OIB 98771256976, Repaški Put 3, 10000 Zagreb punomoćnik sudionika u postupku Stečajna masa iza Gradnja-In-Interijeri d.o.o. u stečaju</item>
    </derivirana_varijabla>
  </DomainObject.Predmet.OstaliListFormatedWithAdressOIB>
  <DomainObject.Predmet.OstaliListNazivFormated>
    <izvorni_sadrzaj>
      <item>Ante Jozić</item>
    </izvorni_sadrzaj>
    <derivirana_varijabla naziv="DomainObject.Predmet.OstaliListNazivFormated_1">
      <item>Ante Jozić</item>
    </derivirana_varijabla>
  </DomainObject.Predmet.OstaliListNazivFormated>
  <DomainObject.Predmet.OstaliListNazivFormatedOIB>
    <izvorni_sadrzaj>
      <item>Ante Jozić, OIB 98771256976</item>
    </izvorni_sadrzaj>
    <derivirana_varijabla naziv="DomainObject.Predmet.OstaliListNazivFormatedOIB_1">
      <item>Ante Jozić, OIB 98771256976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Gradnja-In-Interijeri d.o.o. u stečaju</izvorni_sadrzaj>
    <derivirana_varijabla naziv="DomainObject.Predmet.ProtustrankaIDrugi_1">Stečajna masa iza Gradnja-In-Interijeri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Gradnja-In-Interijeri d.o.o. u stečaju, OIB 95608799767, Zavojna ulica 3, 42240 Ivanec</izvorni_sadrzaj>
    <derivirana_varijabla naziv="DomainObject.Predmet.ProtustrankaIDrugiAdressOIB_1">Stečajna masa iza Gradnja-In-Interijeri d.o.o. u stečaju, OIB 95608799767,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Gradnja-In-Interijeri d.o.o. u stečaju</item>
      <item>FINA Regionalni centar Zagreb</item>
      <item>Ante Jozić</item>
    </izvorni_sadrzaj>
    <derivirana_varijabla naziv="DomainObject.Predmet.SudioniciListNaziv_1">
      <item>Stečajna masa iza Gradnja-In-Interijeri d.o.o. u stečaju</item>
      <item>FINA Regionalni centar Zagreb</item>
      <item>Ante Jozić</item>
    </derivirana_varijabla>
  </DomainObject.Predmet.SudioniciListNaziv>
  <DomainObject.Predmet.SudioniciListAdressOIB>
    <izvorni_sadrzaj>
      <item>Stečajna masa iza Gradnja-In-Interijeri d.o.o. u stečaju, OIB 95608799767, Zavojna ulica 3,42240 Ivanec</item>
      <item>FINA Regionalni centar Zagreb, OIB 85821130368, Trg svibanjskih žrtava 1995. 1,10000 Zagreb</item>
      <item>Ante Jozić, OIB 98771256976, Repaški Put 3,10000 Zagreb</item>
    </izvorni_sadrzaj>
    <derivirana_varijabla naziv="DomainObject.Predmet.SudioniciListAdressOIB_1">
      <item>Stečajna masa iza Gradnja-In-Interijeri d.o.o. u stečaju, OIB 95608799767, Zavojna ulica 3,42240 Ivanec</item>
      <item>FINA Regionalni centar Zagreb, OIB 85821130368, Trg svibanjskih žrtava 1995. 1,10000 Zagreb</item>
      <item>Ante Jozić, OIB 98771256976, Repaški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95608799767</item>
      <item>, OIB 85821130368</item>
      <item>, OIB 98771256976</item>
    </izvorni_sadrzaj>
    <derivirana_varijabla naziv="DomainObject.Predmet.SudioniciListNazivOIB_1">
      <item>, OIB 95608799767</item>
      <item>, OIB 85821130368</item>
      <item>, OIB 98771256976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1335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2017-11-03T12:34:00Z</dcterms:created>
  <dc:creator>Draženka Prpić</dc:creator>
  <cp:lastModifiedBy>Draženka Prpić</cp:lastModifiedBy>
  <cp:lastPrinted>2017-11-03T12:36:00Z</cp:lastPrinted>
  <dcterms:modified xmlns:xsi="http://www.w3.org/2001/XMLSchema-instance" xsi:type="dcterms:W3CDTF">2017-11-03T12:36:00Z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