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752e" w14:paraId="765752e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0B1365">
        <w:rPr>
          <w:b/>
          <w:sz w:val="22"/>
          <w:szCs w:val="22"/>
        </w:rPr>
        <w:t>483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A63DE3">
        <w:rPr>
          <w:b/>
          <w:sz w:val="22"/>
          <w:szCs w:val="22"/>
        </w:rPr>
        <w:t>21</w:t>
      </w:r>
    </w:p>
    <w:p w:rsidRDefault="00A07EFC" w:rsidP="00B70172" w:rsidR="00A07EFC" w:rsidRPr="00547475">
      <w:pPr>
        <w:jc w:val="right"/>
        <w:rPr>
          <w:b/>
          <w:sz w:val="16"/>
          <w:szCs w:val="16"/>
        </w:rPr>
      </w:pPr>
    </w:p>
    <w:p w:rsidRDefault="006849F2" w:rsidP="00B70172" w:rsidR="006849F2" w:rsidRPr="00547475">
      <w:pPr>
        <w:jc w:val="right"/>
        <w:rPr>
          <w:b/>
          <w:sz w:val="16"/>
          <w:szCs w:val="16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pokretanje stečajnog postupka nad dužnikom </w:t>
      </w:r>
      <w:r w:rsidR="000B1365" w:rsidRPr="00064990">
        <w:rPr>
          <w:sz w:val="22"/>
          <w:szCs w:val="22"/>
          <w:lang w:val="en-AU"/>
        </w:rPr>
        <w:t xml:space="preserve">MAGNET VERITAS d.o.o. </w:t>
      </w:r>
      <w:r w:rsidR="000B1365" w:rsidRPr="003819C3">
        <w:rPr>
          <w:sz w:val="22"/>
          <w:szCs w:val="22"/>
        </w:rPr>
        <w:t>za trgovinu, turizam, ugostiteljstvo i usluge, Goveđari, Soline 4, MBS: 090029548, OIB: 62515182057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A63DE3">
        <w:rPr>
          <w:sz w:val="22"/>
          <w:szCs w:val="22"/>
        </w:rPr>
        <w:t>16. svibnja</w:t>
      </w:r>
      <w:r w:rsidRPr="003921E6">
        <w:rPr>
          <w:sz w:val="22"/>
          <w:szCs w:val="22"/>
        </w:rPr>
        <w:t xml:space="preserve"> 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547475">
      <w:pPr>
        <w:jc w:val="both"/>
        <w:rPr>
          <w:sz w:val="16"/>
          <w:szCs w:val="16"/>
        </w:rPr>
      </w:pPr>
    </w:p>
    <w:p w:rsidRDefault="003921E6" w:rsidP="003921E6" w:rsidR="003921E6" w:rsidRPr="00547475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0B1365" w:rsidRPr="00064990">
        <w:rPr>
          <w:sz w:val="22"/>
          <w:szCs w:val="22"/>
          <w:lang w:val="en-AU"/>
        </w:rPr>
        <w:t xml:space="preserve">MAGNET VERITAS d.o.o. </w:t>
      </w:r>
      <w:r w:rsidR="000B1365" w:rsidRPr="003819C3">
        <w:rPr>
          <w:sz w:val="22"/>
          <w:szCs w:val="22"/>
        </w:rPr>
        <w:t>za trgovinu, turizam, ugostiteljstvo i usluge, Goveđari, Soline 4, MBS: 090029548, OIB: 62515182057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6F61F7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 xml:space="preserve">se </w:t>
      </w:r>
      <w:r w:rsidR="006F61F7" w:rsidRPr="006F61F7">
        <w:rPr>
          <w:sz w:val="22"/>
          <w:szCs w:val="22"/>
        </w:rPr>
        <w:t>Ivan Šteko, Imotski, Kralja Tomislava 8</w:t>
      </w:r>
      <w:r w:rsidR="00B31A9F" w:rsidRPr="006F61F7">
        <w:rPr>
          <w:sz w:val="22"/>
          <w:szCs w:val="22"/>
        </w:rPr>
        <w:t xml:space="preserve">, OIB: </w:t>
      </w:r>
      <w:r w:rsidR="006F61F7" w:rsidRPr="006F61F7">
        <w:rPr>
          <w:sz w:val="22"/>
          <w:szCs w:val="22"/>
        </w:rPr>
        <w:t>17080810514</w:t>
      </w:r>
      <w:r w:rsidRPr="006F61F7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0B1365" w:rsidRPr="00064990">
        <w:rPr>
          <w:sz w:val="22"/>
          <w:szCs w:val="22"/>
          <w:lang w:val="en-AU"/>
        </w:rPr>
        <w:t xml:space="preserve">MAGNET VERITAS d.o.o. </w:t>
      </w:r>
      <w:r w:rsidR="000B1365" w:rsidRPr="003819C3">
        <w:rPr>
          <w:sz w:val="22"/>
          <w:szCs w:val="22"/>
        </w:rPr>
        <w:t>za trgovinu, turizam, ugostiteljstvo i usluge, Goveđari, Soline 4, MBS: 090029548, OIB: 62515182057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0B1365" w:rsidRPr="00064990">
        <w:rPr>
          <w:sz w:val="22"/>
          <w:szCs w:val="22"/>
          <w:lang w:val="en-AU"/>
        </w:rPr>
        <w:t xml:space="preserve">MAGNET VERITAS d.o.o. </w:t>
      </w:r>
      <w:r w:rsidR="000B1365" w:rsidRPr="003819C3">
        <w:rPr>
          <w:sz w:val="22"/>
          <w:szCs w:val="22"/>
        </w:rPr>
        <w:t>za trgovinu, turizam, ugostiteljstvo i usluge, Goveđari, Soline 4, MBS: 090029548, OIB: 62515182057</w:t>
      </w:r>
      <w:r w:rsidR="00C02364" w:rsidRPr="004F5933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zastupano po upravitelju stečajne mase </w:t>
      </w:r>
      <w:r w:rsidR="00AD56FD">
        <w:rPr>
          <w:sz w:val="22"/>
          <w:szCs w:val="22"/>
        </w:rPr>
        <w:t>Ivanu Šteko</w:t>
      </w:r>
      <w:r w:rsidR="003B7EEE" w:rsidRPr="00C02364">
        <w:rPr>
          <w:sz w:val="22"/>
          <w:szCs w:val="22"/>
          <w:u w:val="single"/>
        </w:rPr>
        <w:t xml:space="preserve"> </w:t>
      </w:r>
      <w:r w:rsidR="003B7EEE" w:rsidRPr="001C4D17">
        <w:rPr>
          <w:sz w:val="22"/>
          <w:szCs w:val="22"/>
        </w:rPr>
        <w:t xml:space="preserve">iz </w:t>
      </w:r>
      <w:r w:rsidR="00AD56FD" w:rsidRPr="001C4D17">
        <w:rPr>
          <w:sz w:val="22"/>
          <w:szCs w:val="22"/>
        </w:rPr>
        <w:t>Imotskog</w:t>
      </w:r>
      <w:r w:rsidRPr="003B7EEE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 w:rsidRPr="00547475">
      <w:pPr>
        <w:jc w:val="center"/>
        <w:rPr>
          <w:b/>
          <w:sz w:val="16"/>
          <w:szCs w:val="16"/>
        </w:rPr>
      </w:pPr>
    </w:p>
    <w:p w:rsidRDefault="006849F2" w:rsidP="003921E6" w:rsidR="006849F2" w:rsidRPr="00547475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9F1BCE" w:rsidP="009F1BCE" w:rsidR="009F1BCE" w:rsidRPr="009F1BCE">
      <w:pPr>
        <w:ind w:firstLine="708"/>
        <w:jc w:val="both"/>
        <w:rPr>
          <w:sz w:val="22"/>
          <w:szCs w:val="22"/>
        </w:rPr>
      </w:pPr>
      <w:r w:rsidRPr="009F1BCE">
        <w:rPr>
          <w:sz w:val="22"/>
          <w:szCs w:val="22"/>
        </w:rPr>
        <w:t xml:space="preserve">Financijska agencija RC Split, podnijela je ovom sudu 16. veljače 2016. godine prijedlog za otvaranje stečajnog postupka nad dužnikom </w:t>
      </w:r>
      <w:r w:rsidRPr="009F1BCE">
        <w:rPr>
          <w:sz w:val="22"/>
          <w:szCs w:val="22"/>
          <w:lang w:val="en-AU"/>
        </w:rPr>
        <w:t xml:space="preserve">MAGNET VERITAS d.o.o. </w:t>
      </w:r>
      <w:r w:rsidRPr="009F1BCE">
        <w:rPr>
          <w:sz w:val="22"/>
          <w:szCs w:val="22"/>
        </w:rPr>
        <w:t xml:space="preserve">za trgovinu, turizam, ugostiteljstvo i usluge, Goveđari. U prijedlogu se u bitnome navodi da je na dan 12. veljače 2016. godine u Očevidniku redoslijeda osnova za plaćanje evidentirano </w:t>
      </w:r>
      <w:r w:rsidRPr="009F1BCE">
        <w:rPr>
          <w:sz w:val="22"/>
          <w:szCs w:val="22"/>
        </w:rPr>
        <w:lastRenderedPageBreak/>
        <w:t>neizvršenih osnova za plaćanje u neprekinutom razdoblju od 120 dana u ukupnom iznosu od 8.618,27 kuna, a da dužnik ima jednog zaposlenog i da predlagatelj ne raspolaže drugim podacima o imovini dužnika.</w:t>
      </w:r>
    </w:p>
    <w:p w:rsidRDefault="009F1BCE" w:rsidP="009F1BCE" w:rsidR="009F1BCE" w:rsidRPr="00547475">
      <w:pPr>
        <w:ind w:firstLine="708"/>
        <w:jc w:val="both"/>
        <w:rPr>
          <w:sz w:val="16"/>
          <w:szCs w:val="16"/>
        </w:rPr>
      </w:pPr>
    </w:p>
    <w:p w:rsidRDefault="009F1BCE" w:rsidP="009F1BCE" w:rsidR="009F1BCE" w:rsidRPr="009F1BCE">
      <w:pPr>
        <w:ind w:firstLine="708"/>
        <w:jc w:val="both"/>
        <w:rPr>
          <w:sz w:val="22"/>
          <w:szCs w:val="22"/>
        </w:rPr>
      </w:pPr>
      <w:r w:rsidRPr="009F1BCE">
        <w:rPr>
          <w:sz w:val="22"/>
          <w:szCs w:val="22"/>
        </w:rPr>
        <w:t>Rješenjem ovog suda posl.br. St. 483/2016-4 od 22. veljače 2016. godine pokrenut je postupak radi utvrđenja uvjeta za otvaranje stečajnog postupka (prethodni postupak) nad dužnikom.</w:t>
      </w:r>
    </w:p>
    <w:p w:rsidRDefault="009F1BCE" w:rsidP="009F1BCE" w:rsidR="009F1BCE" w:rsidRPr="00547475">
      <w:pPr>
        <w:ind w:firstLine="708"/>
        <w:jc w:val="both"/>
        <w:rPr>
          <w:sz w:val="16"/>
          <w:szCs w:val="16"/>
        </w:rPr>
      </w:pPr>
    </w:p>
    <w:p w:rsidRDefault="009F1BCE" w:rsidP="009F1BCE" w:rsidR="009F1BCE" w:rsidRPr="009F1BCE">
      <w:pPr>
        <w:ind w:firstLine="708"/>
        <w:jc w:val="both"/>
        <w:rPr>
          <w:sz w:val="22"/>
          <w:szCs w:val="22"/>
        </w:rPr>
      </w:pPr>
      <w:r w:rsidRPr="009F1BCE">
        <w:rPr>
          <w:sz w:val="22"/>
          <w:szCs w:val="22"/>
        </w:rPr>
        <w:t xml:space="preserve">U prethodnom postupku o prijedlogu za otvaranje stečajnog postupka dužnik se nije izjasnio, te nije dostavio popis imovine i obveza dužnika. </w:t>
      </w:r>
    </w:p>
    <w:p w:rsidRDefault="009F1BCE" w:rsidP="009F1BCE" w:rsidR="009F1BCE" w:rsidRPr="00547475">
      <w:pPr>
        <w:ind w:firstLine="708"/>
        <w:jc w:val="both"/>
        <w:rPr>
          <w:sz w:val="16"/>
          <w:szCs w:val="16"/>
        </w:rPr>
      </w:pPr>
    </w:p>
    <w:p w:rsidRDefault="009F1BCE" w:rsidP="009F1BCE" w:rsidR="009F1BCE" w:rsidRPr="009F1BCE">
      <w:pPr>
        <w:ind w:firstLine="708"/>
        <w:jc w:val="both"/>
        <w:rPr>
          <w:sz w:val="22"/>
          <w:szCs w:val="22"/>
        </w:rPr>
      </w:pPr>
      <w:r w:rsidRPr="009F1BCE">
        <w:rPr>
          <w:sz w:val="22"/>
          <w:szCs w:val="22"/>
        </w:rPr>
        <w:t>Iz potvrde FINA od 15. ožujka 2016. godine (list spisa 24) proizlazi da je račun dužnika na dan izdavanja potvrde u neprekidnoj blokadi 151 dana.</w:t>
      </w:r>
    </w:p>
    <w:p w:rsidRDefault="009F1BCE" w:rsidP="009F1BCE" w:rsidR="009F1BCE" w:rsidRPr="00547475">
      <w:pPr>
        <w:ind w:firstLine="708"/>
        <w:jc w:val="both"/>
        <w:rPr>
          <w:sz w:val="16"/>
          <w:szCs w:val="16"/>
        </w:rPr>
      </w:pPr>
    </w:p>
    <w:p w:rsidRDefault="009F1BCE" w:rsidP="00CE25B2" w:rsidR="005125B4">
      <w:pPr>
        <w:ind w:firstLine="708"/>
        <w:jc w:val="both"/>
        <w:rPr>
          <w:sz w:val="22"/>
          <w:szCs w:val="22"/>
        </w:rPr>
      </w:pPr>
      <w:r w:rsidRPr="009F1BCE">
        <w:rPr>
          <w:sz w:val="22"/>
          <w:szCs w:val="22"/>
        </w:rPr>
        <w:t>Prema dopisima Ministarstva unutarnjih poslova Republike Hrvatske od 29.02.2016. godine (list spisa 15),  Zemljišnoknjižnog odjela Općinskog suda u Dubrovniku od 24.02.2016. godine (list spisa 16-17 i Ministarstva financija Porezne uprave Područnog ureda Dalmacija Ispostava Dubrovnik od 10.03.2016. godine (list spisa 22) proizlazi da dužnik nema imovine.</w:t>
      </w:r>
      <w:r w:rsidR="003400FC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dostatno 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</w:t>
      </w:r>
      <w:r w:rsidR="009F1BCE">
        <w:rPr>
          <w:sz w:val="22"/>
          <w:szCs w:val="22"/>
        </w:rPr>
        <w:t>483</w:t>
      </w:r>
      <w:r>
        <w:rPr>
          <w:sz w:val="22"/>
          <w:szCs w:val="22"/>
        </w:rPr>
        <w:t>/201</w:t>
      </w:r>
      <w:r w:rsidR="0034374C">
        <w:rPr>
          <w:sz w:val="22"/>
          <w:szCs w:val="22"/>
        </w:rPr>
        <w:t>6-1</w:t>
      </w:r>
      <w:r w:rsidR="009F1BCE">
        <w:rPr>
          <w:sz w:val="22"/>
          <w:szCs w:val="22"/>
        </w:rPr>
        <w:t>9</w:t>
      </w:r>
      <w:r>
        <w:rPr>
          <w:sz w:val="22"/>
          <w:szCs w:val="22"/>
        </w:rPr>
        <w:t xml:space="preserve"> od 1</w:t>
      </w:r>
      <w:r w:rsidR="003400FC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34374C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34374C">
        <w:rPr>
          <w:sz w:val="22"/>
          <w:szCs w:val="22"/>
        </w:rPr>
        <w:t>6</w:t>
      </w:r>
      <w:r>
        <w:rPr>
          <w:sz w:val="22"/>
          <w:szCs w:val="22"/>
        </w:rPr>
        <w:t xml:space="preserve">. godine pozvao </w:t>
      </w:r>
      <w:r w:rsidR="00CB18E7"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 w:rsidR="00CB18E7">
        <w:rPr>
          <w:sz w:val="22"/>
          <w:szCs w:val="22"/>
        </w:rPr>
        <w:t xml:space="preserve">. Ovo rješenje je oglašeno na mrežnoj stranici e oglasna ploča dana </w:t>
      </w:r>
      <w:r w:rsidR="00036F38">
        <w:rPr>
          <w:sz w:val="22"/>
          <w:szCs w:val="22"/>
        </w:rPr>
        <w:t>1</w:t>
      </w:r>
      <w:r w:rsidR="003400FC">
        <w:rPr>
          <w:sz w:val="22"/>
          <w:szCs w:val="22"/>
        </w:rPr>
        <w:t>6</w:t>
      </w:r>
      <w:r w:rsidR="00036F38">
        <w:rPr>
          <w:sz w:val="22"/>
          <w:szCs w:val="22"/>
        </w:rPr>
        <w:t>.</w:t>
      </w:r>
      <w:r w:rsidR="00CB18E7">
        <w:rPr>
          <w:sz w:val="22"/>
          <w:szCs w:val="22"/>
        </w:rPr>
        <w:t xml:space="preserve"> </w:t>
      </w:r>
      <w:r w:rsidR="0034374C">
        <w:rPr>
          <w:sz w:val="22"/>
          <w:szCs w:val="22"/>
        </w:rPr>
        <w:t>ožujka</w:t>
      </w:r>
      <w:r w:rsidR="00CB18E7">
        <w:rPr>
          <w:sz w:val="22"/>
          <w:szCs w:val="22"/>
        </w:rPr>
        <w:t xml:space="preserve"> 201</w:t>
      </w:r>
      <w:r w:rsidR="0034374C">
        <w:rPr>
          <w:sz w:val="22"/>
          <w:szCs w:val="22"/>
        </w:rPr>
        <w:t>6</w:t>
      </w:r>
      <w:r w:rsidR="00CB18E7">
        <w:rPr>
          <w:sz w:val="22"/>
          <w:szCs w:val="22"/>
        </w:rPr>
        <w:t>. godine</w:t>
      </w:r>
      <w:r w:rsidR="001D243D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B553AC" w:rsidR="00B553AC" w:rsidRPr="00B553AC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  <w:r w:rsidR="00B553AC" w:rsidRPr="00B553AC">
        <w:rPr>
          <w:sz w:val="22"/>
          <w:szCs w:val="22"/>
        </w:rPr>
        <w:t xml:space="preserve"> Izbor stečajnog upravitelja izvršen je primjenom odredbe čl.432. SZ-a, a metodom slučajnog odabira za stečajnog upravitelja izabran </w:t>
      </w:r>
      <w:r w:rsidR="00B553AC">
        <w:rPr>
          <w:bCs/>
          <w:sz w:val="22"/>
          <w:szCs w:val="22"/>
        </w:rPr>
        <w:t>Ivan Šteko</w:t>
      </w:r>
      <w:r w:rsidR="00B553AC" w:rsidRPr="00B553AC">
        <w:rPr>
          <w:bCs/>
          <w:sz w:val="22"/>
          <w:szCs w:val="22"/>
        </w:rPr>
        <w:t xml:space="preserve">, pa je </w:t>
      </w:r>
      <w:r w:rsidR="00B553AC" w:rsidRPr="00B553AC">
        <w:rPr>
          <w:sz w:val="22"/>
          <w:szCs w:val="22"/>
        </w:rPr>
        <w:t>sud ovim rješenjem imenovao istog stečajnog upravitelja.</w:t>
      </w:r>
    </w:p>
    <w:p w:rsidRDefault="00B553AC" w:rsidP="00B553AC" w:rsidR="00B553AC" w:rsidRPr="00B553AC">
      <w:pPr>
        <w:ind w:firstLine="708"/>
        <w:jc w:val="both"/>
        <w:rPr>
          <w:sz w:val="22"/>
          <w:szCs w:val="22"/>
        </w:rPr>
      </w:pPr>
    </w:p>
    <w:p w:rsidRDefault="00B553AC" w:rsidP="00B553AC" w:rsidR="00B553AC" w:rsidRPr="00B553AC">
      <w:pPr>
        <w:ind w:firstLine="708"/>
        <w:jc w:val="both"/>
        <w:rPr>
          <w:sz w:val="22"/>
          <w:szCs w:val="22"/>
        </w:rPr>
      </w:pPr>
      <w:r w:rsidRPr="00B553AC">
        <w:rPr>
          <w:sz w:val="22"/>
          <w:szCs w:val="22"/>
        </w:rPr>
        <w:t>Zbog navedenog, na temelju spomenutih propisa, odlučeno je kao u izreci.</w:t>
      </w:r>
    </w:p>
    <w:p w:rsidRDefault="00BF668A" w:rsidP="00B553AC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A63DE3">
        <w:rPr>
          <w:b/>
          <w:sz w:val="22"/>
          <w:szCs w:val="22"/>
        </w:rPr>
        <w:t>16. svibnja</w:t>
      </w:r>
      <w:r w:rsidR="003921E6" w:rsidRPr="003921E6">
        <w:rPr>
          <w:b/>
          <w:sz w:val="22"/>
          <w:szCs w:val="22"/>
        </w:rPr>
        <w:t xml:space="preserve"> 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B553AC" w:rsidP="00B553AC" w:rsidR="00B553AC" w:rsidRPr="00B553AC">
      <w:pPr>
        <w:jc w:val="both"/>
        <w:rPr>
          <w:sz w:val="22"/>
          <w:szCs w:val="22"/>
        </w:rPr>
      </w:pPr>
      <w:r w:rsidRPr="00B553AC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553AC">
          <w:rPr>
            <w:sz w:val="22"/>
            <w:szCs w:val="22"/>
          </w:rPr>
          <w:t>11. st</w:t>
        </w:r>
      </w:smartTag>
      <w:r w:rsidRPr="00B553AC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553AC">
          <w:rPr>
            <w:sz w:val="22"/>
            <w:szCs w:val="22"/>
          </w:rPr>
          <w:t>4. OZ</w:t>
        </w:r>
      </w:smartTag>
      <w:r w:rsidRPr="00B553AC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5C5BA3">
        <w:rPr>
          <w:sz w:val="22"/>
          <w:szCs w:val="22"/>
        </w:rPr>
        <w:t>16.05.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400FC" w:rsidP="003921E6" w:rsidR="00FF7CBB" w:rsidRP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FF7CBB">
        <w:rPr>
          <w:sz w:val="22"/>
          <w:szCs w:val="22"/>
        </w:rPr>
        <w:t xml:space="preserve"> d.d., pute</w:t>
      </w:r>
      <w:r>
        <w:rPr>
          <w:sz w:val="22"/>
          <w:szCs w:val="22"/>
        </w:rPr>
        <w:t>m</w:t>
      </w:r>
      <w:r w:rsidR="00FF7CBB">
        <w:rPr>
          <w:sz w:val="22"/>
          <w:szCs w:val="22"/>
        </w:rPr>
        <w:t xml:space="preserve">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D47B1F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503B80">
      <w:rPr>
        <w:b/>
        <w:sz w:val="22"/>
        <w:szCs w:val="22"/>
      </w:rPr>
      <w:t>483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A63DE3">
      <w:rPr>
        <w:b/>
        <w:sz w:val="22"/>
        <w:szCs w:val="22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514C"/>
    <w:rsid w:val="00026D2D"/>
    <w:rsid w:val="0002721B"/>
    <w:rsid w:val="00036F38"/>
    <w:rsid w:val="0005140C"/>
    <w:rsid w:val="0005560A"/>
    <w:rsid w:val="00064E57"/>
    <w:rsid w:val="000764E3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6535F"/>
    <w:rsid w:val="00181761"/>
    <w:rsid w:val="0018418C"/>
    <w:rsid w:val="00194CD0"/>
    <w:rsid w:val="001A66AE"/>
    <w:rsid w:val="001B14F0"/>
    <w:rsid w:val="001C4D17"/>
    <w:rsid w:val="001C6AD2"/>
    <w:rsid w:val="001D243D"/>
    <w:rsid w:val="001F5233"/>
    <w:rsid w:val="00234159"/>
    <w:rsid w:val="00241FF9"/>
    <w:rsid w:val="0026451D"/>
    <w:rsid w:val="002723A0"/>
    <w:rsid w:val="0027349C"/>
    <w:rsid w:val="00273D9B"/>
    <w:rsid w:val="002750E1"/>
    <w:rsid w:val="002756F9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400FC"/>
    <w:rsid w:val="0034027F"/>
    <w:rsid w:val="0034374C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A0326"/>
    <w:rsid w:val="005A5925"/>
    <w:rsid w:val="005B18B0"/>
    <w:rsid w:val="005B3100"/>
    <w:rsid w:val="005C5BA3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61F7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637B"/>
    <w:rsid w:val="00871BAD"/>
    <w:rsid w:val="00872314"/>
    <w:rsid w:val="00897B76"/>
    <w:rsid w:val="008B699C"/>
    <w:rsid w:val="008C68B8"/>
    <w:rsid w:val="008C7C09"/>
    <w:rsid w:val="009154DF"/>
    <w:rsid w:val="00916497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F1BCE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3DE3"/>
    <w:rsid w:val="00A66E4D"/>
    <w:rsid w:val="00A866A0"/>
    <w:rsid w:val="00A87FC5"/>
    <w:rsid w:val="00A96DAE"/>
    <w:rsid w:val="00AC1A08"/>
    <w:rsid w:val="00AC1E35"/>
    <w:rsid w:val="00AC2766"/>
    <w:rsid w:val="00AD56FD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553AC"/>
    <w:rsid w:val="00B70172"/>
    <w:rsid w:val="00B76193"/>
    <w:rsid w:val="00B82D5F"/>
    <w:rsid w:val="00B83322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47B1F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B1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B1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B1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B1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B1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B1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B1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B1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VERITAS d.o.o. za trgovinu, turizam, ugostiteljstvo i usluge</izvorni_sadrzaj>
    <derivirana_varijabla naziv="DomainObject.Predmet.ProtustrankaFormated_1">  MAGNET VERITAS d.o.o. za trgovinu, turizam, ugostiteljstvo i usluge</derivirana_varijabla>
  </DomainObject.Predmet.ProtustrankaFormated>
  <DomainObject.Predmet.ProtustrankaFormatedOIB>
    <izvorni_sadrzaj>  MAGNET VERITAS d.o.o. za trgovinu, turizam, ugostiteljstvo i usluge, OIB 62515182057</izvorni_sadrzaj>
    <derivirana_varijabla naziv="DomainObject.Predmet.ProtustrankaFormatedOIB_1">  MAGNET VERITAS d.o.o. za trgovinu, turizam, ugostiteljstvo i usluge, OIB 62515182057</derivirana_varijabla>
  </DomainObject.Predmet.ProtustrankaFormatedOIB>
  <DomainObject.Predmet.ProtustrankaFormatedWithAdress>
    <izvorni_sadrzaj> MAGNET VERITAS d.o.o. za trgovinu, turizam, ugostiteljstvo i usluge, Soline 4, 20226 Goveđari</izvorni_sadrzaj>
    <derivirana_varijabla naziv="DomainObject.Predmet.ProtustrankaFormatedWithAdress_1"> MAGNET VERITAS d.o.o. za trgovinu, turizam, ugostiteljstvo i usluge, Soline 4, 20226 Goveđari</derivirana_varijabla>
  </DomainObject.Predmet.ProtustrankaFormatedWithAdress>
  <DomainObject.Predmet.ProtustrankaFormatedWithAdressOIB>
    <izvorni_sadrzaj> MAGNET VERITAS d.o.o. za trgovinu, turizam, ugostiteljstvo i usluge, OIB 62515182057, Soline 4, 20226 Goveđari</izvorni_sadrzaj>
    <derivirana_varijabla naziv="DomainObject.Predmet.ProtustrankaFormatedWithAdressOIB_1"> MAGNET VERITAS d.o.o. za trgovinu, turizam, ugostiteljstvo i usluge, OIB 62515182057, Soline 4, 20226 Goveđari</derivirana_varijabla>
  </DomainObject.Predmet.ProtustrankaFormatedWithAdressOIB>
  <DomainObject.Predmet.ProtustrankaWithAdress>
    <izvorni_sadrzaj>MAGNET VERITAS d.o.o. za trgovinu, turizam, ugostiteljstvo i usluge Soline 4, 20226 Goveđari</izvorni_sadrzaj>
    <derivirana_varijabla naziv="DomainObject.Predmet.ProtustrankaWithAdress_1">MAGNET VERITAS d.o.o. za trgovinu, turizam, ugostiteljstvo i usluge Soline 4, 20226 Goveđari</derivirana_varijabla>
  </DomainObject.Predmet.ProtustrankaWithAdress>
  <DomainObject.Predmet.ProtustrankaWithAdressOIB>
    <izvorni_sadrzaj>MAGNET VERITAS d.o.o. za trgovinu, turizam, ugostiteljstvo i usluge, OIB 62515182057, Soline 4, 20226 Goveđari</izvorni_sadrzaj>
    <derivirana_varijabla naziv="DomainObject.Predmet.ProtustrankaWithAdressOIB_1">MAGNET VERITAS d.o.o. za trgovinu, turizam, ugostiteljstvo i usluge, OIB 62515182057, Soline 4, 20226 Goveđari</derivirana_varijabla>
  </DomainObject.Predmet.ProtustrankaWithAdressOIB>
  <DomainObject.Predmet.ProtustrankaNazivFormated>
    <izvorni_sadrzaj>MAGNET VERITAS d.o.o. za trgovinu, turizam, ugostiteljstvo i usluge</izvorni_sadrzaj>
    <derivirana_varijabla naziv="DomainObject.Predmet.ProtustrankaNazivFormated_1">MAGNET VERITAS d.o.o. za trgovinu, turizam, ugostiteljstvo i usluge</derivirana_varijabla>
  </DomainObject.Predmet.ProtustrankaNazivFormated>
  <DomainObject.Predmet.ProtustrankaNazivFormatedOIB>
    <izvorni_sadrzaj>MAGNET VERITAS d.o.o. za trgovinu, turizam, ugostiteljstvo i usluge, OIB 62515182057</izvorni_sadrzaj>
    <derivirana_varijabla naziv="DomainObject.Predmet.ProtustrankaNazivFormatedOIB_1">MAGNET VERITAS d.o.o. za trgovinu, turizam, ugostiteljstvo i usluge, OIB 62515182057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8618.27</izvorni_sadrzaj>
    <derivirana_varijabla naziv="DomainObject.Predmet.TrenutnaVrijednost_1">8618.27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MAGNET VERITAS d.o.o. za trgovinu, turizam, ugostiteljstvo i usluge</item>
    </izvorni_sadrzaj>
    <derivirana_varijabla naziv="DomainObject.Predmet.ProtuStrankaListFormated_1">
      <item>MAGNET VERITAS d.o.o. za trgovinu, turizam, ugostiteljstvo i usluge</item>
    </derivirana_varijabla>
  </DomainObject.Predmet.ProtuStrankaListFormated>
  <DomainObject.Predmet.ProtuStrankaListFormatedOIB>
    <izvorni_sadrzaj>
      <item>MAGNET VERITAS d.o.o. za trgovinu, turizam, ugostiteljstvo i usluge, OIB 62515182057</item>
    </izvorni_sadrzaj>
    <derivirana_varijabla naziv="DomainObject.Predmet.ProtuStrankaListFormatedOIB_1">
      <item>MAGNET VERITAS d.o.o. za trgovinu, turizam, ugostiteljstvo i usluge, OIB 62515182057</item>
    </derivirana_varijabla>
  </DomainObject.Predmet.ProtuStrankaListFormatedOIB>
  <DomainObject.Predmet.ProtuStrankaListFormatedWithAdress>
    <izvorni_sadrzaj>
      <item>MAGNET VERITAS d.o.o. za trgovinu, turizam, ugostiteljstvo i usluge, Soline 4, 20226 Goveđari</item>
    </izvorni_sadrzaj>
    <derivirana_varijabla naziv="DomainObject.Predmet.ProtuStrankaListFormatedWithAdress_1">
      <item>MAGNET VERITAS d.o.o. za trgovinu, turizam, ugostiteljstvo i usluge, Soline 4, 20226 Goveđari</item>
    </derivirana_varijabla>
  </DomainObject.Predmet.ProtuStrankaListFormatedWithAdress>
  <DomainObject.Predmet.ProtuStrankaListFormatedWithAdressOIB>
    <izvorni_sadrzaj>
      <item>MAGNET VERITAS d.o.o. za trgovinu, turizam, ugostiteljstvo i usluge, OIB 62515182057, Soline 4, 20226 Goveđari</item>
    </izvorni_sadrzaj>
    <derivirana_varijabla naziv="DomainObject.Predmet.ProtuStrankaListFormatedWithAdressOIB_1">
      <item>MAGNET VERITAS d.o.o. za trgovinu, turizam, ugostiteljstvo i usluge, OIB 62515182057, Soline 4, 20226 Goveđari</item>
    </derivirana_varijabla>
  </DomainObject.Predmet.ProtuStrankaListFormatedWithAdressOIB>
  <DomainObject.Predmet.ProtuStrankaListNazivFormated>
    <izvorni_sadrzaj>
      <item>MAGNET VERITAS d.o.o. za trgovinu, turizam, ugostiteljstvo i usluge</item>
    </izvorni_sadrzaj>
    <derivirana_varijabla naziv="DomainObject.Predmet.ProtuStrankaListNazivFormated_1">
      <item>MAGNET VERITAS d.o.o. za trgovinu, turizam, ugostiteljstvo i usluge</item>
    </derivirana_varijabla>
  </DomainObject.Predmet.ProtuStrankaListNazivFormated>
  <DomainObject.Predmet.ProtuStrankaListNazivFormatedOIB>
    <izvorni_sadrzaj>
      <item>MAGNET VERITAS d.o.o. za trgovinu, turizam, ugostiteljstvo i usluge, OIB 62515182057</item>
    </izvorni_sadrzaj>
    <derivirana_varijabla naziv="DomainObject.Predmet.ProtuStrankaListNazivFormatedOIB_1">
      <item>MAGNET VERITAS d.o.o. za trgovinu, turizam, ugostiteljstvo i usluge, OIB 62515182057</item>
    </derivirana_varijabla>
  </DomainObject.Predmet.ProtuStrankaListNazivFormatedOIB>
  <DomainObject.Predmet.OstaliListFormated>
    <izvorni_sadrzaj>
      <item>Antonija Sršen</item>
    </izvorni_sadrzaj>
    <derivirana_varijabla naziv="DomainObject.Predmet.OstaliListFormated_1">
      <item>Antonija Sršen</item>
    </derivirana_varijabla>
  </DomainObject.Predmet.OstaliListFormated>
  <DomainObject.Predmet.OstaliListFormatedOIB>
    <izvorni_sadrzaj>
      <item>Antonija Sršen, OIB 43830197891</item>
    </izvorni_sadrzaj>
    <derivirana_varijabla naziv="DomainObject.Predmet.OstaliListFormatedOIB_1">
      <item>Antonija Sršen, OIB 43830197891</item>
    </derivirana_varijabla>
  </DomainObject.Predmet.OstaliListFormatedOIB>
  <DomainObject.Predmet.OstaliListFormatedWithAdress>
    <izvorni_sadrzaj>
      <item>Antonija Sršen, Soline 4, 20226 Goveđari</item>
    </izvorni_sadrzaj>
    <derivirana_varijabla naziv="DomainObject.Predmet.OstaliListFormatedWithAdress_1">
      <item>Antonija Sršen, Soline 4, 20226 Goveđari</item>
    </derivirana_varijabla>
  </DomainObject.Predmet.OstaliListFormatedWithAdress>
  <DomainObject.Predmet.OstaliListFormatedWithAdressOIB>
    <izvorni_sadrzaj>
      <item>Antonija Sršen, OIB 43830197891, Soline 4, 20226 Goveđari</item>
    </izvorni_sadrzaj>
    <derivirana_varijabla naziv="DomainObject.Predmet.OstaliListFormatedWithAdressOIB_1">
      <item>Antonija Sršen, OIB 43830197891, Soline 4, 20226 Goveđari</item>
    </derivirana_varijabla>
  </DomainObject.Predmet.OstaliListFormatedWithAdressOIB>
  <DomainObject.Predmet.OstaliListNazivFormated>
    <izvorni_sadrzaj>
      <item>Antonija Sršen</item>
    </izvorni_sadrzaj>
    <derivirana_varijabla naziv="DomainObject.Predmet.OstaliListNazivFormated_1">
      <item>Antonija Sršen</item>
    </derivirana_varijabla>
  </DomainObject.Predmet.OstaliListNazivFormated>
  <DomainObject.Predmet.OstaliListNazivFormatedOIB>
    <izvorni_sadrzaj>
      <item>Antonija Sršen, OIB 43830197891</item>
    </izvorni_sadrzaj>
    <derivirana_varijabla naziv="DomainObject.Predmet.OstaliListNazivFormatedOIB_1">
      <item>Antonija Sršen, OIB 43830197891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MAGNET VERITAS d.o.o. za trgovinu, turizam, ugostiteljstvo i usluge</izvorni_sadrzaj>
    <derivirana_varijabla naziv="DomainObject.Predmet.ProtustrankaIDrugi_1">MAGNET VERITAS d.o.o. za trgovinu, turizam,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MAGNET VERITAS d.o.o. za trgovinu, turizam, ugostiteljstvo i usluge, OIB 62515182057, Soline 4, 20226 Goveđari</izvorni_sadrzaj>
    <derivirana_varijabla naziv="DomainObject.Predmet.ProtustrankaIDrugiAdressOIB_1">MAGNET VERITAS d.o.o. za trgovinu, turizam, ugostiteljstvo i usluge, OIB 62515182057, Soline 4, 20226 Goveđari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MAGNET VERITAS d.o.o. za trgovinu, turizam, ugostiteljstvo i usluge</item>
      <item>Antonija Sršen</item>
    </izvorni_sadrzaj>
    <derivirana_varijabla naziv="DomainObject.Predmet.SudioniciListNaziv_1">
      <item>FINA RC SPLIT, PODRUŽNICA DUBROVNIK</item>
      <item>MAGNET VERITAS d.o.o. za trgovinu, turizam, ugostiteljstvo i usluge</item>
      <item>Antonija Sršen</item>
    </derivirana_varijabla>
  </DomainObject.Predmet.SudioniciListNaziv>
  <DomainObject.Predmet.SudioniciListAdressOIB>
    <izvorni_sadrzaj>
      <item>FINA RC SPLIT, PODRUŽNICA DUBROVNIK, OIB 85821130368, VUKOVARSKA 2,20000 Dubrovnik</item>
      <item>MAGNET VERITAS d.o.o. za trgovinu, turizam, ugostiteljstvo i usluge, OIB 62515182057, Soline 4,20226 Goveđari</item>
      <item>Antonija Sršen, OIB 43830197891, Soline 4,20226 Goveđari</item>
    </izvorni_sadrzaj>
    <derivirana_varijabla naziv="DomainObject.Predmet.SudioniciListAdressOIB_1">
      <item>FINA RC SPLIT, PODRUŽNICA DUBROVNIK, OIB 85821130368, VUKOVARSKA 2,20000 Dubrovnik</item>
      <item>MAGNET VERITAS d.o.o. za trgovinu, turizam, ugostiteljstvo i usluge, OIB 62515182057, Soline 4,20226 Goveđari</item>
      <item>Antonija Sršen, OIB 43830197891, Soline 4,20226 Goveđari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62515182057</item>
      <item>, OIB 43830197891</item>
    </izvorni_sadrzaj>
    <derivirana_varijabla naziv="DomainObject.Predmet.SudioniciListNazivOIB_1">
      <item>, OIB 85821130368</item>
      <item>, OIB 62515182057</item>
      <item>, OIB 43830197891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987</properties:Words>
  <properties:Characters>5623</properties:Characters>
  <properties:Lines>138</properties:Lines>
  <properties:Paragraphs>42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2016-03-15T13:56:00Z</dcterms:created>
  <dc:creator>Srđan Gavranić</dc:creator>
  <cp:lastModifiedBy>Srđan Gavranić</cp:lastModifiedBy>
  <cp:lastPrinted>2016-02-23T10:34:00Z</cp:lastPrinted>
  <dcterms:modified xmlns:xsi="http://www.w3.org/2001/XMLSchema-instance" xsi:type="dcterms:W3CDTF">2016-05-16T12:28:00Z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