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b58b" w14:paraId="904b58b" w:rsidRDefault="004B0DC2" w:rsidP="009F1E2C" w:rsidR="004B0DC2" w:rsidRPr="009F1E2C">
      <w:pPr>
        <w15:collapsed w:val="false"/>
      </w:pPr>
      <w:bookmarkStart w:name="_GoBack" w:id="0"/>
      <w:bookmarkEnd w:id="0"/>
      <w:r w:rsidRPr="009F1E2C">
        <w:t xml:space="preserve">      REPUBLIKA HRVATSKA</w:t>
      </w:r>
    </w:p>
    <w:p w:rsidRDefault="004B0DC2" w:rsidP="009F1E2C" w:rsidR="004B0DC2" w:rsidRPr="009F1E2C">
      <w:r w:rsidRPr="009F1E2C">
        <w:t xml:space="preserve">TRGOVAČKI SUD U VARAŽDINU                      </w:t>
      </w:r>
      <w:r w:rsidR="00143105" w:rsidRPr="009F1E2C">
        <w:t xml:space="preserve">   </w:t>
      </w:r>
      <w:r w:rsidR="00176F92" w:rsidRPr="009F1E2C">
        <w:t xml:space="preserve">           </w:t>
      </w:r>
      <w:r w:rsidR="00176F92" w:rsidRPr="009F1E2C">
        <w:tab/>
      </w:r>
    </w:p>
    <w:p w:rsidRDefault="004B0DC2" w:rsidP="009F1E2C" w:rsidR="004B0DC2" w:rsidRPr="009F1E2C"/>
    <w:p w:rsidRDefault="004B0DC2" w:rsidP="009F1E2C" w:rsidR="004B0DC2" w:rsidRPr="009F1E2C">
      <w:pPr>
        <w:jc w:val="center"/>
      </w:pPr>
      <w:r w:rsidRPr="009F1E2C">
        <w:t>Z A P I S N I K</w:t>
      </w:r>
    </w:p>
    <w:p w:rsidRDefault="00F1027A" w:rsidP="009F1E2C" w:rsidR="00E001DE" w:rsidRPr="009F1E2C">
      <w:pPr>
        <w:jc w:val="center"/>
      </w:pPr>
      <w:r w:rsidRPr="009F1E2C">
        <w:t xml:space="preserve">od </w:t>
      </w:r>
      <w:r w:rsidR="00851A46" w:rsidRPr="009F1E2C">
        <w:t xml:space="preserve"> </w:t>
      </w:r>
      <w:r w:rsidR="00412A38">
        <w:t>2. siječnja 2017</w:t>
      </w:r>
      <w:r w:rsidR="004B0DC2" w:rsidRPr="009F1E2C">
        <w:t>. godine</w:t>
      </w:r>
      <w:r w:rsidR="00E001DE" w:rsidRPr="009F1E2C">
        <w:t xml:space="preserve"> </w:t>
      </w:r>
    </w:p>
    <w:p w:rsidRDefault="007E1B31" w:rsidP="009F1E2C" w:rsidR="00907347">
      <w:pPr>
        <w:jc w:val="center"/>
      </w:pPr>
      <w:r w:rsidRPr="009F1E2C">
        <w:t xml:space="preserve">o </w:t>
      </w:r>
      <w:r w:rsidR="00907347">
        <w:t>održanoj sjednici skupštine vjerovnika</w:t>
      </w:r>
      <w:r w:rsidR="00C07ED3" w:rsidRPr="009F1E2C">
        <w:t xml:space="preserve"> </w:t>
      </w:r>
      <w:r w:rsidR="00412A38" w:rsidRPr="009F1E2C">
        <w:t>kod Trgovačkog suda u Varaždinu</w:t>
      </w:r>
    </w:p>
    <w:p w:rsidRDefault="00454391" w:rsidP="009F1E2C" w:rsidR="00454391" w:rsidRPr="009F1E2C">
      <w:pPr>
        <w:jc w:val="center"/>
      </w:pPr>
      <w:r w:rsidRPr="009F1E2C">
        <w:t xml:space="preserve">u stečajnom postupku nad </w:t>
      </w:r>
      <w:r w:rsidR="00222CB4" w:rsidRPr="009F1E2C">
        <w:t>stečajnim dužnikom</w:t>
      </w:r>
      <w:r w:rsidR="00E001DE" w:rsidRPr="009F1E2C">
        <w:t xml:space="preserve"> </w:t>
      </w:r>
    </w:p>
    <w:p w:rsidRDefault="00E001DE" w:rsidP="009F1E2C" w:rsidR="00E001DE" w:rsidRPr="009F1E2C">
      <w:pPr>
        <w:jc w:val="center"/>
      </w:pPr>
      <w:r w:rsidRPr="009F1E2C">
        <w:t>ELEKTROING GRABAR d.o.o.</w:t>
      </w:r>
      <w:r w:rsidR="00AA2A92" w:rsidRPr="009F1E2C">
        <w:t xml:space="preserve"> u stečaju</w:t>
      </w:r>
      <w:r w:rsidRPr="009F1E2C">
        <w:t>, Čakovec, Mihajla Bučića 8</w:t>
      </w:r>
    </w:p>
    <w:p w:rsidRDefault="004B0DC2" w:rsidP="009F1E2C" w:rsidR="004B0DC2" w:rsidRPr="009F1E2C">
      <w:pPr>
        <w:jc w:val="center"/>
      </w:pPr>
    </w:p>
    <w:p w:rsidRDefault="0048343E" w:rsidP="009F1E2C" w:rsidR="0048343E" w:rsidRPr="009F1E2C">
      <w:pPr>
        <w:jc w:val="center"/>
      </w:pPr>
    </w:p>
    <w:p w:rsidRDefault="004B0DC2" w:rsidP="009F1E2C" w:rsidR="004B0DC2" w:rsidRPr="009F1E2C">
      <w:pPr>
        <w:jc w:val="both"/>
      </w:pPr>
      <w:r w:rsidRPr="009F1E2C">
        <w:t>NAZOČNI OD STRANE SUDA:</w:t>
      </w:r>
    </w:p>
    <w:p w:rsidRDefault="004B0DC2" w:rsidP="009F1E2C" w:rsidR="004B0DC2" w:rsidRPr="009F1E2C">
      <w:pPr>
        <w:jc w:val="both"/>
      </w:pPr>
    </w:p>
    <w:p w:rsidRDefault="004B0DC2" w:rsidP="009F1E2C" w:rsidR="004B0DC2" w:rsidRPr="009F1E2C">
      <w:pPr>
        <w:jc w:val="both"/>
      </w:pPr>
      <w:r w:rsidRPr="009F1E2C">
        <w:t xml:space="preserve">STEČAJNI SUDAC: </w:t>
      </w:r>
      <w:r w:rsidR="005820DB" w:rsidRPr="009F1E2C">
        <w:t>Ksenija Flack-Makitan</w:t>
      </w:r>
    </w:p>
    <w:p w:rsidRDefault="004B0DC2" w:rsidP="009F1E2C" w:rsidR="004B0DC2" w:rsidRPr="009F1E2C">
      <w:pPr>
        <w:jc w:val="both"/>
      </w:pPr>
      <w:r w:rsidRPr="009F1E2C">
        <w:t xml:space="preserve">ZAPISNIČAR: </w:t>
      </w:r>
      <w:smartTag w:element="PersonName" w:uri="urn:schemas-microsoft-com:office:smarttags">
        <w:r w:rsidR="00143105" w:rsidRPr="009F1E2C">
          <w:t>Lea Rogina</w:t>
        </w:r>
      </w:smartTag>
    </w:p>
    <w:p w:rsidRDefault="00143105" w:rsidP="009F1E2C" w:rsidR="00143105" w:rsidRPr="009F1E2C">
      <w:pPr>
        <w:jc w:val="both"/>
      </w:pPr>
    </w:p>
    <w:p w:rsidRDefault="004B0DC2" w:rsidP="009F1E2C" w:rsidR="004B0DC2" w:rsidRPr="009F1E2C">
      <w:pPr>
        <w:jc w:val="both"/>
      </w:pPr>
      <w:r w:rsidRPr="009F1E2C">
        <w:t>Početak u</w:t>
      </w:r>
      <w:r w:rsidR="00FF33F3" w:rsidRPr="009F1E2C">
        <w:t xml:space="preserve"> </w:t>
      </w:r>
      <w:r w:rsidR="00907347">
        <w:t>10</w:t>
      </w:r>
      <w:r w:rsidR="00BE67F5" w:rsidRPr="009F1E2C">
        <w:t>,30</w:t>
      </w:r>
      <w:r w:rsidR="00E001DE" w:rsidRPr="009F1E2C">
        <w:t xml:space="preserve"> </w:t>
      </w:r>
      <w:r w:rsidRPr="009F1E2C">
        <w:t>sati</w:t>
      </w:r>
      <w:r w:rsidR="00C2543A" w:rsidRPr="009F1E2C">
        <w:t>.</w:t>
      </w:r>
      <w:r w:rsidRPr="009F1E2C">
        <w:t xml:space="preserve"> </w:t>
      </w:r>
    </w:p>
    <w:p w:rsidRDefault="00670F89" w:rsidP="009F1E2C" w:rsidR="00670F89" w:rsidRPr="009F1E2C">
      <w:pPr>
        <w:jc w:val="both"/>
      </w:pPr>
    </w:p>
    <w:p w:rsidRDefault="0074140E" w:rsidP="009F1E2C" w:rsidR="00D744D0" w:rsidRPr="009F1E2C">
      <w:pPr>
        <w:jc w:val="both"/>
      </w:pPr>
      <w:r w:rsidRPr="009F1E2C">
        <w:tab/>
      </w:r>
    </w:p>
    <w:p w:rsidRDefault="00734C4F" w:rsidP="009F1E2C" w:rsidR="00BE04DF">
      <w:pPr>
        <w:jc w:val="both"/>
      </w:pPr>
      <w:r w:rsidRPr="009F1E2C">
        <w:tab/>
        <w:t xml:space="preserve">Konstatira se da </w:t>
      </w:r>
      <w:r w:rsidR="00454391" w:rsidRPr="009F1E2C">
        <w:t xml:space="preserve">su na </w:t>
      </w:r>
      <w:r w:rsidR="00907347">
        <w:t>današnju skupštinu</w:t>
      </w:r>
      <w:r w:rsidR="00C07ED3" w:rsidRPr="009F1E2C">
        <w:t xml:space="preserve"> vjerovnika </w:t>
      </w:r>
      <w:r w:rsidR="00454391" w:rsidRPr="009F1E2C">
        <w:t>pristupili:</w:t>
      </w:r>
      <w:r w:rsidRPr="009F1E2C">
        <w:t xml:space="preserve"> stečajni uprav</w:t>
      </w:r>
      <w:r w:rsidR="0046753D" w:rsidRPr="009F1E2C">
        <w:t>itelj Tomislav Đuričin, z</w:t>
      </w:r>
      <w:r w:rsidR="00334B9E" w:rsidRPr="009F1E2C">
        <w:t xml:space="preserve">amjenik </w:t>
      </w:r>
      <w:r w:rsidRPr="009F1E2C">
        <w:t>županijskog državnog odvjetnika u Var</w:t>
      </w:r>
      <w:r w:rsidR="0046753D" w:rsidRPr="009F1E2C">
        <w:t xml:space="preserve">aždinu, Građansko-upravni odjel, </w:t>
      </w:r>
      <w:r w:rsidR="00BE04DF" w:rsidRPr="009F1E2C">
        <w:t>Tomo Božić, za razlučnog vjerovnika Privrednu banku Zagreb d.d. Zagreb, Davo</w:t>
      </w:r>
      <w:r w:rsidR="00F73482" w:rsidRPr="009F1E2C">
        <w:t>r</w:t>
      </w:r>
      <w:r w:rsidR="00907347">
        <w:t xml:space="preserve"> Ivančić, odvjetnik iz Čakovca, za Hrvatske šume d.o.o., Zagreb, Željka Mance, odvjetnica iz Varaždina, koja predaje u spis zamjeničku punomoć.</w:t>
      </w:r>
    </w:p>
    <w:p w:rsidRDefault="00D744D0" w:rsidP="00907347" w:rsidR="00D744D0">
      <w:pPr>
        <w:jc w:val="both"/>
      </w:pPr>
    </w:p>
    <w:p w:rsidRDefault="00907347" w:rsidP="00907347" w:rsidR="00907347">
      <w:pPr>
        <w:jc w:val="both"/>
      </w:pPr>
      <w:r>
        <w:tab/>
        <w:t>Konstatira se da je ova skupština vjerovnika zakazana povodom prijedloga stečajnog upravitelja jer je Općinski sud u Čakovcu u predmetu ovrhe u kojem je predmet prodaje bilo i pravo građenja čiji je nositelj stečajni dužnik, obustavio ovrhu, pa skupštini vjerovnika predlaže da se donese odluka o unovčenju navedenog prava.</w:t>
      </w:r>
    </w:p>
    <w:p w:rsidRDefault="00907347" w:rsidP="00907347" w:rsidR="00907347">
      <w:pPr>
        <w:jc w:val="both"/>
      </w:pPr>
    </w:p>
    <w:p w:rsidRDefault="00907347" w:rsidP="00907347" w:rsidR="00907347">
      <w:pPr>
        <w:jc w:val="both"/>
      </w:pPr>
      <w:r>
        <w:tab/>
        <w:t>Stečajni vjerovnici izjavljuju da su suglasni sa time da se ovo pravo građenja proda u okviru Stečajnog postupka jer druge mogućnosti niti nema.</w:t>
      </w:r>
    </w:p>
    <w:p w:rsidRDefault="00D744D0" w:rsidP="009F1E2C" w:rsidR="00D744D0">
      <w:pPr>
        <w:jc w:val="both"/>
      </w:pPr>
    </w:p>
    <w:p w:rsidRDefault="00117BED" w:rsidP="009F1E2C" w:rsidR="00117BED">
      <w:pPr>
        <w:jc w:val="both"/>
      </w:pPr>
    </w:p>
    <w:p w:rsidRDefault="00117BED" w:rsidP="00D744D0" w:rsidR="00D744D0">
      <w:pPr>
        <w:ind w:firstLine="708"/>
        <w:jc w:val="both"/>
      </w:pPr>
      <w:r>
        <w:t xml:space="preserve">Skupština vjerovnika donosi jednoglasno sljedeće </w:t>
      </w:r>
    </w:p>
    <w:p w:rsidRDefault="00D744D0" w:rsidP="009F1E2C" w:rsidR="00D744D0">
      <w:pPr>
        <w:jc w:val="both"/>
      </w:pPr>
    </w:p>
    <w:p w:rsidRDefault="009F1E2C" w:rsidP="009F1E2C" w:rsidR="009F1E2C">
      <w:pPr>
        <w:pStyle w:val="Tijeloteksta"/>
        <w:jc w:val="both"/>
        <w:rPr>
          <w:b w:val="false"/>
          <w:bCs w:val="false"/>
        </w:rPr>
      </w:pPr>
    </w:p>
    <w:p w:rsidRDefault="00117BED" w:rsidP="00117BED" w:rsidR="00117BED">
      <w:pPr>
        <w:pStyle w:val="Tijeloteksta"/>
        <w:jc w:val="center"/>
        <w:rPr>
          <w:b w:val="false"/>
          <w:bCs w:val="false"/>
        </w:rPr>
      </w:pPr>
      <w:r>
        <w:rPr>
          <w:b w:val="false"/>
          <w:bCs w:val="false"/>
        </w:rPr>
        <w:t>ODLUKE</w:t>
      </w:r>
    </w:p>
    <w:p w:rsidRDefault="00D744D0" w:rsidP="009F1E2C" w:rsidR="00D744D0" w:rsidRPr="009F1E2C">
      <w:pPr>
        <w:pStyle w:val="Tijeloteksta"/>
        <w:jc w:val="both"/>
        <w:rPr>
          <w:b w:val="false"/>
        </w:rPr>
      </w:pPr>
    </w:p>
    <w:p w:rsidRDefault="009F1E2C" w:rsidP="009F1E2C" w:rsidR="009F1E2C">
      <w:pPr>
        <w:jc w:val="both"/>
      </w:pPr>
    </w:p>
    <w:p w:rsidRDefault="00117BED" w:rsidP="00117BED" w:rsidR="009F1E2C">
      <w:r>
        <w:tab/>
        <w:t>Pravo građenja prodati će se u okviru Stečajnog postupka.</w:t>
      </w:r>
    </w:p>
    <w:p w:rsidRDefault="00117BED" w:rsidP="009F1E2C" w:rsidR="00117BED">
      <w:pPr>
        <w:jc w:val="both"/>
      </w:pPr>
    </w:p>
    <w:p w:rsidRDefault="00117BED" w:rsidP="009F1E2C" w:rsidR="00117BED">
      <w:pPr>
        <w:jc w:val="both"/>
      </w:pPr>
      <w:r>
        <w:tab/>
      </w:r>
    </w:p>
    <w:p w:rsidRDefault="00117BED" w:rsidP="009F1E2C" w:rsidR="00117BED" w:rsidRPr="009F1E2C">
      <w:pPr>
        <w:jc w:val="both"/>
      </w:pPr>
    </w:p>
    <w:p w:rsidRDefault="00C2543A" w:rsidP="00412A38" w:rsidR="00082E9F" w:rsidRPr="009F1E2C">
      <w:pPr>
        <w:ind w:firstLine="705"/>
        <w:jc w:val="center"/>
      </w:pPr>
      <w:r w:rsidRPr="009F1E2C">
        <w:t xml:space="preserve">Dovršeno u </w:t>
      </w:r>
      <w:r w:rsidR="00412A38">
        <w:t xml:space="preserve">10,40 </w:t>
      </w:r>
      <w:r w:rsidRPr="009F1E2C">
        <w:t>sati.</w:t>
      </w:r>
    </w:p>
    <w:p w:rsidRDefault="00457C86" w:rsidP="009F1E2C" w:rsidR="00457C86" w:rsidRPr="009F1E2C">
      <w:pPr>
        <w:jc w:val="both"/>
      </w:pPr>
    </w:p>
    <w:p w:rsidRDefault="00457C86" w:rsidP="009F1E2C" w:rsidR="00457C86" w:rsidRPr="009F1E2C">
      <w:pPr>
        <w:jc w:val="both"/>
      </w:pPr>
    </w:p>
    <w:p w:rsidRDefault="00457C86" w:rsidP="009F1E2C" w:rsidR="00457C86" w:rsidRPr="009F1E2C">
      <w:pPr>
        <w:jc w:val="both"/>
      </w:pPr>
    </w:p>
    <w:p w:rsidRDefault="00457C86" w:rsidP="009F1E2C" w:rsidR="00457C86" w:rsidRPr="009F1E2C">
      <w:pPr>
        <w:jc w:val="both"/>
      </w:pPr>
    </w:p>
    <w:p w:rsidRDefault="00457C86" w:rsidP="00FB3A65" w:rsidR="00457C86" w:rsidRPr="009F1E2C"/>
    <w:sectPr w:rsidSect="00F14993" w:rsidR="00457C86" w:rsidRPr="009F1E2C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54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D61" w:rsidR="00DA2D61">
      <w:r>
        <w:separator/>
      </w:r>
    </w:p>
  </w:endnote>
  <w:endnote w:id="0" w:type="continuationSeparator">
    <w:p w:rsidRDefault="00DA2D61" w:rsidR="00DA2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D61" w:rsidR="00DA2D61">
      <w:r>
        <w:separator/>
      </w:r>
    </w:p>
  </w:footnote>
  <w:footnote w:id="0" w:type="continuationSeparator">
    <w:p w:rsidRDefault="00DA2D61" w:rsidR="00DA2D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E9F" w:rsidP="00005E29" w:rsidR="00082E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2E9F" w:rsidR="00082E9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E9F" w:rsidP="00005E29" w:rsidR="00082E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7B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2E9F" w:rsidR="00082E9F">
    <w:pPr>
      <w:pStyle w:val="Zaglavlje"/>
    </w:pPr>
  </w:p>
  <w:p w:rsidRDefault="00D744D0" w:rsidP="00F14993" w:rsidR="00F14993">
    <w:pPr>
      <w:ind w:left="6372"/>
    </w:pPr>
    <w:r>
      <w:t>Broj: 5 St-533/11-83</w:t>
    </w:r>
  </w:p>
  <w:p w:rsidRDefault="00F14993" w:rsidP="00F14993" w:rsidR="00F14993" w:rsidRPr="00BE04DF">
    <w:pPr>
      <w:ind w:left="6372"/>
    </w:pPr>
  </w:p>
  <w:p w:rsidRDefault="00F14993" w:rsidR="00F1499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A38" w:rsidP="00412A38" w:rsidR="00F14993" w:rsidRPr="00BE04DF">
    <w:pPr>
      <w:ind w:left="5664"/>
    </w:pPr>
    <w:r>
      <w:t>Poslovni b</w:t>
    </w:r>
    <w:r w:rsidR="00BE67F5">
      <w:t>roj: 5 St-533/11-</w:t>
    </w:r>
    <w:r w:rsidR="00117BED">
      <w:t>96</w:t>
    </w:r>
  </w:p>
  <w:p w:rsidRDefault="00F14993" w:rsidR="00F14993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70F10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/>
      </w:rPr>
    </w:lvl>
  </w:abstractNum>
  <w:abstractNum w:abstractNumId="1">
    <w:nsid w:val="0A411CB2"/>
    <w:multiLevelType w:val="hybridMultilevel"/>
    <w:tmpl w:val="C5A00F92"/>
    <w:lvl w:tplc="4ACC08EE" w:ilvl="0">
      <w:start w:val="1"/>
      <w:numFmt w:val="decimal"/>
      <w:lvlText w:val="%1."/>
      <w:lvlJc w:val="left"/>
      <w:pPr>
        <w:ind w:hanging="360" w:left="720"/>
      </w:pPr>
      <w:rPr>
        <w:rFonts w:cs="Times New Roman"/>
        <w:sz w:val="24"/>
        <w:szCs w:val="24"/>
      </w:rPr>
    </w:lvl>
    <w:lvl w:tplc="B5309AB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CEB10EC"/>
    <w:multiLevelType w:val="hybridMultilevel"/>
    <w:tmpl w:val="AFBEA646"/>
    <w:lvl w:tplc="A83EEA8C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1FF7314"/>
    <w:multiLevelType w:val="hybridMultilevel"/>
    <w:tmpl w:val="C770AAD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B5677F"/>
    <w:multiLevelType w:val="hybridMultilevel"/>
    <w:tmpl w:val="7486CF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644270A"/>
    <w:multiLevelType w:val="hybridMultilevel"/>
    <w:tmpl w:val="6CBCEF26"/>
    <w:lvl w:tplc="AF42E9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3B73A29"/>
    <w:multiLevelType w:val="hybridMultilevel"/>
    <w:tmpl w:val="D1204CDC"/>
    <w:lvl w:tplc="2580F8C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E59304D"/>
    <w:multiLevelType w:val="hybridMultilevel"/>
    <w:tmpl w:val="0E7E5D8E"/>
    <w:lvl w:tplc="B71406D2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2B83F0C"/>
    <w:multiLevelType w:val="hybridMultilevel"/>
    <w:tmpl w:val="3A0403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E8B6E11"/>
    <w:multiLevelType w:val="hybridMultilevel"/>
    <w:tmpl w:val="57CC9A3C"/>
    <w:lvl w:tplc="02E09262" w:ilvl="0">
      <w:start w:val="1"/>
      <w:numFmt w:val="upperRoman"/>
      <w:lvlText w:val="%1."/>
      <w:lvlJc w:val="left"/>
      <w:pPr>
        <w:tabs>
          <w:tab w:pos="1605" w:val="num"/>
        </w:tabs>
        <w:ind w:hanging="900" w:left="16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4881444"/>
    <w:multiLevelType w:val="hybridMultilevel"/>
    <w:tmpl w:val="A454ABF0"/>
    <w:lvl w:tplc="2F182F1E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A17A4830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416F80"/>
    <w:multiLevelType w:val="hybridMultilevel"/>
    <w:tmpl w:val="9416BD7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B054BD2"/>
    <w:multiLevelType w:val="hybridMultilevel"/>
    <w:tmpl w:val="AB068C2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5"/>
  </w:num>
  <w:num w:numId="2">
    <w:abstractNumId w:val="11"/>
  </w:num>
  <w:num w:numId="3">
    <w:abstractNumId w:val="12"/>
  </w:num>
  <w:num w:numId="4">
    <w:abstractNumId w:val="4"/>
  </w:num>
  <w:num w:numId="5">
    <w:abstractNumId w:val="13"/>
  </w:num>
  <w:num w:numId="6">
    <w:abstractNumId w:val="7"/>
  </w:num>
  <w:num w:numId="7">
    <w:abstractNumId w:val="2"/>
  </w:num>
  <w:num w:numId="8">
    <w:abstractNumId w:val="0"/>
  </w:num>
  <w:num w:numId="9">
    <w:abstractNumId w:val="16"/>
  </w:num>
  <w:num w:numId="10">
    <w:abstractNumId w:val="1"/>
  </w:num>
  <w:num w:numId="11">
    <w:abstractNumId w:val="1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6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4"/>
  </w:num>
  <w:num w:numId="2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4B7B"/>
    <w:rsid w:val="00022401"/>
    <w:rsid w:val="000271E2"/>
    <w:rsid w:val="000424E6"/>
    <w:rsid w:val="00052223"/>
    <w:rsid w:val="00061020"/>
    <w:rsid w:val="0006315E"/>
    <w:rsid w:val="00076806"/>
    <w:rsid w:val="00082E9F"/>
    <w:rsid w:val="00092DCD"/>
    <w:rsid w:val="000B0EDE"/>
    <w:rsid w:val="000C6C55"/>
    <w:rsid w:val="000D4542"/>
    <w:rsid w:val="000E1FAA"/>
    <w:rsid w:val="000E3DC7"/>
    <w:rsid w:val="000F4B16"/>
    <w:rsid w:val="00117BED"/>
    <w:rsid w:val="00134C3F"/>
    <w:rsid w:val="00143105"/>
    <w:rsid w:val="0017363C"/>
    <w:rsid w:val="00176F92"/>
    <w:rsid w:val="001A3DF1"/>
    <w:rsid w:val="001B0989"/>
    <w:rsid w:val="001C7F8F"/>
    <w:rsid w:val="00205F29"/>
    <w:rsid w:val="00211F02"/>
    <w:rsid w:val="00222CB4"/>
    <w:rsid w:val="00262899"/>
    <w:rsid w:val="0026412A"/>
    <w:rsid w:val="0027306A"/>
    <w:rsid w:val="00273BF2"/>
    <w:rsid w:val="00301CE4"/>
    <w:rsid w:val="0031583B"/>
    <w:rsid w:val="00334B9E"/>
    <w:rsid w:val="003406A8"/>
    <w:rsid w:val="003409B0"/>
    <w:rsid w:val="00370DD7"/>
    <w:rsid w:val="003743C9"/>
    <w:rsid w:val="00386595"/>
    <w:rsid w:val="003F5052"/>
    <w:rsid w:val="00412A38"/>
    <w:rsid w:val="00417E36"/>
    <w:rsid w:val="00423DCA"/>
    <w:rsid w:val="00454391"/>
    <w:rsid w:val="00457C86"/>
    <w:rsid w:val="0046753D"/>
    <w:rsid w:val="0048343E"/>
    <w:rsid w:val="00491E2A"/>
    <w:rsid w:val="004B0DC2"/>
    <w:rsid w:val="004D2836"/>
    <w:rsid w:val="004D58FA"/>
    <w:rsid w:val="004D72B5"/>
    <w:rsid w:val="004F2B87"/>
    <w:rsid w:val="005005F9"/>
    <w:rsid w:val="00511BDD"/>
    <w:rsid w:val="005316EA"/>
    <w:rsid w:val="00557DA5"/>
    <w:rsid w:val="00571CBD"/>
    <w:rsid w:val="005820DB"/>
    <w:rsid w:val="005B025E"/>
    <w:rsid w:val="005C4E28"/>
    <w:rsid w:val="00600AC8"/>
    <w:rsid w:val="0060163C"/>
    <w:rsid w:val="006649E9"/>
    <w:rsid w:val="00670F89"/>
    <w:rsid w:val="00680051"/>
    <w:rsid w:val="006E1989"/>
    <w:rsid w:val="00713A8B"/>
    <w:rsid w:val="0073358D"/>
    <w:rsid w:val="00734C4F"/>
    <w:rsid w:val="0074140E"/>
    <w:rsid w:val="007569BE"/>
    <w:rsid w:val="007715C3"/>
    <w:rsid w:val="007803ED"/>
    <w:rsid w:val="0078652B"/>
    <w:rsid w:val="007A146E"/>
    <w:rsid w:val="007B3423"/>
    <w:rsid w:val="007C34F7"/>
    <w:rsid w:val="007E1B31"/>
    <w:rsid w:val="007F7265"/>
    <w:rsid w:val="00831A21"/>
    <w:rsid w:val="00834C51"/>
    <w:rsid w:val="0084572C"/>
    <w:rsid w:val="00847EFF"/>
    <w:rsid w:val="00851A46"/>
    <w:rsid w:val="00860291"/>
    <w:rsid w:val="008759D6"/>
    <w:rsid w:val="0088617C"/>
    <w:rsid w:val="008A7E6F"/>
    <w:rsid w:val="008B4085"/>
    <w:rsid w:val="008D72C7"/>
    <w:rsid w:val="008E0D44"/>
    <w:rsid w:val="008E1E30"/>
    <w:rsid w:val="00907347"/>
    <w:rsid w:val="00907A99"/>
    <w:rsid w:val="00951A35"/>
    <w:rsid w:val="009768BF"/>
    <w:rsid w:val="0098012B"/>
    <w:rsid w:val="00985182"/>
    <w:rsid w:val="009A050C"/>
    <w:rsid w:val="009A3287"/>
    <w:rsid w:val="009B4A39"/>
    <w:rsid w:val="009F1E2C"/>
    <w:rsid w:val="00A009A1"/>
    <w:rsid w:val="00A17419"/>
    <w:rsid w:val="00A366E4"/>
    <w:rsid w:val="00A44245"/>
    <w:rsid w:val="00A818CF"/>
    <w:rsid w:val="00A867E6"/>
    <w:rsid w:val="00AA1200"/>
    <w:rsid w:val="00AA2A92"/>
    <w:rsid w:val="00AA3E3B"/>
    <w:rsid w:val="00AD36C7"/>
    <w:rsid w:val="00AF207D"/>
    <w:rsid w:val="00AF212C"/>
    <w:rsid w:val="00B37468"/>
    <w:rsid w:val="00B47697"/>
    <w:rsid w:val="00B52077"/>
    <w:rsid w:val="00B53FF6"/>
    <w:rsid w:val="00BA12BE"/>
    <w:rsid w:val="00BE04DF"/>
    <w:rsid w:val="00BE67F5"/>
    <w:rsid w:val="00BF54A4"/>
    <w:rsid w:val="00C07ED3"/>
    <w:rsid w:val="00C12F02"/>
    <w:rsid w:val="00C170A9"/>
    <w:rsid w:val="00C2300E"/>
    <w:rsid w:val="00C2543A"/>
    <w:rsid w:val="00C43CC2"/>
    <w:rsid w:val="00C51CE8"/>
    <w:rsid w:val="00C578B7"/>
    <w:rsid w:val="00CA42A3"/>
    <w:rsid w:val="00CB5E78"/>
    <w:rsid w:val="00CD7FF5"/>
    <w:rsid w:val="00CF062D"/>
    <w:rsid w:val="00D01C0C"/>
    <w:rsid w:val="00D238AB"/>
    <w:rsid w:val="00D47080"/>
    <w:rsid w:val="00D65D66"/>
    <w:rsid w:val="00D744D0"/>
    <w:rsid w:val="00DA2D61"/>
    <w:rsid w:val="00DB6A90"/>
    <w:rsid w:val="00DF36CF"/>
    <w:rsid w:val="00DF3DBC"/>
    <w:rsid w:val="00E001DE"/>
    <w:rsid w:val="00E14331"/>
    <w:rsid w:val="00E20C5F"/>
    <w:rsid w:val="00E47A8B"/>
    <w:rsid w:val="00E509B4"/>
    <w:rsid w:val="00E80065"/>
    <w:rsid w:val="00EA5CAD"/>
    <w:rsid w:val="00EB0C04"/>
    <w:rsid w:val="00EB3991"/>
    <w:rsid w:val="00ED3537"/>
    <w:rsid w:val="00EE460B"/>
    <w:rsid w:val="00EF5043"/>
    <w:rsid w:val="00F01A3C"/>
    <w:rsid w:val="00F1027A"/>
    <w:rsid w:val="00F14993"/>
    <w:rsid w:val="00F22103"/>
    <w:rsid w:val="00F44B8F"/>
    <w:rsid w:val="00F73482"/>
    <w:rsid w:val="00F83603"/>
    <w:rsid w:val="00FA1C19"/>
    <w:rsid w:val="00FB3A65"/>
    <w:rsid w:val="00FC35A8"/>
    <w:rsid w:val="00FD2B93"/>
    <w:rsid w:val="00FE1C57"/>
    <w:rsid w:val="00FF33F3"/>
    <w:rsid w:val="00FF6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457C86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07A9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F149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14993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F149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2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2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2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2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457C8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07A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F149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14993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F149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2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2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2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2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4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7005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38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2. siječnja 2017.</izvorni_sadrzaj>
    <derivirana_varijabla naziv="DomainObject.StvarniPocetakDatum_1">2. siječnja 2017.</derivirana_varijabla>
  </DomainObject.StvarniPocetakDatum>
  <DomainObject.StvarniZavrsetakDatum>
    <izvorni_sadrzaj>2. siječnja 2017.</izvorni_sadrzaj>
    <derivirana_varijabla naziv="DomainObject.StvarniZavrsetakDatum_1">2. siječnja 2017.</derivirana_varijabla>
  </DomainObject.StvarniZavrsetakDatum>
  <DomainObject.PlaniraniZavrsetakDatum>
    <izvorni_sadrzaj>2. siječnja 2017.</izvorni_sadrzaj>
    <derivirana_varijabla naziv="DomainObject.PlaniraniZavrsetakDatum_1">2. siječnja 2017.</derivirana_varijabla>
  </DomainObject.PlaniraniZavrsetakDatum>
  <DomainObject.PlaniraniPocetakDatum>
    <izvorni_sadrzaj>2. siječnja 2017.</izvorni_sadrzaj>
    <derivirana_varijabla naziv="DomainObject.PlaniraniPocetakDatum_1">2. siječnja 2017.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ELEKTROING GRABAR društvo s ograničenom odgovornošću za izvođenje elektroinstalaterskih radova, te radova u građevinarstvu</izvorni_sadrzaj>
    <derivirana_varijabla naziv="DomainObject.Predmet.ProtustrankaFormated_1">  ELEKTROING GRABAR društvo s ograničenom odgovornošću za izvođenje elektroinstalaterskih radova, te radova u građevinarstvu</derivirana_varijabla>
  </DomainObject.Predmet.ProtustrankaFormated>
  <DomainObject.Predmet.ProtustrankaFormatedOIB>
    <izvorni_sadrzaj>  ELEKTROING GRABAR društvo s ograničenom odgovornošću za izvođenje elektroinstalaterskih radova, te radova u građevinarstvu, OIB 03707281573</izvorni_sadrzaj>
    <derivirana_varijabla naziv="DomainObject.Predmet.ProtustrankaFormatedOIB_1">  ELEKTROING GRABAR društvo s ograničenom odgovornošću za izvođenje elektroinstalaterskih radova, te radova u građevinarstvu, OIB 03707281573</derivirana_varijabla>
  </DomainObject.Predmet.ProtustrankaFormatedOIB>
  <DomainObject.Predmet.ProtustrankaFormatedWithAdress>
    <izvorni_sadrzaj> ELEKTROING GRABAR društvo s ograničenom odgovornošću za izvođenje elektroinstalaterskih radova, te radova u građevinarstvu, Mihalja Bučića 8, 40000 Čakovec</izvorni_sadrzaj>
    <derivirana_varijabla naziv="DomainObject.Predmet.ProtustrankaFormatedWithAdress_1"> ELEKTROING GRABAR društvo s ograničenom odgovornošću za izvođenje elektroinstalaterskih radova, te radova u građevinarstvu, Mihalja Bučića 8, 40000 Čakovec</derivirana_varijabla>
  </DomainObject.Predmet.ProtustrankaFormatedWithAdress>
  <DomainObject.Predmet.ProtustrankaFormatedWithAdressOIB>
    <izvorni_sadrzaj> ELEKTROING GRABAR društvo s ograničenom odgovornošću za izvođenje elektroinstalaterskih radova, te radova u građevinarstvu, OIB 03707281573, Mihalja Bučića 8, 40000 Čakovec</izvorni_sadrzaj>
    <derivirana_varijabla naziv="DomainObject.Predmet.ProtustrankaFormatedWithAdressOIB_1"> ELEKTROING GRABAR društvo s ograničenom odgovornošću za izvođenje elektroinstalaterskih radova, te radova u građevinarstvu, OIB 03707281573, Mihalja Bučića 8, 40000 Čakovec</derivirana_varijabla>
  </DomainObject.Predmet.ProtustrankaFormatedWithAdressOIB>
  <DomainObject.Predmet.ProtustrankaWithAdress>
    <izvorni_sadrzaj>ELEKTROING GRABAR društvo s ograničenom odgovornošću za izvođenje elektroinstalaterskih radova, te radova u građevinarstvu Mihalja Bučića 8, 40000 Čakovec</izvorni_sadrzaj>
    <derivirana_varijabla naziv="DomainObject.Predmet.ProtustrankaWithAdress_1">ELEKTROING GRABAR društvo s ograničenom odgovornošću za izvođenje elektroinstalaterskih radova, te radova u građevinarstvu Mihalja Bučića 8, 40000 Čakovec</derivirana_varijabla>
  </DomainObject.Predmet.ProtustrankaWithAdress>
  <DomainObject.Predmet.ProtustrankaWith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WithAdressOIB_1">ELEKTROING GRABAR društvo s ograničenom odgovornošću za izvođenje elektroinstalaterskih radova, te radova u građevinarstvu, OIB 03707281573, Mihalja Bučića 8, 40000 Čakovec</derivirana_varijabla>
  </DomainObject.Predmet.ProtustrankaWithAdressOIB>
  <DomainObject.Predmet.ProtustrankaNazivFormated>
    <izvorni_sadrzaj>ELEKTROING GRABAR društvo s ograničenom odgovornošću za izvođenje elektroinstalaterskih radova, te radova u građevinarstvu</izvorni_sadrzaj>
    <derivirana_varijabla naziv="DomainObject.Predmet.ProtustrankaNazivFormated_1">ELEKTROING GRABAR društvo s ograničenom odgovornošću za izvođenje elektroinstalaterskih radova, te radova u građevinarstvu</derivirana_varijabla>
  </DomainObject.Predmet.ProtustrankaNazivFormated>
  <DomainObject.Predmet.ProtustrankaNazivFormatedOIB>
    <izvorni_sadrzaj>ELEKTROING GRABAR društvo s ograničenom odgovornošću za izvođenje elektroinstalaterskih radova, te radova u građevinarstvu, OIB 03707281573</izvorni_sadrzaj>
    <derivirana_varijabla naziv="DomainObject.Predmet.ProtustrankaNazivFormatedOIB_1">ELEKTROING GRABAR društvo s ograničenom odgovornošću za izvođenje elektroinstalaterskih radova, te radova u građevinarstvu, OIB 03707281573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ELEKTROING GRABAR društvo s ograničenom odgovornošću za izvođenje elektroinstalaterskih radova, te radova u građevinarstvu</item>
    </izvorni_sadrzaj>
    <derivirana_varijabla naziv="DomainObject.Predmet.ProtuStrankaListFormated_1">
      <item>ELEKTROING GRABAR društvo s ograničenom odgovornošću za izvođenje elektroinstalaterskih radova, te radova u građevinarstvu</item>
    </derivirana_varijabla>
  </DomainObject.Predmet.ProtuStrankaListFormated>
  <DomainObject.Predmet.ProtuStrankaList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FormatedOIB_1">
      <item>ELEKTROING GRABAR društvo s ograničenom odgovornošću za izvođenje elektroinstalaterskih radova, te radova u građevinarstvu, OIB 03707281573</item>
    </derivirana_varijabla>
  </DomainObject.Predmet.ProtuStrankaListFormatedOIB>
  <DomainObject.Predmet.ProtuStrankaListFormatedWithAdress>
    <izvorni_sadrzaj>
      <item>ELEKTROING GRABAR društvo s ograničenom odgovornošću za izvođenje elektroinstalaterskih radova, te radova u građevinarstvu, Mihalja Bučića 8, 40000 Čakovec</item>
    </izvorni_sadrzaj>
    <derivirana_varijabla naziv="DomainObject.Predmet.ProtuStrankaListFormatedWithAdress_1">
      <item>ELEKTROING GRABAR društvo s ograničenom odgovornošću za izvođenje elektroinstalaterskih radova, te radova u građevinarstvu, Mihalja Bučića 8, 40000 Čakovec</item>
    </derivirana_varijabla>
  </DomainObject.Predmet.ProtuStrankaListFormatedWithAdress>
  <DomainObject.Predmet.ProtuStrankaListFormatedWithAdressOIB>
    <izvorni_sadrzaj>
      <item>ELEKTROING GRABAR društvo s ograničenom odgovornošću za izvođenje elektroinstalaterskih radova, te radova u građevinarstvu, OIB 03707281573, Mihalja Bučića 8, 40000 Čakovec</item>
    </izvorni_sadrzaj>
    <derivirana_varijabla naziv="DomainObject.Predmet.ProtuStrankaListFormatedWithAdressOIB_1">
      <item>ELEKTROING GRABAR društvo s ograničenom odgovornošću za izvođenje elektroinstalaterskih radova, te radova u građevinarstvu, OIB 03707281573, Mihalja Bučića 8, 40000 Čakovec</item>
    </derivirana_varijabla>
  </DomainObject.Predmet.ProtuStrankaListFormatedWithAdressOIB>
  <DomainObject.Predmet.ProtuStrankaListNazivFormated>
    <izvorni_sadrzaj>
      <item>ELEKTROING GRABAR društvo s ograničenom odgovornošću za izvođenje elektroinstalaterskih radova, te radova u građevinarstvu</item>
    </izvorni_sadrzaj>
    <derivirana_varijabla naziv="DomainObject.Predmet.ProtuStrankaListNazivFormated_1">
      <item>ELEKTROING GRABAR društvo s ograničenom odgovornošću za izvođenje elektroinstalaterskih radova, te radova u građevinarstvu</item>
    </derivirana_varijabla>
  </DomainObject.Predmet.ProtuStrankaListNazivFormated>
  <DomainObject.Predmet.ProtuStrankaListNaziv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NazivFormatedOIB_1">
      <item>ELEKTROING GRABAR društvo s ograničenom odgovornošću za izvođenje elektroinstalaterskih radova, te radova u građevinarstvu, OIB 03707281573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</izvorni_sadrzaj>
    <derivirana_varijabla naziv="DomainObject.Predmet.OstaliListFormated_1"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</izvorni_sadrzaj>
    <derivirana_varijabla naziv="DomainObject.Predmet.OstaliListFormatedOIB_1"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</derivirana_varijabla>
  </DomainObject.Predmet.OstaliListFormatedWithAdressOIB>
  <DomainObject.Predmet.OstaliListNazivFormated>
    <izvorni_sadrzaj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</izvorni_sadrzaj>
    <derivirana_varijabla naziv="DomainObject.Predmet.OstaliListNazivFormated_1"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</derivirana_varijabla>
  </DomainObject.Predmet.OstaliListNazivFormated>
  <DomainObject.Predmet.OstaliListNazivFormatedOIB>
    <izvorni_sadrzaj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</izvorni_sadrzaj>
    <derivirana_varijabla naziv="DomainObject.Predmet.OstaliListNazivFormatedOIB_1"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ELEKTROING GRABAR društvo s ograničenom odgovornošću za izvođenje elektroinstalaterskih radova, te radova u građevinarstvu</izvorni_sadrzaj>
    <derivirana_varijabla naziv="DomainObject.Predmet.ProtustrankaIDrugi_1">ELEKTROING GRABAR društvo s ograničenom odgovornošću za izvođenje elektroinstalaterskih radova, te radova u građevinarstvu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IDrugiAdressOIB_1">ELEKTROING GRABAR društvo s ograničenom odgovornošću za izvođenje elektroinstalaterskih radova, te radova u građevinarstvu, OIB 03707281573, Mihalja Bučića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</izvorni_sadrzaj>
    <derivirana_varijabla naziv="DomainObject.Predmet.SudioniciListNaziv_1"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</derivirana_varijabla>
  </DomainObject.Predmet.SudioniciListNaziv>
  <DomainObject.Predmet.SudioniciListAdressOIB>
    <izvorni_sadrzaj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</izvorni_sadrzaj>
    <derivirana_varijabla naziv="DomainObject.Predmet.SudioniciListAdressOIB_1"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03707281573</item>
      <item>, OIB null</item>
      <item>, OIB 18683136487</item>
      <item>, OIB 33166159768</item>
      <item>, OIB null</item>
      <item>, OIB 01733609458</item>
      <item>, OIB null</item>
    </izvorni_sadrzaj>
    <derivirana_varijabla naziv="DomainObject.Predmet.SudioniciListNazivOIB_1">
      <item>, OIB 03707281573</item>
      <item>, OIB null</item>
      <item>, OIB 18683136487</item>
      <item>, OIB 33166159768</item>
      <item>, OIB null</item>
      <item>, OIB 01733609458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1182</properties:Characters>
  <properties:Lines>48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2016-01-27T13:47:00Z</dcterms:created>
  <dc:creator>jlekic</dc:creator>
  <cp:lastModifiedBy>Lea Rogina</cp:lastModifiedBy>
  <cp:lastPrinted>2016-01-26T07:51:00Z</cp:lastPrinted>
  <dcterms:modified xmlns:xsi="http://www.w3.org/2001/XMLSchema-instance" xsi:type="dcterms:W3CDTF">2017-01-02T14:05:00Z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